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0FE" w:rsidRPr="003310FE" w:rsidRDefault="003310FE" w:rsidP="003310FE">
      <w:pPr>
        <w:spacing w:before="100" w:beforeAutospacing="1" w:after="100" w:afterAutospacing="1" w:line="240" w:lineRule="auto"/>
        <w:outlineLvl w:val="0"/>
        <w:rPr>
          <w:rFonts w:ascii="Times New Roman" w:eastAsia="Times New Roman" w:hAnsi="Times New Roman" w:cs="Times New Roman"/>
          <w:b/>
          <w:bCs/>
          <w:kern w:val="36"/>
          <w:sz w:val="48"/>
          <w:szCs w:val="48"/>
          <w:lang w:eastAsia="es-SV"/>
        </w:rPr>
      </w:pPr>
      <w:r w:rsidRPr="003310FE">
        <w:rPr>
          <w:rFonts w:ascii="Times New Roman" w:eastAsia="Times New Roman" w:hAnsi="Times New Roman" w:cs="Times New Roman"/>
          <w:b/>
          <w:bCs/>
          <w:kern w:val="36"/>
          <w:sz w:val="48"/>
          <w:szCs w:val="48"/>
          <w:lang w:eastAsia="es-SV"/>
        </w:rPr>
        <w:t>Cerebelo</w:t>
      </w:r>
    </w:p>
    <w:p w:rsidR="003310FE" w:rsidRPr="003310FE" w:rsidRDefault="003310FE" w:rsidP="003310FE">
      <w:pPr>
        <w:spacing w:after="0"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 </w: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firstRow="1" w:lastRow="0" w:firstColumn="1" w:lastColumn="0" w:noHBand="0" w:noVBand="1"/>
      </w:tblPr>
      <w:tblGrid>
        <w:gridCol w:w="1948"/>
        <w:gridCol w:w="4040"/>
      </w:tblGrid>
      <w:tr w:rsidR="003310FE" w:rsidRPr="003310FE" w:rsidTr="003310FE">
        <w:trPr>
          <w:tblCellSpacing w:w="15" w:type="dxa"/>
        </w:trPr>
        <w:tc>
          <w:tcPr>
            <w:tcW w:w="0" w:type="auto"/>
            <w:gridSpan w:val="2"/>
            <w:shd w:val="clear" w:color="auto" w:fill="CCCCFF"/>
            <w:vAlign w:val="center"/>
            <w:hideMark/>
          </w:tcPr>
          <w:p w:rsidR="003310FE" w:rsidRPr="003310FE" w:rsidRDefault="003310FE" w:rsidP="003310FE">
            <w:pPr>
              <w:spacing w:after="0" w:line="240" w:lineRule="auto"/>
              <w:jc w:val="center"/>
              <w:rPr>
                <w:rFonts w:ascii="Times New Roman" w:eastAsia="Times New Roman" w:hAnsi="Times New Roman" w:cs="Times New Roman"/>
                <w:b/>
                <w:bCs/>
                <w:sz w:val="27"/>
                <w:szCs w:val="27"/>
                <w:lang w:eastAsia="es-SV"/>
              </w:rPr>
            </w:pPr>
            <w:r w:rsidRPr="003310FE">
              <w:rPr>
                <w:rFonts w:ascii="Times New Roman" w:eastAsia="Times New Roman" w:hAnsi="Times New Roman" w:cs="Times New Roman"/>
                <w:b/>
                <w:bCs/>
                <w:sz w:val="36"/>
                <w:szCs w:val="36"/>
                <w:lang w:eastAsia="es-SV"/>
              </w:rPr>
              <w:t>Cerebelo</w:t>
            </w:r>
          </w:p>
        </w:tc>
      </w:tr>
      <w:tr w:rsidR="003310FE" w:rsidRPr="003310FE" w:rsidTr="003310FE">
        <w:trPr>
          <w:tblCellSpacing w:w="15" w:type="dxa"/>
        </w:trPr>
        <w:tc>
          <w:tcPr>
            <w:tcW w:w="0" w:type="auto"/>
            <w:gridSpan w:val="2"/>
            <w:vAlign w:val="center"/>
            <w:hideMark/>
          </w:tcPr>
          <w:p w:rsidR="003310FE" w:rsidRPr="003310FE" w:rsidRDefault="003310FE" w:rsidP="003310FE">
            <w:pPr>
              <w:spacing w:after="0" w:line="240" w:lineRule="auto"/>
              <w:jc w:val="center"/>
              <w:rPr>
                <w:rFonts w:ascii="Times New Roman" w:eastAsia="Times New Roman" w:hAnsi="Times New Roman" w:cs="Times New Roman"/>
                <w:sz w:val="24"/>
                <w:szCs w:val="24"/>
                <w:lang w:eastAsia="es-SV"/>
              </w:rPr>
            </w:pPr>
            <w:r w:rsidRPr="003310FE">
              <w:rPr>
                <w:rFonts w:ascii="Times New Roman" w:eastAsia="Times New Roman" w:hAnsi="Times New Roman" w:cs="Times New Roman"/>
                <w:noProof/>
                <w:color w:val="0000FF"/>
                <w:sz w:val="24"/>
                <w:szCs w:val="24"/>
                <w:lang w:eastAsia="es-SV"/>
              </w:rPr>
              <w:drawing>
                <wp:inline distT="0" distB="0" distL="0" distR="0" wp14:anchorId="4BF4442A" wp14:editId="74E7D652">
                  <wp:extent cx="2381250" cy="1733550"/>
                  <wp:effectExtent l="0" t="0" r="0" b="0"/>
                  <wp:docPr id="1" name="Imagen 1" descr="Cerebellum NIH.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erebellum NIH.pn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1733550"/>
                          </a:xfrm>
                          <a:prstGeom prst="rect">
                            <a:avLst/>
                          </a:prstGeom>
                          <a:noFill/>
                          <a:ln>
                            <a:noFill/>
                          </a:ln>
                        </pic:spPr>
                      </pic:pic>
                    </a:graphicData>
                  </a:graphic>
                </wp:inline>
              </w:drawing>
            </w:r>
          </w:p>
        </w:tc>
      </w:tr>
      <w:tr w:rsidR="003310FE" w:rsidRPr="003310FE" w:rsidTr="003310FE">
        <w:trPr>
          <w:tblCellSpacing w:w="15" w:type="dxa"/>
        </w:trPr>
        <w:tc>
          <w:tcPr>
            <w:tcW w:w="0" w:type="auto"/>
            <w:gridSpan w:val="2"/>
            <w:vAlign w:val="center"/>
            <w:hideMark/>
          </w:tcPr>
          <w:p w:rsidR="003310FE" w:rsidRPr="003310FE" w:rsidRDefault="003310FE" w:rsidP="003310FE">
            <w:pPr>
              <w:spacing w:after="0" w:line="240" w:lineRule="auto"/>
              <w:jc w:val="center"/>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0"/>
                <w:szCs w:val="20"/>
                <w:lang w:eastAsia="es-SV"/>
              </w:rPr>
              <w:t xml:space="preserve">Un </w:t>
            </w:r>
            <w:hyperlink r:id="rId8" w:tooltip="Encéfalo" w:history="1">
              <w:r w:rsidRPr="003310FE">
                <w:rPr>
                  <w:rFonts w:ascii="Times New Roman" w:eastAsia="Times New Roman" w:hAnsi="Times New Roman" w:cs="Times New Roman"/>
                  <w:color w:val="0000FF"/>
                  <w:sz w:val="20"/>
                  <w:szCs w:val="20"/>
                  <w:u w:val="single"/>
                  <w:lang w:eastAsia="es-SV"/>
                </w:rPr>
                <w:t>encéfalo</w:t>
              </w:r>
            </w:hyperlink>
            <w:r w:rsidRPr="003310FE">
              <w:rPr>
                <w:rFonts w:ascii="Times New Roman" w:eastAsia="Times New Roman" w:hAnsi="Times New Roman" w:cs="Times New Roman"/>
                <w:sz w:val="20"/>
                <w:szCs w:val="20"/>
                <w:lang w:eastAsia="es-SV"/>
              </w:rPr>
              <w:t xml:space="preserve"> humano, con el cerebelo marcado en </w:t>
            </w:r>
            <w:hyperlink r:id="rId9" w:tooltip="Morado" w:history="1">
              <w:r w:rsidRPr="003310FE">
                <w:rPr>
                  <w:rFonts w:ascii="Times New Roman" w:eastAsia="Times New Roman" w:hAnsi="Times New Roman" w:cs="Times New Roman"/>
                  <w:color w:val="0000FF"/>
                  <w:sz w:val="20"/>
                  <w:szCs w:val="20"/>
                  <w:u w:val="single"/>
                  <w:lang w:eastAsia="es-SV"/>
                </w:rPr>
                <w:t>morado</w:t>
              </w:r>
            </w:hyperlink>
          </w:p>
        </w:tc>
      </w:tr>
      <w:tr w:rsidR="003310FE" w:rsidRPr="003310FE" w:rsidTr="003310FE">
        <w:trPr>
          <w:tblCellSpacing w:w="15" w:type="dxa"/>
        </w:trPr>
        <w:tc>
          <w:tcPr>
            <w:tcW w:w="0" w:type="auto"/>
            <w:gridSpan w:val="2"/>
            <w:vAlign w:val="center"/>
            <w:hideMark/>
          </w:tcPr>
          <w:p w:rsidR="003310FE" w:rsidRPr="003310FE" w:rsidRDefault="003310FE" w:rsidP="003310FE">
            <w:pPr>
              <w:spacing w:after="0" w:line="240" w:lineRule="auto"/>
              <w:jc w:val="center"/>
              <w:rPr>
                <w:rFonts w:ascii="Times New Roman" w:eastAsia="Times New Roman" w:hAnsi="Times New Roman" w:cs="Times New Roman"/>
                <w:sz w:val="24"/>
                <w:szCs w:val="24"/>
                <w:lang w:eastAsia="es-SV"/>
              </w:rPr>
            </w:pPr>
          </w:p>
        </w:tc>
      </w:tr>
      <w:tr w:rsidR="003310FE" w:rsidRPr="003310FE" w:rsidTr="003310FE">
        <w:trPr>
          <w:tblCellSpacing w:w="15" w:type="dxa"/>
        </w:trPr>
        <w:tc>
          <w:tcPr>
            <w:tcW w:w="0" w:type="auto"/>
            <w:gridSpan w:val="2"/>
            <w:vAlign w:val="center"/>
            <w:hideMark/>
          </w:tcPr>
          <w:p w:rsidR="003310FE" w:rsidRPr="003310FE" w:rsidRDefault="003310FE" w:rsidP="003310FE">
            <w:pPr>
              <w:spacing w:after="0" w:line="240" w:lineRule="auto"/>
              <w:jc w:val="center"/>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0"/>
                <w:szCs w:val="20"/>
                <w:lang w:eastAsia="es-SV"/>
              </w:rPr>
              <w:t xml:space="preserve">Imagen de </w:t>
            </w:r>
            <w:hyperlink r:id="rId10" w:tooltip="RMN" w:history="1">
              <w:r w:rsidRPr="003310FE">
                <w:rPr>
                  <w:rFonts w:ascii="Times New Roman" w:eastAsia="Times New Roman" w:hAnsi="Times New Roman" w:cs="Times New Roman"/>
                  <w:color w:val="0000FF"/>
                  <w:sz w:val="20"/>
                  <w:szCs w:val="20"/>
                  <w:u w:val="single"/>
                  <w:lang w:eastAsia="es-SV"/>
                </w:rPr>
                <w:t>RMN</w:t>
              </w:r>
            </w:hyperlink>
            <w:r w:rsidRPr="003310FE">
              <w:rPr>
                <w:rFonts w:ascii="Times New Roman" w:eastAsia="Times New Roman" w:hAnsi="Times New Roman" w:cs="Times New Roman"/>
                <w:sz w:val="20"/>
                <w:szCs w:val="20"/>
                <w:lang w:eastAsia="es-SV"/>
              </w:rPr>
              <w:t xml:space="preserve"> de una sección sagital del </w:t>
            </w:r>
            <w:hyperlink r:id="rId11" w:tooltip="Encéfalo" w:history="1">
              <w:r w:rsidRPr="003310FE">
                <w:rPr>
                  <w:rFonts w:ascii="Times New Roman" w:eastAsia="Times New Roman" w:hAnsi="Times New Roman" w:cs="Times New Roman"/>
                  <w:color w:val="0000FF"/>
                  <w:sz w:val="20"/>
                  <w:szCs w:val="20"/>
                  <w:u w:val="single"/>
                  <w:lang w:eastAsia="es-SV"/>
                </w:rPr>
                <w:t>encéfalo</w:t>
              </w:r>
            </w:hyperlink>
            <w:r w:rsidRPr="003310FE">
              <w:rPr>
                <w:rFonts w:ascii="Times New Roman" w:eastAsia="Times New Roman" w:hAnsi="Times New Roman" w:cs="Times New Roman"/>
                <w:sz w:val="20"/>
                <w:szCs w:val="20"/>
                <w:lang w:eastAsia="es-SV"/>
              </w:rPr>
              <w:t xml:space="preserve">. Cerebelo en </w:t>
            </w:r>
            <w:hyperlink r:id="rId12" w:tooltip="Púrpura" w:history="1">
              <w:r w:rsidRPr="003310FE">
                <w:rPr>
                  <w:rFonts w:ascii="Times New Roman" w:eastAsia="Times New Roman" w:hAnsi="Times New Roman" w:cs="Times New Roman"/>
                  <w:color w:val="0000FF"/>
                  <w:sz w:val="20"/>
                  <w:szCs w:val="20"/>
                  <w:u w:val="single"/>
                  <w:lang w:eastAsia="es-SV"/>
                </w:rPr>
                <w:t>púrpura</w:t>
              </w:r>
            </w:hyperlink>
          </w:p>
        </w:tc>
      </w:tr>
      <w:tr w:rsidR="003310FE" w:rsidRPr="003310FE" w:rsidTr="003310FE">
        <w:trPr>
          <w:tblCellSpacing w:w="15" w:type="dxa"/>
        </w:trPr>
        <w:tc>
          <w:tcPr>
            <w:tcW w:w="0" w:type="auto"/>
            <w:vAlign w:val="center"/>
            <w:hideMark/>
          </w:tcPr>
          <w:p w:rsidR="003310FE" w:rsidRPr="003310FE" w:rsidRDefault="003310FE" w:rsidP="003310FE">
            <w:pPr>
              <w:spacing w:after="0" w:line="240" w:lineRule="auto"/>
              <w:rPr>
                <w:rFonts w:ascii="Times New Roman" w:eastAsia="Times New Roman" w:hAnsi="Times New Roman" w:cs="Times New Roman"/>
                <w:sz w:val="24"/>
                <w:szCs w:val="24"/>
                <w:lang w:eastAsia="es-SV"/>
              </w:rPr>
            </w:pPr>
          </w:p>
        </w:tc>
        <w:tc>
          <w:tcPr>
            <w:tcW w:w="0" w:type="auto"/>
            <w:vAlign w:val="center"/>
            <w:hideMark/>
          </w:tcPr>
          <w:p w:rsidR="003310FE" w:rsidRPr="003310FE" w:rsidRDefault="003310FE" w:rsidP="003310FE">
            <w:pPr>
              <w:spacing w:after="0" w:line="240" w:lineRule="auto"/>
              <w:rPr>
                <w:rFonts w:ascii="Times New Roman" w:eastAsia="Times New Roman" w:hAnsi="Times New Roman" w:cs="Times New Roman"/>
                <w:sz w:val="20"/>
                <w:szCs w:val="20"/>
                <w:lang w:eastAsia="es-SV"/>
              </w:rPr>
            </w:pPr>
          </w:p>
        </w:tc>
      </w:tr>
      <w:tr w:rsidR="003310FE" w:rsidRPr="003310FE" w:rsidTr="003310FE">
        <w:trPr>
          <w:tblCellSpacing w:w="15" w:type="dxa"/>
        </w:trPr>
        <w:tc>
          <w:tcPr>
            <w:tcW w:w="0" w:type="auto"/>
            <w:vAlign w:val="center"/>
            <w:hideMark/>
          </w:tcPr>
          <w:p w:rsidR="003310FE" w:rsidRPr="003310FE" w:rsidRDefault="003310FE" w:rsidP="003310FE">
            <w:pPr>
              <w:spacing w:after="0" w:line="240" w:lineRule="auto"/>
              <w:rPr>
                <w:rFonts w:ascii="Times New Roman" w:eastAsia="Times New Roman" w:hAnsi="Times New Roman" w:cs="Times New Roman"/>
                <w:sz w:val="24"/>
                <w:szCs w:val="24"/>
                <w:lang w:eastAsia="es-SV"/>
              </w:rPr>
            </w:pPr>
          </w:p>
        </w:tc>
        <w:tc>
          <w:tcPr>
            <w:tcW w:w="0" w:type="auto"/>
            <w:vAlign w:val="center"/>
            <w:hideMark/>
          </w:tcPr>
          <w:p w:rsidR="003310FE" w:rsidRPr="003310FE" w:rsidRDefault="003310FE" w:rsidP="003310FE">
            <w:pPr>
              <w:spacing w:after="0" w:line="240" w:lineRule="auto"/>
              <w:rPr>
                <w:rFonts w:ascii="Times New Roman" w:eastAsia="Times New Roman" w:hAnsi="Times New Roman" w:cs="Times New Roman"/>
                <w:sz w:val="20"/>
                <w:szCs w:val="20"/>
                <w:lang w:eastAsia="es-SV"/>
              </w:rPr>
            </w:pPr>
          </w:p>
        </w:tc>
      </w:tr>
      <w:tr w:rsidR="003310FE" w:rsidRPr="003310FE" w:rsidTr="003310FE">
        <w:trPr>
          <w:tblCellSpacing w:w="15" w:type="dxa"/>
        </w:trPr>
        <w:tc>
          <w:tcPr>
            <w:tcW w:w="0" w:type="auto"/>
            <w:shd w:val="clear" w:color="auto" w:fill="F0EE69"/>
            <w:vAlign w:val="center"/>
            <w:hideMark/>
          </w:tcPr>
          <w:p w:rsidR="003310FE" w:rsidRPr="003310FE" w:rsidRDefault="003310FE" w:rsidP="003310FE">
            <w:pPr>
              <w:spacing w:after="0" w:line="240" w:lineRule="auto"/>
              <w:jc w:val="center"/>
              <w:rPr>
                <w:rFonts w:ascii="Times New Roman" w:eastAsia="Times New Roman" w:hAnsi="Times New Roman" w:cs="Times New Roman"/>
                <w:b/>
                <w:bCs/>
                <w:sz w:val="24"/>
                <w:szCs w:val="24"/>
                <w:lang w:eastAsia="es-SV"/>
              </w:rPr>
            </w:pPr>
            <w:r w:rsidRPr="003310FE">
              <w:rPr>
                <w:rFonts w:ascii="Times New Roman" w:eastAsia="Times New Roman" w:hAnsi="Times New Roman" w:cs="Times New Roman"/>
                <w:b/>
                <w:bCs/>
                <w:sz w:val="24"/>
                <w:szCs w:val="24"/>
                <w:lang w:eastAsia="es-SV"/>
              </w:rPr>
              <w:t>Parte del</w:t>
            </w:r>
          </w:p>
        </w:tc>
        <w:tc>
          <w:tcPr>
            <w:tcW w:w="0" w:type="auto"/>
            <w:shd w:val="clear" w:color="auto" w:fill="F0EE69"/>
            <w:vAlign w:val="center"/>
            <w:hideMark/>
          </w:tcPr>
          <w:p w:rsidR="003310FE" w:rsidRPr="003310FE" w:rsidRDefault="00144DAA" w:rsidP="003310FE">
            <w:pPr>
              <w:spacing w:after="0" w:line="240" w:lineRule="auto"/>
              <w:rPr>
                <w:rFonts w:ascii="Times New Roman" w:eastAsia="Times New Roman" w:hAnsi="Times New Roman" w:cs="Times New Roman"/>
                <w:sz w:val="24"/>
                <w:szCs w:val="24"/>
                <w:lang w:eastAsia="es-SV"/>
              </w:rPr>
            </w:pPr>
            <w:hyperlink r:id="rId13" w:tooltip="Encéfalo" w:history="1">
              <w:r w:rsidR="003310FE" w:rsidRPr="003310FE">
                <w:rPr>
                  <w:rFonts w:ascii="Times New Roman" w:eastAsia="Times New Roman" w:hAnsi="Times New Roman" w:cs="Times New Roman"/>
                  <w:color w:val="0000FF"/>
                  <w:sz w:val="24"/>
                  <w:szCs w:val="24"/>
                  <w:u w:val="single"/>
                  <w:lang w:eastAsia="es-SV"/>
                </w:rPr>
                <w:t>Encéfalo</w:t>
              </w:r>
            </w:hyperlink>
          </w:p>
        </w:tc>
      </w:tr>
      <w:tr w:rsidR="003310FE" w:rsidRPr="003310FE" w:rsidTr="003310FE">
        <w:trPr>
          <w:tblCellSpacing w:w="15" w:type="dxa"/>
        </w:trPr>
        <w:tc>
          <w:tcPr>
            <w:tcW w:w="0" w:type="auto"/>
            <w:shd w:val="clear" w:color="auto" w:fill="DDAE69"/>
            <w:vAlign w:val="center"/>
            <w:hideMark/>
          </w:tcPr>
          <w:p w:rsidR="003310FE" w:rsidRPr="003310FE" w:rsidRDefault="003310FE" w:rsidP="003310FE">
            <w:pPr>
              <w:spacing w:after="0" w:line="240" w:lineRule="auto"/>
              <w:jc w:val="center"/>
              <w:rPr>
                <w:rFonts w:ascii="Times New Roman" w:eastAsia="Times New Roman" w:hAnsi="Times New Roman" w:cs="Times New Roman"/>
                <w:b/>
                <w:bCs/>
                <w:sz w:val="24"/>
                <w:szCs w:val="24"/>
                <w:lang w:eastAsia="es-SV"/>
              </w:rPr>
            </w:pPr>
            <w:r w:rsidRPr="003310FE">
              <w:rPr>
                <w:rFonts w:ascii="Times New Roman" w:eastAsia="Times New Roman" w:hAnsi="Times New Roman" w:cs="Times New Roman"/>
                <w:b/>
                <w:bCs/>
                <w:sz w:val="24"/>
                <w:szCs w:val="24"/>
                <w:lang w:eastAsia="es-SV"/>
              </w:rPr>
              <w:t>Deriva del</w:t>
            </w:r>
          </w:p>
        </w:tc>
        <w:tc>
          <w:tcPr>
            <w:tcW w:w="0" w:type="auto"/>
            <w:shd w:val="clear" w:color="auto" w:fill="DDAE69"/>
            <w:vAlign w:val="center"/>
            <w:hideMark/>
          </w:tcPr>
          <w:p w:rsidR="003310FE" w:rsidRPr="003310FE" w:rsidRDefault="00144DAA" w:rsidP="003310FE">
            <w:pPr>
              <w:spacing w:after="0" w:line="240" w:lineRule="auto"/>
              <w:rPr>
                <w:rFonts w:ascii="Times New Roman" w:eastAsia="Times New Roman" w:hAnsi="Times New Roman" w:cs="Times New Roman"/>
                <w:sz w:val="24"/>
                <w:szCs w:val="24"/>
                <w:lang w:eastAsia="es-SV"/>
              </w:rPr>
            </w:pPr>
            <w:hyperlink r:id="rId14" w:tooltip="Ectodermo" w:history="1">
              <w:r w:rsidR="003310FE" w:rsidRPr="003310FE">
                <w:rPr>
                  <w:rFonts w:ascii="Times New Roman" w:eastAsia="Times New Roman" w:hAnsi="Times New Roman" w:cs="Times New Roman"/>
                  <w:color w:val="0000FF"/>
                  <w:sz w:val="24"/>
                  <w:szCs w:val="24"/>
                  <w:u w:val="single"/>
                  <w:lang w:eastAsia="es-SV"/>
                </w:rPr>
                <w:t>Ectodermo</w:t>
              </w:r>
            </w:hyperlink>
          </w:p>
        </w:tc>
      </w:tr>
      <w:tr w:rsidR="003310FE" w:rsidRPr="003310FE" w:rsidTr="003310FE">
        <w:trPr>
          <w:tblCellSpacing w:w="15" w:type="dxa"/>
        </w:trPr>
        <w:tc>
          <w:tcPr>
            <w:tcW w:w="0" w:type="auto"/>
            <w:shd w:val="clear" w:color="auto" w:fill="FFC0CB"/>
            <w:vAlign w:val="center"/>
            <w:hideMark/>
          </w:tcPr>
          <w:p w:rsidR="003310FE" w:rsidRPr="003310FE" w:rsidRDefault="00144DAA" w:rsidP="003310FE">
            <w:pPr>
              <w:spacing w:after="0" w:line="240" w:lineRule="auto"/>
              <w:jc w:val="center"/>
              <w:rPr>
                <w:rFonts w:ascii="Times New Roman" w:eastAsia="Times New Roman" w:hAnsi="Times New Roman" w:cs="Times New Roman"/>
                <w:b/>
                <w:bCs/>
                <w:sz w:val="24"/>
                <w:szCs w:val="24"/>
                <w:lang w:eastAsia="es-SV"/>
              </w:rPr>
            </w:pPr>
            <w:hyperlink r:id="rId15" w:tooltip="Arteria" w:history="1">
              <w:r w:rsidR="003310FE" w:rsidRPr="003310FE">
                <w:rPr>
                  <w:rFonts w:ascii="Times New Roman" w:eastAsia="Times New Roman" w:hAnsi="Times New Roman" w:cs="Times New Roman"/>
                  <w:b/>
                  <w:bCs/>
                  <w:color w:val="0000FF"/>
                  <w:sz w:val="24"/>
                  <w:szCs w:val="24"/>
                  <w:u w:val="single"/>
                  <w:lang w:eastAsia="es-SV"/>
                </w:rPr>
                <w:t>Arterias</w:t>
              </w:r>
            </w:hyperlink>
          </w:p>
        </w:tc>
        <w:tc>
          <w:tcPr>
            <w:tcW w:w="0" w:type="auto"/>
            <w:shd w:val="clear" w:color="auto" w:fill="FFC0CB"/>
            <w:vAlign w:val="center"/>
            <w:hideMark/>
          </w:tcPr>
          <w:p w:rsidR="003310FE" w:rsidRPr="003310FE" w:rsidRDefault="003310FE" w:rsidP="003310FE">
            <w:pPr>
              <w:spacing w:after="0" w:line="240" w:lineRule="auto"/>
              <w:rPr>
                <w:rFonts w:ascii="Times New Roman" w:eastAsia="Times New Roman" w:hAnsi="Times New Roman" w:cs="Times New Roman"/>
                <w:sz w:val="24"/>
                <w:szCs w:val="24"/>
                <w:lang w:eastAsia="es-SV"/>
              </w:rPr>
            </w:pPr>
            <w:proofErr w:type="spellStart"/>
            <w:r w:rsidRPr="003310FE">
              <w:rPr>
                <w:rFonts w:ascii="Times New Roman" w:eastAsia="Times New Roman" w:hAnsi="Times New Roman" w:cs="Times New Roman"/>
                <w:sz w:val="24"/>
                <w:szCs w:val="24"/>
                <w:lang w:eastAsia="es-SV"/>
              </w:rPr>
              <w:t>Cerebelosa</w:t>
            </w:r>
            <w:proofErr w:type="spellEnd"/>
            <w:r w:rsidRPr="003310FE">
              <w:rPr>
                <w:rFonts w:ascii="Times New Roman" w:eastAsia="Times New Roman" w:hAnsi="Times New Roman" w:cs="Times New Roman"/>
                <w:sz w:val="24"/>
                <w:szCs w:val="24"/>
                <w:lang w:eastAsia="es-SV"/>
              </w:rPr>
              <w:t xml:space="preserve"> superior </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proofErr w:type="spellStart"/>
            <w:r w:rsidRPr="003310FE">
              <w:rPr>
                <w:rFonts w:ascii="Times New Roman" w:eastAsia="Times New Roman" w:hAnsi="Times New Roman" w:cs="Times New Roman"/>
                <w:sz w:val="24"/>
                <w:szCs w:val="24"/>
                <w:lang w:eastAsia="es-SV"/>
              </w:rPr>
              <w:t>Cerebelosa</w:t>
            </w:r>
            <w:proofErr w:type="spellEnd"/>
            <w:r w:rsidRPr="003310FE">
              <w:rPr>
                <w:rFonts w:ascii="Times New Roman" w:eastAsia="Times New Roman" w:hAnsi="Times New Roman" w:cs="Times New Roman"/>
                <w:sz w:val="24"/>
                <w:szCs w:val="24"/>
                <w:lang w:eastAsia="es-SV"/>
              </w:rPr>
              <w:t xml:space="preserve"> </w:t>
            </w:r>
            <w:proofErr w:type="spellStart"/>
            <w:r w:rsidRPr="003310FE">
              <w:rPr>
                <w:rFonts w:ascii="Times New Roman" w:eastAsia="Times New Roman" w:hAnsi="Times New Roman" w:cs="Times New Roman"/>
                <w:sz w:val="24"/>
                <w:szCs w:val="24"/>
                <w:lang w:eastAsia="es-SV"/>
              </w:rPr>
              <w:t>inferoanterior</w:t>
            </w:r>
            <w:proofErr w:type="spellEnd"/>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proofErr w:type="spellStart"/>
            <w:r w:rsidRPr="003310FE">
              <w:rPr>
                <w:rFonts w:ascii="Times New Roman" w:eastAsia="Times New Roman" w:hAnsi="Times New Roman" w:cs="Times New Roman"/>
                <w:sz w:val="24"/>
                <w:szCs w:val="24"/>
                <w:lang w:eastAsia="es-SV"/>
              </w:rPr>
              <w:t>Cerebelosa</w:t>
            </w:r>
            <w:proofErr w:type="spellEnd"/>
            <w:r w:rsidRPr="003310FE">
              <w:rPr>
                <w:rFonts w:ascii="Times New Roman" w:eastAsia="Times New Roman" w:hAnsi="Times New Roman" w:cs="Times New Roman"/>
                <w:sz w:val="24"/>
                <w:szCs w:val="24"/>
                <w:lang w:eastAsia="es-SV"/>
              </w:rPr>
              <w:t xml:space="preserve"> </w:t>
            </w:r>
            <w:proofErr w:type="spellStart"/>
            <w:r w:rsidRPr="003310FE">
              <w:rPr>
                <w:rFonts w:ascii="Times New Roman" w:eastAsia="Times New Roman" w:hAnsi="Times New Roman" w:cs="Times New Roman"/>
                <w:sz w:val="24"/>
                <w:szCs w:val="24"/>
                <w:lang w:eastAsia="es-SV"/>
              </w:rPr>
              <w:t>inferoposterior</w:t>
            </w:r>
            <w:proofErr w:type="spellEnd"/>
          </w:p>
        </w:tc>
      </w:tr>
      <w:tr w:rsidR="003310FE" w:rsidRPr="003310FE" w:rsidTr="003310FE">
        <w:trPr>
          <w:tblCellSpacing w:w="15" w:type="dxa"/>
        </w:trPr>
        <w:tc>
          <w:tcPr>
            <w:tcW w:w="0" w:type="auto"/>
            <w:shd w:val="clear" w:color="auto" w:fill="ADD8E6"/>
            <w:vAlign w:val="center"/>
            <w:hideMark/>
          </w:tcPr>
          <w:p w:rsidR="003310FE" w:rsidRPr="003310FE" w:rsidRDefault="00144DAA" w:rsidP="003310FE">
            <w:pPr>
              <w:spacing w:after="0" w:line="240" w:lineRule="auto"/>
              <w:jc w:val="center"/>
              <w:rPr>
                <w:rFonts w:ascii="Times New Roman" w:eastAsia="Times New Roman" w:hAnsi="Times New Roman" w:cs="Times New Roman"/>
                <w:b/>
                <w:bCs/>
                <w:sz w:val="24"/>
                <w:szCs w:val="24"/>
                <w:lang w:eastAsia="es-SV"/>
              </w:rPr>
            </w:pPr>
            <w:hyperlink r:id="rId16" w:tooltip="Vena" w:history="1">
              <w:r w:rsidR="003310FE" w:rsidRPr="003310FE">
                <w:rPr>
                  <w:rFonts w:ascii="Times New Roman" w:eastAsia="Times New Roman" w:hAnsi="Times New Roman" w:cs="Times New Roman"/>
                  <w:b/>
                  <w:bCs/>
                  <w:color w:val="0000FF"/>
                  <w:sz w:val="24"/>
                  <w:szCs w:val="24"/>
                  <w:u w:val="single"/>
                  <w:lang w:eastAsia="es-SV"/>
                </w:rPr>
                <w:t>Venas</w:t>
              </w:r>
            </w:hyperlink>
          </w:p>
        </w:tc>
        <w:tc>
          <w:tcPr>
            <w:tcW w:w="0" w:type="auto"/>
            <w:shd w:val="clear" w:color="auto" w:fill="ADD8E6"/>
            <w:vAlign w:val="center"/>
            <w:hideMark/>
          </w:tcPr>
          <w:p w:rsidR="003310FE" w:rsidRPr="003310FE" w:rsidRDefault="003310FE" w:rsidP="003310FE">
            <w:pPr>
              <w:spacing w:after="0"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Superior del vermis </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Inferior del vermis</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Superiores del cerebelo</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Inferiores del cerebelo</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proofErr w:type="spellStart"/>
            <w:r w:rsidRPr="003310FE">
              <w:rPr>
                <w:rFonts w:ascii="Times New Roman" w:eastAsia="Times New Roman" w:hAnsi="Times New Roman" w:cs="Times New Roman"/>
                <w:sz w:val="24"/>
                <w:szCs w:val="24"/>
                <w:lang w:eastAsia="es-SV"/>
              </w:rPr>
              <w:t>Precentral</w:t>
            </w:r>
            <w:proofErr w:type="spellEnd"/>
            <w:r w:rsidRPr="003310FE">
              <w:rPr>
                <w:rFonts w:ascii="Times New Roman" w:eastAsia="Times New Roman" w:hAnsi="Times New Roman" w:cs="Times New Roman"/>
                <w:sz w:val="24"/>
                <w:szCs w:val="24"/>
                <w:lang w:eastAsia="es-SV"/>
              </w:rPr>
              <w:t xml:space="preserve"> del cerebelo</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Petrosas</w:t>
            </w:r>
          </w:p>
        </w:tc>
      </w:tr>
    </w:tbl>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El </w:t>
      </w:r>
      <w:r w:rsidRPr="003310FE">
        <w:rPr>
          <w:rFonts w:ascii="Times New Roman" w:eastAsia="Times New Roman" w:hAnsi="Times New Roman" w:cs="Times New Roman"/>
          <w:b/>
          <w:bCs/>
          <w:sz w:val="24"/>
          <w:szCs w:val="24"/>
          <w:lang w:eastAsia="es-SV"/>
        </w:rPr>
        <w:t>cerebelo</w:t>
      </w:r>
      <w:r w:rsidRPr="003310FE">
        <w:rPr>
          <w:rFonts w:ascii="Times New Roman" w:eastAsia="Times New Roman" w:hAnsi="Times New Roman" w:cs="Times New Roman"/>
          <w:sz w:val="24"/>
          <w:szCs w:val="24"/>
          <w:lang w:eastAsia="es-SV"/>
        </w:rPr>
        <w:t xml:space="preserve"> (del </w:t>
      </w:r>
      <w:hyperlink r:id="rId17" w:tooltip="Latín" w:history="1">
        <w:r w:rsidRPr="003310FE">
          <w:rPr>
            <w:rFonts w:ascii="Times New Roman" w:eastAsia="Times New Roman" w:hAnsi="Times New Roman" w:cs="Times New Roman"/>
            <w:color w:val="0000FF"/>
            <w:sz w:val="24"/>
            <w:szCs w:val="24"/>
            <w:u w:val="single"/>
            <w:lang w:eastAsia="es-SV"/>
          </w:rPr>
          <w:t>latín</w:t>
        </w:r>
      </w:hyperlink>
      <w:r w:rsidRPr="003310FE">
        <w:rPr>
          <w:rFonts w:ascii="Times New Roman" w:eastAsia="Times New Roman" w:hAnsi="Times New Roman" w:cs="Times New Roman"/>
          <w:sz w:val="24"/>
          <w:szCs w:val="24"/>
          <w:lang w:eastAsia="es-SV"/>
        </w:rPr>
        <w:t xml:space="preserve"> </w:t>
      </w:r>
      <w:r w:rsidRPr="003310FE">
        <w:rPr>
          <w:rFonts w:ascii="Times New Roman" w:eastAsia="Times New Roman" w:hAnsi="Times New Roman" w:cs="Times New Roman"/>
          <w:i/>
          <w:iCs/>
          <w:sz w:val="24"/>
          <w:szCs w:val="24"/>
          <w:lang w:eastAsia="es-SV"/>
        </w:rPr>
        <w:t>"cerebro pequeño"</w:t>
      </w:r>
      <w:r w:rsidRPr="003310FE">
        <w:rPr>
          <w:rFonts w:ascii="Times New Roman" w:eastAsia="Times New Roman" w:hAnsi="Times New Roman" w:cs="Times New Roman"/>
          <w:sz w:val="24"/>
          <w:szCs w:val="24"/>
          <w:lang w:eastAsia="es-SV"/>
        </w:rPr>
        <w:t xml:space="preserve">; </w:t>
      </w:r>
      <w:hyperlink r:id="rId18" w:tooltip="Nomina Anatomica" w:history="1">
        <w:r w:rsidRPr="003310FE">
          <w:rPr>
            <w:rFonts w:ascii="Times New Roman" w:eastAsia="Times New Roman" w:hAnsi="Times New Roman" w:cs="Times New Roman"/>
            <w:color w:val="0000FF"/>
            <w:sz w:val="24"/>
            <w:szCs w:val="24"/>
            <w:u w:val="single"/>
            <w:lang w:eastAsia="es-SV"/>
          </w:rPr>
          <w:t>PNA</w:t>
        </w:r>
      </w:hyperlink>
      <w:r w:rsidRPr="003310FE">
        <w:rPr>
          <w:rFonts w:ascii="Times New Roman" w:eastAsia="Times New Roman" w:hAnsi="Times New Roman" w:cs="Times New Roman"/>
          <w:sz w:val="24"/>
          <w:szCs w:val="24"/>
          <w:lang w:eastAsia="es-SV"/>
        </w:rPr>
        <w:t xml:space="preserve">: </w:t>
      </w:r>
      <w:proofErr w:type="spellStart"/>
      <w:r w:rsidRPr="003310FE">
        <w:rPr>
          <w:rFonts w:ascii="Times New Roman" w:eastAsia="Times New Roman" w:hAnsi="Times New Roman" w:cs="Times New Roman"/>
          <w:i/>
          <w:iCs/>
          <w:sz w:val="24"/>
          <w:szCs w:val="24"/>
          <w:lang w:eastAsia="es-SV"/>
        </w:rPr>
        <w:t>cerebellum</w:t>
      </w:r>
      <w:proofErr w:type="spellEnd"/>
      <w:r w:rsidRPr="003310FE">
        <w:rPr>
          <w:rFonts w:ascii="Times New Roman" w:eastAsia="Times New Roman" w:hAnsi="Times New Roman" w:cs="Times New Roman"/>
          <w:sz w:val="24"/>
          <w:szCs w:val="24"/>
          <w:lang w:eastAsia="es-SV"/>
        </w:rPr>
        <w:t xml:space="preserve">) es una región del </w:t>
      </w:r>
      <w:hyperlink r:id="rId19" w:tooltip="Encéfalo" w:history="1">
        <w:r w:rsidRPr="003310FE">
          <w:rPr>
            <w:rFonts w:ascii="Times New Roman" w:eastAsia="Times New Roman" w:hAnsi="Times New Roman" w:cs="Times New Roman"/>
            <w:color w:val="0000FF"/>
            <w:sz w:val="24"/>
            <w:szCs w:val="24"/>
            <w:u w:val="single"/>
            <w:lang w:eastAsia="es-SV"/>
          </w:rPr>
          <w:t>encéfalo</w:t>
        </w:r>
      </w:hyperlink>
      <w:r w:rsidRPr="003310FE">
        <w:rPr>
          <w:rFonts w:ascii="Times New Roman" w:eastAsia="Times New Roman" w:hAnsi="Times New Roman" w:cs="Times New Roman"/>
          <w:sz w:val="24"/>
          <w:szCs w:val="24"/>
          <w:lang w:eastAsia="es-SV"/>
        </w:rPr>
        <w:t xml:space="preserve"> cuya función principal es de integrar las </w:t>
      </w:r>
      <w:hyperlink r:id="rId20" w:tooltip="Vías sensitivas" w:history="1">
        <w:r w:rsidRPr="003310FE">
          <w:rPr>
            <w:rFonts w:ascii="Times New Roman" w:eastAsia="Times New Roman" w:hAnsi="Times New Roman" w:cs="Times New Roman"/>
            <w:color w:val="0000FF"/>
            <w:sz w:val="24"/>
            <w:szCs w:val="24"/>
            <w:u w:val="single"/>
            <w:lang w:eastAsia="es-SV"/>
          </w:rPr>
          <w:t>vías sensitivas</w:t>
        </w:r>
      </w:hyperlink>
      <w:r w:rsidRPr="003310FE">
        <w:rPr>
          <w:rFonts w:ascii="Times New Roman" w:eastAsia="Times New Roman" w:hAnsi="Times New Roman" w:cs="Times New Roman"/>
          <w:sz w:val="24"/>
          <w:szCs w:val="24"/>
          <w:lang w:eastAsia="es-SV"/>
        </w:rPr>
        <w:t xml:space="preserve"> y las </w:t>
      </w:r>
      <w:hyperlink r:id="rId21" w:tooltip="Vías motoras (aún no redactado)" w:history="1">
        <w:r w:rsidRPr="003310FE">
          <w:rPr>
            <w:rFonts w:ascii="Times New Roman" w:eastAsia="Times New Roman" w:hAnsi="Times New Roman" w:cs="Times New Roman"/>
            <w:color w:val="0000FF"/>
            <w:sz w:val="24"/>
            <w:szCs w:val="24"/>
            <w:u w:val="single"/>
            <w:lang w:eastAsia="es-SV"/>
          </w:rPr>
          <w:t>vías motoras</w:t>
        </w:r>
      </w:hyperlink>
      <w:r w:rsidRPr="003310FE">
        <w:rPr>
          <w:rFonts w:ascii="Times New Roman" w:eastAsia="Times New Roman" w:hAnsi="Times New Roman" w:cs="Times New Roman"/>
          <w:sz w:val="24"/>
          <w:szCs w:val="24"/>
          <w:lang w:eastAsia="es-SV"/>
        </w:rPr>
        <w:t xml:space="preserve">. Existe una gran cantidad de haces </w:t>
      </w:r>
      <w:hyperlink r:id="rId22" w:tooltip="Nervio" w:history="1">
        <w:r w:rsidRPr="003310FE">
          <w:rPr>
            <w:rFonts w:ascii="Times New Roman" w:eastAsia="Times New Roman" w:hAnsi="Times New Roman" w:cs="Times New Roman"/>
            <w:color w:val="0000FF"/>
            <w:sz w:val="24"/>
            <w:szCs w:val="24"/>
            <w:u w:val="single"/>
            <w:lang w:eastAsia="es-SV"/>
          </w:rPr>
          <w:t>nerviosos</w:t>
        </w:r>
      </w:hyperlink>
      <w:r w:rsidRPr="003310FE">
        <w:rPr>
          <w:rFonts w:ascii="Times New Roman" w:eastAsia="Times New Roman" w:hAnsi="Times New Roman" w:cs="Times New Roman"/>
          <w:sz w:val="24"/>
          <w:szCs w:val="24"/>
          <w:lang w:eastAsia="es-SV"/>
        </w:rPr>
        <w:t xml:space="preserve"> que conectan el cerebelo con otras estructuras encefálicas y con la médula espinal. El cerebelo integra toda la información recibida para precisar y controlar las órdenes que la corteza cerebral manda al </w:t>
      </w:r>
      <w:hyperlink r:id="rId23" w:tooltip="Aparato locomotor" w:history="1">
        <w:r w:rsidRPr="003310FE">
          <w:rPr>
            <w:rFonts w:ascii="Times New Roman" w:eastAsia="Times New Roman" w:hAnsi="Times New Roman" w:cs="Times New Roman"/>
            <w:color w:val="0000FF"/>
            <w:sz w:val="24"/>
            <w:szCs w:val="24"/>
            <w:u w:val="single"/>
            <w:lang w:eastAsia="es-SV"/>
          </w:rPr>
          <w:t>aparato locomotor</w:t>
        </w:r>
      </w:hyperlink>
      <w:r w:rsidRPr="003310FE">
        <w:rPr>
          <w:rFonts w:ascii="Times New Roman" w:eastAsia="Times New Roman" w:hAnsi="Times New Roman" w:cs="Times New Roman"/>
          <w:sz w:val="24"/>
          <w:szCs w:val="24"/>
          <w:lang w:eastAsia="es-SV"/>
        </w:rPr>
        <w:t xml:space="preserve"> a través de las vías motoras.</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Por ello, lesiones a nivel del cerebelo no suelen causar </w:t>
      </w:r>
      <w:hyperlink r:id="rId24" w:tooltip="Parálisis" w:history="1">
        <w:r w:rsidRPr="003310FE">
          <w:rPr>
            <w:rFonts w:ascii="Times New Roman" w:eastAsia="Times New Roman" w:hAnsi="Times New Roman" w:cs="Times New Roman"/>
            <w:color w:val="0000FF"/>
            <w:sz w:val="24"/>
            <w:szCs w:val="24"/>
            <w:u w:val="single"/>
            <w:lang w:eastAsia="es-SV"/>
          </w:rPr>
          <w:t>parálisis</w:t>
        </w:r>
      </w:hyperlink>
      <w:r w:rsidRPr="003310FE">
        <w:rPr>
          <w:rFonts w:ascii="Times New Roman" w:eastAsia="Times New Roman" w:hAnsi="Times New Roman" w:cs="Times New Roman"/>
          <w:sz w:val="24"/>
          <w:szCs w:val="24"/>
          <w:lang w:eastAsia="es-SV"/>
        </w:rPr>
        <w:t xml:space="preserve"> pero sí desordenes relacionados con la ejecución de movimientos precisos, mantenimiento del </w:t>
      </w:r>
      <w:hyperlink r:id="rId25" w:tooltip="Equilibrio" w:history="1">
        <w:r w:rsidRPr="003310FE">
          <w:rPr>
            <w:rFonts w:ascii="Times New Roman" w:eastAsia="Times New Roman" w:hAnsi="Times New Roman" w:cs="Times New Roman"/>
            <w:color w:val="0000FF"/>
            <w:sz w:val="24"/>
            <w:szCs w:val="24"/>
            <w:u w:val="single"/>
            <w:lang w:eastAsia="es-SV"/>
          </w:rPr>
          <w:t>equilibrio</w:t>
        </w:r>
      </w:hyperlink>
      <w:r w:rsidRPr="003310FE">
        <w:rPr>
          <w:rFonts w:ascii="Times New Roman" w:eastAsia="Times New Roman" w:hAnsi="Times New Roman" w:cs="Times New Roman"/>
          <w:sz w:val="24"/>
          <w:szCs w:val="24"/>
          <w:lang w:eastAsia="es-SV"/>
        </w:rPr>
        <w:t xml:space="preserve"> y la postura y aprendizaje motor. Los primeros estudios realizados por </w:t>
      </w:r>
      <w:hyperlink r:id="rId26" w:tooltip="Fisiología" w:history="1">
        <w:r w:rsidRPr="003310FE">
          <w:rPr>
            <w:rFonts w:ascii="Times New Roman" w:eastAsia="Times New Roman" w:hAnsi="Times New Roman" w:cs="Times New Roman"/>
            <w:color w:val="0000FF"/>
            <w:sz w:val="24"/>
            <w:szCs w:val="24"/>
            <w:u w:val="single"/>
            <w:lang w:eastAsia="es-SV"/>
          </w:rPr>
          <w:t>fisiólogos</w:t>
        </w:r>
      </w:hyperlink>
      <w:r w:rsidRPr="003310FE">
        <w:rPr>
          <w:rFonts w:ascii="Times New Roman" w:eastAsia="Times New Roman" w:hAnsi="Times New Roman" w:cs="Times New Roman"/>
          <w:sz w:val="24"/>
          <w:szCs w:val="24"/>
          <w:lang w:eastAsia="es-SV"/>
        </w:rPr>
        <w:t xml:space="preserve"> en el </w:t>
      </w:r>
      <w:hyperlink r:id="rId27" w:tooltip="Siglo XVIII" w:history="1">
        <w:r w:rsidRPr="003310FE">
          <w:rPr>
            <w:rFonts w:ascii="Times New Roman" w:eastAsia="Times New Roman" w:hAnsi="Times New Roman" w:cs="Times New Roman"/>
            <w:color w:val="0000FF"/>
            <w:sz w:val="24"/>
            <w:szCs w:val="24"/>
            <w:u w:val="single"/>
            <w:lang w:eastAsia="es-SV"/>
          </w:rPr>
          <w:t>siglo XVIII</w:t>
        </w:r>
      </w:hyperlink>
      <w:r w:rsidRPr="003310FE">
        <w:rPr>
          <w:rFonts w:ascii="Times New Roman" w:eastAsia="Times New Roman" w:hAnsi="Times New Roman" w:cs="Times New Roman"/>
          <w:sz w:val="24"/>
          <w:szCs w:val="24"/>
          <w:lang w:eastAsia="es-SV"/>
        </w:rPr>
        <w:t xml:space="preserve"> indicaban que aquellos pacientes con daño </w:t>
      </w:r>
      <w:proofErr w:type="spellStart"/>
      <w:r w:rsidRPr="003310FE">
        <w:rPr>
          <w:rFonts w:ascii="Times New Roman" w:eastAsia="Times New Roman" w:hAnsi="Times New Roman" w:cs="Times New Roman"/>
          <w:sz w:val="24"/>
          <w:szCs w:val="24"/>
          <w:lang w:eastAsia="es-SV"/>
        </w:rPr>
        <w:t>cerebelar</w:t>
      </w:r>
      <w:proofErr w:type="spellEnd"/>
      <w:r w:rsidRPr="003310FE">
        <w:rPr>
          <w:rFonts w:ascii="Times New Roman" w:eastAsia="Times New Roman" w:hAnsi="Times New Roman" w:cs="Times New Roman"/>
          <w:sz w:val="24"/>
          <w:szCs w:val="24"/>
          <w:lang w:eastAsia="es-SV"/>
        </w:rPr>
        <w:t xml:space="preserve"> mostraban problemas de </w:t>
      </w:r>
      <w:hyperlink r:id="rId28" w:tooltip="Coordinación muscular" w:history="1">
        <w:r w:rsidRPr="003310FE">
          <w:rPr>
            <w:rFonts w:ascii="Times New Roman" w:eastAsia="Times New Roman" w:hAnsi="Times New Roman" w:cs="Times New Roman"/>
            <w:color w:val="0000FF"/>
            <w:sz w:val="24"/>
            <w:szCs w:val="24"/>
            <w:u w:val="single"/>
            <w:lang w:eastAsia="es-SV"/>
          </w:rPr>
          <w:t>coordinación motora</w:t>
        </w:r>
      </w:hyperlink>
      <w:r w:rsidRPr="003310FE">
        <w:rPr>
          <w:rFonts w:ascii="Times New Roman" w:eastAsia="Times New Roman" w:hAnsi="Times New Roman" w:cs="Times New Roman"/>
          <w:sz w:val="24"/>
          <w:szCs w:val="24"/>
          <w:lang w:eastAsia="es-SV"/>
        </w:rPr>
        <w:t xml:space="preserve"> y movimiento. Durante el </w:t>
      </w:r>
      <w:hyperlink r:id="rId29" w:tooltip="Siglo XIX" w:history="1">
        <w:r w:rsidRPr="003310FE">
          <w:rPr>
            <w:rFonts w:ascii="Times New Roman" w:eastAsia="Times New Roman" w:hAnsi="Times New Roman" w:cs="Times New Roman"/>
            <w:color w:val="0000FF"/>
            <w:sz w:val="24"/>
            <w:szCs w:val="24"/>
            <w:u w:val="single"/>
            <w:lang w:eastAsia="es-SV"/>
          </w:rPr>
          <w:t>siglo XIX</w:t>
        </w:r>
      </w:hyperlink>
      <w:r w:rsidRPr="003310FE">
        <w:rPr>
          <w:rFonts w:ascii="Times New Roman" w:eastAsia="Times New Roman" w:hAnsi="Times New Roman" w:cs="Times New Roman"/>
          <w:sz w:val="24"/>
          <w:szCs w:val="24"/>
          <w:lang w:eastAsia="es-SV"/>
        </w:rPr>
        <w:t xml:space="preserve"> comenzaron a realizarse los primeros experimentos funcionales, causando lesiones o ablaciones </w:t>
      </w:r>
      <w:proofErr w:type="spellStart"/>
      <w:r w:rsidRPr="003310FE">
        <w:rPr>
          <w:rFonts w:ascii="Times New Roman" w:eastAsia="Times New Roman" w:hAnsi="Times New Roman" w:cs="Times New Roman"/>
          <w:sz w:val="24"/>
          <w:szCs w:val="24"/>
          <w:lang w:eastAsia="es-SV"/>
        </w:rPr>
        <w:t>cerebelares</w:t>
      </w:r>
      <w:proofErr w:type="spellEnd"/>
      <w:r w:rsidRPr="003310FE">
        <w:rPr>
          <w:rFonts w:ascii="Times New Roman" w:eastAsia="Times New Roman" w:hAnsi="Times New Roman" w:cs="Times New Roman"/>
          <w:sz w:val="24"/>
          <w:szCs w:val="24"/>
          <w:lang w:eastAsia="es-SV"/>
        </w:rPr>
        <w:t xml:space="preserve"> en </w:t>
      </w:r>
      <w:hyperlink r:id="rId30" w:tooltip="Animal" w:history="1">
        <w:r w:rsidRPr="003310FE">
          <w:rPr>
            <w:rFonts w:ascii="Times New Roman" w:eastAsia="Times New Roman" w:hAnsi="Times New Roman" w:cs="Times New Roman"/>
            <w:color w:val="0000FF"/>
            <w:sz w:val="24"/>
            <w:szCs w:val="24"/>
            <w:u w:val="single"/>
            <w:lang w:eastAsia="es-SV"/>
          </w:rPr>
          <w:t>animales</w:t>
        </w:r>
      </w:hyperlink>
      <w:r w:rsidRPr="003310FE">
        <w:rPr>
          <w:rFonts w:ascii="Times New Roman" w:eastAsia="Times New Roman" w:hAnsi="Times New Roman" w:cs="Times New Roman"/>
          <w:sz w:val="24"/>
          <w:szCs w:val="24"/>
          <w:lang w:eastAsia="es-SV"/>
        </w:rPr>
        <w:t>. Los fisiólogos observaban que tales lesiones generaban movimientos extraños y torpes, descoordinación y debilidad muscular. Estas observaciones y estudios llevaron a la conclusión de que el cerebelo era un órgano encargado del control de la motricidad.</w:t>
      </w:r>
      <w:hyperlink r:id="rId31" w:anchor="cite_note-Fine-0" w:history="1">
        <w:r w:rsidRPr="003310FE">
          <w:rPr>
            <w:rFonts w:ascii="Times New Roman" w:eastAsia="Times New Roman" w:hAnsi="Times New Roman" w:cs="Times New Roman"/>
            <w:color w:val="0000FF"/>
            <w:sz w:val="24"/>
            <w:szCs w:val="24"/>
            <w:u w:val="single"/>
            <w:vertAlign w:val="superscript"/>
            <w:lang w:eastAsia="es-SV"/>
          </w:rPr>
          <w:t>[1]</w:t>
        </w:r>
      </w:hyperlink>
      <w:r w:rsidRPr="003310FE">
        <w:rPr>
          <w:rFonts w:ascii="Times New Roman" w:eastAsia="Times New Roman" w:hAnsi="Times New Roman" w:cs="Times New Roman"/>
          <w:sz w:val="24"/>
          <w:szCs w:val="24"/>
          <w:lang w:eastAsia="es-SV"/>
        </w:rPr>
        <w:t xml:space="preserve"> Sin embargo, las investigaciones modernas han mostrado que el cerebelo tiene un papel más amplio, estando así relacionado con ciertas funciones cognitivas como la </w:t>
      </w:r>
      <w:hyperlink r:id="rId32" w:tooltip="Atención" w:history="1">
        <w:r w:rsidRPr="003310FE">
          <w:rPr>
            <w:rFonts w:ascii="Times New Roman" w:eastAsia="Times New Roman" w:hAnsi="Times New Roman" w:cs="Times New Roman"/>
            <w:color w:val="0000FF"/>
            <w:sz w:val="24"/>
            <w:szCs w:val="24"/>
            <w:u w:val="single"/>
            <w:lang w:eastAsia="es-SV"/>
          </w:rPr>
          <w:t>atención</w:t>
        </w:r>
      </w:hyperlink>
      <w:r w:rsidRPr="003310FE">
        <w:rPr>
          <w:rFonts w:ascii="Times New Roman" w:eastAsia="Times New Roman" w:hAnsi="Times New Roman" w:cs="Times New Roman"/>
          <w:sz w:val="24"/>
          <w:szCs w:val="24"/>
          <w:lang w:eastAsia="es-SV"/>
        </w:rPr>
        <w:t xml:space="preserve"> y el procesamiento del </w:t>
      </w:r>
      <w:hyperlink r:id="rId33" w:tooltip="Lenguaje" w:history="1">
        <w:r w:rsidRPr="003310FE">
          <w:rPr>
            <w:rFonts w:ascii="Times New Roman" w:eastAsia="Times New Roman" w:hAnsi="Times New Roman" w:cs="Times New Roman"/>
            <w:color w:val="0000FF"/>
            <w:sz w:val="24"/>
            <w:szCs w:val="24"/>
            <w:u w:val="single"/>
            <w:lang w:eastAsia="es-SV"/>
          </w:rPr>
          <w:t>lenguaje</w:t>
        </w:r>
      </w:hyperlink>
      <w:r w:rsidRPr="003310FE">
        <w:rPr>
          <w:rFonts w:ascii="Times New Roman" w:eastAsia="Times New Roman" w:hAnsi="Times New Roman" w:cs="Times New Roman"/>
          <w:sz w:val="24"/>
          <w:szCs w:val="24"/>
          <w:lang w:eastAsia="es-SV"/>
        </w:rPr>
        <w:t xml:space="preserve">, la </w:t>
      </w:r>
      <w:hyperlink r:id="rId34" w:tooltip="Música" w:history="1">
        <w:r w:rsidRPr="003310FE">
          <w:rPr>
            <w:rFonts w:ascii="Times New Roman" w:eastAsia="Times New Roman" w:hAnsi="Times New Roman" w:cs="Times New Roman"/>
            <w:color w:val="0000FF"/>
            <w:sz w:val="24"/>
            <w:szCs w:val="24"/>
            <w:u w:val="single"/>
            <w:lang w:eastAsia="es-SV"/>
          </w:rPr>
          <w:t>música</w:t>
        </w:r>
      </w:hyperlink>
      <w:r w:rsidRPr="003310FE">
        <w:rPr>
          <w:rFonts w:ascii="Times New Roman" w:eastAsia="Times New Roman" w:hAnsi="Times New Roman" w:cs="Times New Roman"/>
          <w:sz w:val="24"/>
          <w:szCs w:val="24"/>
          <w:lang w:eastAsia="es-SV"/>
        </w:rPr>
        <w:t>, el aprendizaje y otros estímulos sensoriales temporales.</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lastRenderedPageBreak/>
        <w:t xml:space="preserve">Fue descrito por primera vez por </w:t>
      </w:r>
      <w:hyperlink r:id="rId35" w:tooltip="Herófilo" w:history="1">
        <w:proofErr w:type="spellStart"/>
        <w:r w:rsidRPr="003310FE">
          <w:rPr>
            <w:rFonts w:ascii="Times New Roman" w:eastAsia="Times New Roman" w:hAnsi="Times New Roman" w:cs="Times New Roman"/>
            <w:color w:val="0000FF"/>
            <w:sz w:val="24"/>
            <w:szCs w:val="24"/>
            <w:u w:val="single"/>
            <w:lang w:eastAsia="es-SV"/>
          </w:rPr>
          <w:t>Herófilo</w:t>
        </w:r>
        <w:proofErr w:type="spellEnd"/>
      </w:hyperlink>
      <w:r w:rsidRPr="003310FE">
        <w:rPr>
          <w:rFonts w:ascii="Times New Roman" w:eastAsia="Times New Roman" w:hAnsi="Times New Roman" w:cs="Times New Roman"/>
          <w:sz w:val="24"/>
          <w:szCs w:val="24"/>
          <w:lang w:eastAsia="es-SV"/>
        </w:rPr>
        <w:t xml:space="preserve"> en el siglo IV a. C.</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28"/>
      </w:tblGrid>
      <w:tr w:rsidR="003310FE" w:rsidRPr="003310FE" w:rsidTr="003310FE">
        <w:trPr>
          <w:tblCellSpacing w:w="15" w:type="dxa"/>
        </w:trPr>
        <w:tc>
          <w:tcPr>
            <w:tcW w:w="0" w:type="auto"/>
            <w:vAlign w:val="center"/>
            <w:hideMark/>
          </w:tcPr>
          <w:p w:rsidR="003310FE" w:rsidRPr="003310FE" w:rsidRDefault="003310FE" w:rsidP="003310FE">
            <w:pPr>
              <w:spacing w:before="100" w:beforeAutospacing="1" w:after="100" w:afterAutospacing="1" w:line="240" w:lineRule="auto"/>
              <w:outlineLvl w:val="1"/>
              <w:rPr>
                <w:rFonts w:ascii="Times New Roman" w:eastAsia="Times New Roman" w:hAnsi="Times New Roman" w:cs="Times New Roman"/>
                <w:b/>
                <w:bCs/>
                <w:sz w:val="36"/>
                <w:szCs w:val="36"/>
                <w:lang w:eastAsia="es-SV"/>
              </w:rPr>
            </w:pPr>
            <w:r w:rsidRPr="003310FE">
              <w:rPr>
                <w:rFonts w:ascii="Times New Roman" w:eastAsia="Times New Roman" w:hAnsi="Times New Roman" w:cs="Times New Roman"/>
                <w:b/>
                <w:bCs/>
                <w:sz w:val="36"/>
                <w:szCs w:val="36"/>
                <w:lang w:eastAsia="es-SV"/>
              </w:rPr>
              <w:t>Contenido</w:t>
            </w:r>
          </w:p>
          <w:p w:rsidR="003310FE" w:rsidRPr="003310FE" w:rsidRDefault="003310FE" w:rsidP="003310FE">
            <w:pPr>
              <w:numPr>
                <w:ilvl w:val="0"/>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36" w:anchor="Caracter.C3.ADsticas_generales" w:history="1">
              <w:r w:rsidRPr="003310FE">
                <w:rPr>
                  <w:rFonts w:ascii="Times New Roman" w:eastAsia="Times New Roman" w:hAnsi="Times New Roman" w:cs="Times New Roman"/>
                  <w:color w:val="0000FF"/>
                  <w:sz w:val="24"/>
                  <w:szCs w:val="24"/>
                  <w:u w:val="single"/>
                  <w:lang w:eastAsia="es-SV"/>
                </w:rPr>
                <w:t>1 Características generales</w:t>
              </w:r>
            </w:hyperlink>
          </w:p>
          <w:p w:rsidR="003310FE" w:rsidRPr="003310FE" w:rsidRDefault="00144DAA" w:rsidP="003310FE">
            <w:pPr>
              <w:numPr>
                <w:ilvl w:val="0"/>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37" w:anchor="Desarrollo_embriol.C3.B3gico" w:history="1">
              <w:r w:rsidR="003310FE" w:rsidRPr="003310FE">
                <w:rPr>
                  <w:rFonts w:ascii="Times New Roman" w:eastAsia="Times New Roman" w:hAnsi="Times New Roman" w:cs="Times New Roman"/>
                  <w:color w:val="0000FF"/>
                  <w:sz w:val="24"/>
                  <w:szCs w:val="24"/>
                  <w:u w:val="single"/>
                  <w:lang w:eastAsia="es-SV"/>
                </w:rPr>
                <w:t>2 Desarrollo embriológico</w:t>
              </w:r>
            </w:hyperlink>
          </w:p>
          <w:p w:rsidR="003310FE" w:rsidRPr="003310FE" w:rsidRDefault="00144DAA" w:rsidP="003310FE">
            <w:pPr>
              <w:numPr>
                <w:ilvl w:val="0"/>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38" w:anchor="Evoluci.C3.B3n_filogen.C3.A9tica" w:history="1">
              <w:r w:rsidR="003310FE" w:rsidRPr="003310FE">
                <w:rPr>
                  <w:rFonts w:ascii="Times New Roman" w:eastAsia="Times New Roman" w:hAnsi="Times New Roman" w:cs="Times New Roman"/>
                  <w:color w:val="0000FF"/>
                  <w:sz w:val="24"/>
                  <w:szCs w:val="24"/>
                  <w:u w:val="single"/>
                  <w:lang w:eastAsia="es-SV"/>
                </w:rPr>
                <w:t>3 Evolución filogenética</w:t>
              </w:r>
            </w:hyperlink>
          </w:p>
          <w:p w:rsidR="003310FE" w:rsidRPr="003310FE" w:rsidRDefault="00144DAA" w:rsidP="003310FE">
            <w:pPr>
              <w:numPr>
                <w:ilvl w:val="0"/>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39" w:anchor="Anatom.C3.ADa" w:history="1">
              <w:r w:rsidR="003310FE" w:rsidRPr="003310FE">
                <w:rPr>
                  <w:rFonts w:ascii="Times New Roman" w:eastAsia="Times New Roman" w:hAnsi="Times New Roman" w:cs="Times New Roman"/>
                  <w:color w:val="0000FF"/>
                  <w:sz w:val="24"/>
                  <w:szCs w:val="24"/>
                  <w:u w:val="single"/>
                  <w:lang w:eastAsia="es-SV"/>
                </w:rPr>
                <w:t>4 Anatomía</w:t>
              </w:r>
            </w:hyperlink>
            <w:r w:rsidR="003310FE" w:rsidRPr="003310FE">
              <w:rPr>
                <w:rFonts w:ascii="Times New Roman" w:eastAsia="Times New Roman" w:hAnsi="Times New Roman" w:cs="Times New Roman"/>
                <w:sz w:val="24"/>
                <w:szCs w:val="24"/>
                <w:lang w:eastAsia="es-SV"/>
              </w:rPr>
              <w:t xml:space="preserve"> </w:t>
            </w:r>
          </w:p>
          <w:p w:rsidR="003310FE" w:rsidRPr="003310FE" w:rsidRDefault="00144DAA" w:rsidP="003310FE">
            <w:pPr>
              <w:numPr>
                <w:ilvl w:val="1"/>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40" w:anchor="Descripci.C3.B3n_externa" w:history="1">
              <w:r w:rsidR="003310FE" w:rsidRPr="003310FE">
                <w:rPr>
                  <w:rFonts w:ascii="Times New Roman" w:eastAsia="Times New Roman" w:hAnsi="Times New Roman" w:cs="Times New Roman"/>
                  <w:color w:val="0000FF"/>
                  <w:sz w:val="24"/>
                  <w:szCs w:val="24"/>
                  <w:u w:val="single"/>
                  <w:lang w:eastAsia="es-SV"/>
                </w:rPr>
                <w:t>4.1 Descripción externa</w:t>
              </w:r>
            </w:hyperlink>
            <w:r w:rsidR="003310FE" w:rsidRPr="003310FE">
              <w:rPr>
                <w:rFonts w:ascii="Times New Roman" w:eastAsia="Times New Roman" w:hAnsi="Times New Roman" w:cs="Times New Roman"/>
                <w:sz w:val="24"/>
                <w:szCs w:val="24"/>
                <w:lang w:eastAsia="es-SV"/>
              </w:rPr>
              <w:t xml:space="preserve"> </w:t>
            </w:r>
          </w:p>
          <w:p w:rsidR="003310FE" w:rsidRPr="003310FE" w:rsidRDefault="00144DAA" w:rsidP="003310FE">
            <w:pPr>
              <w:numPr>
                <w:ilvl w:val="2"/>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41" w:anchor="Cara_superior" w:history="1">
              <w:r w:rsidR="003310FE" w:rsidRPr="003310FE">
                <w:rPr>
                  <w:rFonts w:ascii="Times New Roman" w:eastAsia="Times New Roman" w:hAnsi="Times New Roman" w:cs="Times New Roman"/>
                  <w:color w:val="0000FF"/>
                  <w:sz w:val="24"/>
                  <w:szCs w:val="24"/>
                  <w:u w:val="single"/>
                  <w:lang w:eastAsia="es-SV"/>
                </w:rPr>
                <w:t>4.1.1 Cara superior</w:t>
              </w:r>
            </w:hyperlink>
          </w:p>
          <w:p w:rsidR="003310FE" w:rsidRPr="003310FE" w:rsidRDefault="00144DAA" w:rsidP="003310FE">
            <w:pPr>
              <w:numPr>
                <w:ilvl w:val="2"/>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42" w:anchor="Cara_inferior" w:history="1">
              <w:r w:rsidR="003310FE" w:rsidRPr="003310FE">
                <w:rPr>
                  <w:rFonts w:ascii="Times New Roman" w:eastAsia="Times New Roman" w:hAnsi="Times New Roman" w:cs="Times New Roman"/>
                  <w:color w:val="0000FF"/>
                  <w:sz w:val="24"/>
                  <w:szCs w:val="24"/>
                  <w:u w:val="single"/>
                  <w:lang w:eastAsia="es-SV"/>
                </w:rPr>
                <w:t>4.1.2 Cara inferior</w:t>
              </w:r>
            </w:hyperlink>
          </w:p>
          <w:p w:rsidR="003310FE" w:rsidRPr="003310FE" w:rsidRDefault="00144DAA" w:rsidP="003310FE">
            <w:pPr>
              <w:numPr>
                <w:ilvl w:val="2"/>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43" w:anchor="Cara_anterior" w:history="1">
              <w:r w:rsidR="003310FE" w:rsidRPr="003310FE">
                <w:rPr>
                  <w:rFonts w:ascii="Times New Roman" w:eastAsia="Times New Roman" w:hAnsi="Times New Roman" w:cs="Times New Roman"/>
                  <w:color w:val="0000FF"/>
                  <w:sz w:val="24"/>
                  <w:szCs w:val="24"/>
                  <w:u w:val="single"/>
                  <w:lang w:eastAsia="es-SV"/>
                </w:rPr>
                <w:t>4.1.3 Cara anterior</w:t>
              </w:r>
            </w:hyperlink>
          </w:p>
          <w:p w:rsidR="003310FE" w:rsidRPr="003310FE" w:rsidRDefault="00144DAA" w:rsidP="003310FE">
            <w:pPr>
              <w:numPr>
                <w:ilvl w:val="1"/>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44" w:anchor="Divisiones" w:history="1">
              <w:r w:rsidR="003310FE" w:rsidRPr="003310FE">
                <w:rPr>
                  <w:rFonts w:ascii="Times New Roman" w:eastAsia="Times New Roman" w:hAnsi="Times New Roman" w:cs="Times New Roman"/>
                  <w:color w:val="0000FF"/>
                  <w:sz w:val="24"/>
                  <w:szCs w:val="24"/>
                  <w:u w:val="single"/>
                  <w:lang w:eastAsia="es-SV"/>
                </w:rPr>
                <w:t>4.2 Divisiones</w:t>
              </w:r>
            </w:hyperlink>
            <w:r w:rsidR="003310FE" w:rsidRPr="003310FE">
              <w:rPr>
                <w:rFonts w:ascii="Times New Roman" w:eastAsia="Times New Roman" w:hAnsi="Times New Roman" w:cs="Times New Roman"/>
                <w:sz w:val="24"/>
                <w:szCs w:val="24"/>
                <w:lang w:eastAsia="es-SV"/>
              </w:rPr>
              <w:t xml:space="preserve"> </w:t>
            </w:r>
          </w:p>
          <w:p w:rsidR="003310FE" w:rsidRPr="003310FE" w:rsidRDefault="00144DAA" w:rsidP="003310FE">
            <w:pPr>
              <w:numPr>
                <w:ilvl w:val="2"/>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45" w:anchor="Morfol.C3.B3gica" w:history="1">
              <w:r w:rsidR="003310FE" w:rsidRPr="003310FE">
                <w:rPr>
                  <w:rFonts w:ascii="Times New Roman" w:eastAsia="Times New Roman" w:hAnsi="Times New Roman" w:cs="Times New Roman"/>
                  <w:color w:val="0000FF"/>
                  <w:sz w:val="24"/>
                  <w:szCs w:val="24"/>
                  <w:u w:val="single"/>
                  <w:lang w:eastAsia="es-SV"/>
                </w:rPr>
                <w:t>4.2.1 Morfológica</w:t>
              </w:r>
            </w:hyperlink>
          </w:p>
          <w:p w:rsidR="003310FE" w:rsidRPr="003310FE" w:rsidRDefault="00144DAA" w:rsidP="003310FE">
            <w:pPr>
              <w:numPr>
                <w:ilvl w:val="2"/>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46" w:anchor="Filogen.C3.A9tica" w:history="1">
              <w:r w:rsidR="003310FE" w:rsidRPr="003310FE">
                <w:rPr>
                  <w:rFonts w:ascii="Times New Roman" w:eastAsia="Times New Roman" w:hAnsi="Times New Roman" w:cs="Times New Roman"/>
                  <w:color w:val="0000FF"/>
                  <w:sz w:val="24"/>
                  <w:szCs w:val="24"/>
                  <w:u w:val="single"/>
                  <w:lang w:eastAsia="es-SV"/>
                </w:rPr>
                <w:t>4.2.2 Filogenética</w:t>
              </w:r>
            </w:hyperlink>
          </w:p>
          <w:p w:rsidR="003310FE" w:rsidRPr="003310FE" w:rsidRDefault="00144DAA" w:rsidP="003310FE">
            <w:pPr>
              <w:numPr>
                <w:ilvl w:val="2"/>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47" w:anchor="Funciones" w:history="1">
              <w:r w:rsidR="003310FE" w:rsidRPr="003310FE">
                <w:rPr>
                  <w:rFonts w:ascii="Times New Roman" w:eastAsia="Times New Roman" w:hAnsi="Times New Roman" w:cs="Times New Roman"/>
                  <w:color w:val="0000FF"/>
                  <w:sz w:val="24"/>
                  <w:szCs w:val="24"/>
                  <w:u w:val="single"/>
                  <w:lang w:eastAsia="es-SV"/>
                </w:rPr>
                <w:t>4.2.3 Funciones</w:t>
              </w:r>
            </w:hyperlink>
          </w:p>
          <w:p w:rsidR="003310FE" w:rsidRPr="003310FE" w:rsidRDefault="00144DAA" w:rsidP="003310FE">
            <w:pPr>
              <w:numPr>
                <w:ilvl w:val="1"/>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48" w:anchor="Representaci.C3.B3n_topogr.C3.A1fica_del_cuerpo" w:history="1">
              <w:r w:rsidR="003310FE" w:rsidRPr="003310FE">
                <w:rPr>
                  <w:rFonts w:ascii="Times New Roman" w:eastAsia="Times New Roman" w:hAnsi="Times New Roman" w:cs="Times New Roman"/>
                  <w:color w:val="0000FF"/>
                  <w:sz w:val="24"/>
                  <w:szCs w:val="24"/>
                  <w:u w:val="single"/>
                  <w:lang w:eastAsia="es-SV"/>
                </w:rPr>
                <w:t>4.3 Representación topográfica del cuerpo</w:t>
              </w:r>
            </w:hyperlink>
          </w:p>
          <w:p w:rsidR="003310FE" w:rsidRPr="003310FE" w:rsidRDefault="00144DAA" w:rsidP="003310FE">
            <w:pPr>
              <w:numPr>
                <w:ilvl w:val="1"/>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49" w:anchor="Estructura_interna" w:history="1">
              <w:r w:rsidR="003310FE" w:rsidRPr="003310FE">
                <w:rPr>
                  <w:rFonts w:ascii="Times New Roman" w:eastAsia="Times New Roman" w:hAnsi="Times New Roman" w:cs="Times New Roman"/>
                  <w:color w:val="0000FF"/>
                  <w:sz w:val="24"/>
                  <w:szCs w:val="24"/>
                  <w:u w:val="single"/>
                  <w:lang w:eastAsia="es-SV"/>
                </w:rPr>
                <w:t>4.4 Estructura interna</w:t>
              </w:r>
            </w:hyperlink>
            <w:r w:rsidR="003310FE" w:rsidRPr="003310FE">
              <w:rPr>
                <w:rFonts w:ascii="Times New Roman" w:eastAsia="Times New Roman" w:hAnsi="Times New Roman" w:cs="Times New Roman"/>
                <w:sz w:val="24"/>
                <w:szCs w:val="24"/>
                <w:lang w:eastAsia="es-SV"/>
              </w:rPr>
              <w:t xml:space="preserve"> </w:t>
            </w:r>
          </w:p>
          <w:p w:rsidR="003310FE" w:rsidRPr="003310FE" w:rsidRDefault="00144DAA" w:rsidP="003310FE">
            <w:pPr>
              <w:numPr>
                <w:ilvl w:val="2"/>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50" w:anchor="Corteza_cerebelosa" w:history="1">
              <w:r w:rsidR="003310FE" w:rsidRPr="003310FE">
                <w:rPr>
                  <w:rFonts w:ascii="Times New Roman" w:eastAsia="Times New Roman" w:hAnsi="Times New Roman" w:cs="Times New Roman"/>
                  <w:color w:val="0000FF"/>
                  <w:sz w:val="24"/>
                  <w:szCs w:val="24"/>
                  <w:u w:val="single"/>
                  <w:lang w:eastAsia="es-SV"/>
                </w:rPr>
                <w:t xml:space="preserve">4.4.1 Corteza </w:t>
              </w:r>
              <w:proofErr w:type="spellStart"/>
              <w:r w:rsidR="003310FE" w:rsidRPr="003310FE">
                <w:rPr>
                  <w:rFonts w:ascii="Times New Roman" w:eastAsia="Times New Roman" w:hAnsi="Times New Roman" w:cs="Times New Roman"/>
                  <w:color w:val="0000FF"/>
                  <w:sz w:val="24"/>
                  <w:szCs w:val="24"/>
                  <w:u w:val="single"/>
                  <w:lang w:eastAsia="es-SV"/>
                </w:rPr>
                <w:t>cerebelosa</w:t>
              </w:r>
              <w:proofErr w:type="spellEnd"/>
            </w:hyperlink>
            <w:r w:rsidR="003310FE" w:rsidRPr="003310FE">
              <w:rPr>
                <w:rFonts w:ascii="Times New Roman" w:eastAsia="Times New Roman" w:hAnsi="Times New Roman" w:cs="Times New Roman"/>
                <w:sz w:val="24"/>
                <w:szCs w:val="24"/>
                <w:lang w:eastAsia="es-SV"/>
              </w:rPr>
              <w:t xml:space="preserve"> </w:t>
            </w:r>
          </w:p>
          <w:p w:rsidR="003310FE" w:rsidRPr="003310FE" w:rsidRDefault="00144DAA" w:rsidP="003310FE">
            <w:pPr>
              <w:numPr>
                <w:ilvl w:val="3"/>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51" w:anchor="Capas_de_la_corteza" w:history="1">
              <w:r w:rsidR="003310FE" w:rsidRPr="003310FE">
                <w:rPr>
                  <w:rFonts w:ascii="Times New Roman" w:eastAsia="Times New Roman" w:hAnsi="Times New Roman" w:cs="Times New Roman"/>
                  <w:color w:val="0000FF"/>
                  <w:sz w:val="24"/>
                  <w:szCs w:val="24"/>
                  <w:u w:val="single"/>
                  <w:lang w:eastAsia="es-SV"/>
                </w:rPr>
                <w:t>4.4.1.1 Capas de la corteza</w:t>
              </w:r>
            </w:hyperlink>
          </w:p>
          <w:p w:rsidR="003310FE" w:rsidRPr="003310FE" w:rsidRDefault="00144DAA" w:rsidP="003310FE">
            <w:pPr>
              <w:numPr>
                <w:ilvl w:val="3"/>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52" w:anchor="Tipos_neuronales" w:history="1">
              <w:r w:rsidR="003310FE" w:rsidRPr="003310FE">
                <w:rPr>
                  <w:rFonts w:ascii="Times New Roman" w:eastAsia="Times New Roman" w:hAnsi="Times New Roman" w:cs="Times New Roman"/>
                  <w:color w:val="0000FF"/>
                  <w:sz w:val="24"/>
                  <w:szCs w:val="24"/>
                  <w:u w:val="single"/>
                  <w:lang w:eastAsia="es-SV"/>
                </w:rPr>
                <w:t>4.4.1.2 Tipos neuronales</w:t>
              </w:r>
            </w:hyperlink>
          </w:p>
          <w:p w:rsidR="003310FE" w:rsidRPr="003310FE" w:rsidRDefault="00144DAA" w:rsidP="003310FE">
            <w:pPr>
              <w:numPr>
                <w:ilvl w:val="3"/>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53" w:anchor="Fibras_extr.C3.ADnsecas" w:history="1">
              <w:r w:rsidR="003310FE" w:rsidRPr="003310FE">
                <w:rPr>
                  <w:rFonts w:ascii="Times New Roman" w:eastAsia="Times New Roman" w:hAnsi="Times New Roman" w:cs="Times New Roman"/>
                  <w:color w:val="0000FF"/>
                  <w:sz w:val="24"/>
                  <w:szCs w:val="24"/>
                  <w:u w:val="single"/>
                  <w:lang w:eastAsia="es-SV"/>
                </w:rPr>
                <w:t>4.4.1.3 Fibras extrínsecas</w:t>
              </w:r>
            </w:hyperlink>
          </w:p>
          <w:p w:rsidR="003310FE" w:rsidRPr="003310FE" w:rsidRDefault="00144DAA" w:rsidP="003310FE">
            <w:pPr>
              <w:numPr>
                <w:ilvl w:val="3"/>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54" w:anchor="Glia" w:history="1">
              <w:r w:rsidR="003310FE" w:rsidRPr="003310FE">
                <w:rPr>
                  <w:rFonts w:ascii="Times New Roman" w:eastAsia="Times New Roman" w:hAnsi="Times New Roman" w:cs="Times New Roman"/>
                  <w:color w:val="0000FF"/>
                  <w:sz w:val="24"/>
                  <w:szCs w:val="24"/>
                  <w:u w:val="single"/>
                  <w:lang w:eastAsia="es-SV"/>
                </w:rPr>
                <w:t xml:space="preserve">4.4.1.4 </w:t>
              </w:r>
              <w:proofErr w:type="spellStart"/>
              <w:r w:rsidR="003310FE" w:rsidRPr="003310FE">
                <w:rPr>
                  <w:rFonts w:ascii="Times New Roman" w:eastAsia="Times New Roman" w:hAnsi="Times New Roman" w:cs="Times New Roman"/>
                  <w:color w:val="0000FF"/>
                  <w:sz w:val="24"/>
                  <w:szCs w:val="24"/>
                  <w:u w:val="single"/>
                  <w:lang w:eastAsia="es-SV"/>
                </w:rPr>
                <w:t>Glia</w:t>
              </w:r>
              <w:proofErr w:type="spellEnd"/>
            </w:hyperlink>
          </w:p>
          <w:p w:rsidR="003310FE" w:rsidRPr="003310FE" w:rsidRDefault="00144DAA" w:rsidP="003310FE">
            <w:pPr>
              <w:numPr>
                <w:ilvl w:val="2"/>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55" w:anchor="N.C3.BAcleos_profundos" w:history="1">
              <w:r w:rsidR="003310FE" w:rsidRPr="003310FE">
                <w:rPr>
                  <w:rFonts w:ascii="Times New Roman" w:eastAsia="Times New Roman" w:hAnsi="Times New Roman" w:cs="Times New Roman"/>
                  <w:color w:val="0000FF"/>
                  <w:sz w:val="24"/>
                  <w:szCs w:val="24"/>
                  <w:u w:val="single"/>
                  <w:lang w:eastAsia="es-SV"/>
                </w:rPr>
                <w:t>4.4.2 Núcleos profundos</w:t>
              </w:r>
            </w:hyperlink>
          </w:p>
          <w:p w:rsidR="003310FE" w:rsidRPr="003310FE" w:rsidRDefault="00144DAA" w:rsidP="003310FE">
            <w:pPr>
              <w:numPr>
                <w:ilvl w:val="2"/>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56" w:anchor="Sustancia_blanca" w:history="1">
              <w:r w:rsidR="003310FE" w:rsidRPr="003310FE">
                <w:rPr>
                  <w:rFonts w:ascii="Times New Roman" w:eastAsia="Times New Roman" w:hAnsi="Times New Roman" w:cs="Times New Roman"/>
                  <w:color w:val="0000FF"/>
                  <w:sz w:val="24"/>
                  <w:szCs w:val="24"/>
                  <w:u w:val="single"/>
                  <w:lang w:eastAsia="es-SV"/>
                </w:rPr>
                <w:t>4.4.3 Sustancia blanca</w:t>
              </w:r>
            </w:hyperlink>
          </w:p>
          <w:p w:rsidR="003310FE" w:rsidRPr="003310FE" w:rsidRDefault="00144DAA" w:rsidP="003310FE">
            <w:pPr>
              <w:numPr>
                <w:ilvl w:val="1"/>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57" w:anchor="Conexiones_cerebelosas" w:history="1">
              <w:r w:rsidR="003310FE" w:rsidRPr="003310FE">
                <w:rPr>
                  <w:rFonts w:ascii="Times New Roman" w:eastAsia="Times New Roman" w:hAnsi="Times New Roman" w:cs="Times New Roman"/>
                  <w:color w:val="0000FF"/>
                  <w:sz w:val="24"/>
                  <w:szCs w:val="24"/>
                  <w:u w:val="single"/>
                  <w:lang w:eastAsia="es-SV"/>
                </w:rPr>
                <w:t xml:space="preserve">4.5 Conexiones </w:t>
              </w:r>
              <w:proofErr w:type="spellStart"/>
              <w:r w:rsidR="003310FE" w:rsidRPr="003310FE">
                <w:rPr>
                  <w:rFonts w:ascii="Times New Roman" w:eastAsia="Times New Roman" w:hAnsi="Times New Roman" w:cs="Times New Roman"/>
                  <w:color w:val="0000FF"/>
                  <w:sz w:val="24"/>
                  <w:szCs w:val="24"/>
                  <w:u w:val="single"/>
                  <w:lang w:eastAsia="es-SV"/>
                </w:rPr>
                <w:t>cerebelosas</w:t>
              </w:r>
              <w:proofErr w:type="spellEnd"/>
            </w:hyperlink>
            <w:r w:rsidR="003310FE" w:rsidRPr="003310FE">
              <w:rPr>
                <w:rFonts w:ascii="Times New Roman" w:eastAsia="Times New Roman" w:hAnsi="Times New Roman" w:cs="Times New Roman"/>
                <w:sz w:val="24"/>
                <w:szCs w:val="24"/>
                <w:lang w:eastAsia="es-SV"/>
              </w:rPr>
              <w:t xml:space="preserve"> </w:t>
            </w:r>
          </w:p>
          <w:p w:rsidR="003310FE" w:rsidRPr="003310FE" w:rsidRDefault="00144DAA" w:rsidP="003310FE">
            <w:pPr>
              <w:numPr>
                <w:ilvl w:val="2"/>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58" w:anchor="Aferencias_del_vest.C3.ADbulocerebelo" w:history="1">
              <w:r w:rsidR="003310FE" w:rsidRPr="003310FE">
                <w:rPr>
                  <w:rFonts w:ascii="Times New Roman" w:eastAsia="Times New Roman" w:hAnsi="Times New Roman" w:cs="Times New Roman"/>
                  <w:color w:val="0000FF"/>
                  <w:sz w:val="24"/>
                  <w:szCs w:val="24"/>
                  <w:u w:val="single"/>
                  <w:lang w:eastAsia="es-SV"/>
                </w:rPr>
                <w:t xml:space="preserve">4.5.1 Aferencias del </w:t>
              </w:r>
              <w:proofErr w:type="spellStart"/>
              <w:r w:rsidR="003310FE" w:rsidRPr="003310FE">
                <w:rPr>
                  <w:rFonts w:ascii="Times New Roman" w:eastAsia="Times New Roman" w:hAnsi="Times New Roman" w:cs="Times New Roman"/>
                  <w:color w:val="0000FF"/>
                  <w:sz w:val="24"/>
                  <w:szCs w:val="24"/>
                  <w:u w:val="single"/>
                  <w:lang w:eastAsia="es-SV"/>
                </w:rPr>
                <w:t>vestíbulocerebelo</w:t>
              </w:r>
              <w:proofErr w:type="spellEnd"/>
            </w:hyperlink>
          </w:p>
          <w:p w:rsidR="003310FE" w:rsidRPr="003310FE" w:rsidRDefault="00144DAA" w:rsidP="003310FE">
            <w:pPr>
              <w:numPr>
                <w:ilvl w:val="2"/>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59" w:anchor="Eferencias_del_vest.C3.ADbulocerebelo" w:history="1">
              <w:r w:rsidR="003310FE" w:rsidRPr="003310FE">
                <w:rPr>
                  <w:rFonts w:ascii="Times New Roman" w:eastAsia="Times New Roman" w:hAnsi="Times New Roman" w:cs="Times New Roman"/>
                  <w:color w:val="0000FF"/>
                  <w:sz w:val="24"/>
                  <w:szCs w:val="24"/>
                  <w:u w:val="single"/>
                  <w:lang w:eastAsia="es-SV"/>
                </w:rPr>
                <w:t xml:space="preserve">4.5.2 </w:t>
              </w:r>
              <w:proofErr w:type="spellStart"/>
              <w:r w:rsidR="003310FE" w:rsidRPr="003310FE">
                <w:rPr>
                  <w:rFonts w:ascii="Times New Roman" w:eastAsia="Times New Roman" w:hAnsi="Times New Roman" w:cs="Times New Roman"/>
                  <w:color w:val="0000FF"/>
                  <w:sz w:val="24"/>
                  <w:szCs w:val="24"/>
                  <w:u w:val="single"/>
                  <w:lang w:eastAsia="es-SV"/>
                </w:rPr>
                <w:t>Eferencias</w:t>
              </w:r>
              <w:proofErr w:type="spellEnd"/>
              <w:r w:rsidR="003310FE" w:rsidRPr="003310FE">
                <w:rPr>
                  <w:rFonts w:ascii="Times New Roman" w:eastAsia="Times New Roman" w:hAnsi="Times New Roman" w:cs="Times New Roman"/>
                  <w:color w:val="0000FF"/>
                  <w:sz w:val="24"/>
                  <w:szCs w:val="24"/>
                  <w:u w:val="single"/>
                  <w:lang w:eastAsia="es-SV"/>
                </w:rPr>
                <w:t xml:space="preserve"> del </w:t>
              </w:r>
              <w:proofErr w:type="spellStart"/>
              <w:r w:rsidR="003310FE" w:rsidRPr="003310FE">
                <w:rPr>
                  <w:rFonts w:ascii="Times New Roman" w:eastAsia="Times New Roman" w:hAnsi="Times New Roman" w:cs="Times New Roman"/>
                  <w:color w:val="0000FF"/>
                  <w:sz w:val="24"/>
                  <w:szCs w:val="24"/>
                  <w:u w:val="single"/>
                  <w:lang w:eastAsia="es-SV"/>
                </w:rPr>
                <w:t>vestíbulocerebelo</w:t>
              </w:r>
              <w:proofErr w:type="spellEnd"/>
            </w:hyperlink>
          </w:p>
          <w:p w:rsidR="003310FE" w:rsidRPr="003310FE" w:rsidRDefault="00144DAA" w:rsidP="003310FE">
            <w:pPr>
              <w:numPr>
                <w:ilvl w:val="2"/>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60" w:anchor="Aferencias_del_espinocerebelo" w:history="1">
              <w:r w:rsidR="003310FE" w:rsidRPr="003310FE">
                <w:rPr>
                  <w:rFonts w:ascii="Times New Roman" w:eastAsia="Times New Roman" w:hAnsi="Times New Roman" w:cs="Times New Roman"/>
                  <w:color w:val="0000FF"/>
                  <w:sz w:val="24"/>
                  <w:szCs w:val="24"/>
                  <w:u w:val="single"/>
                  <w:lang w:eastAsia="es-SV"/>
                </w:rPr>
                <w:t xml:space="preserve">4.5.3 Aferencias del </w:t>
              </w:r>
              <w:proofErr w:type="spellStart"/>
              <w:r w:rsidR="003310FE" w:rsidRPr="003310FE">
                <w:rPr>
                  <w:rFonts w:ascii="Times New Roman" w:eastAsia="Times New Roman" w:hAnsi="Times New Roman" w:cs="Times New Roman"/>
                  <w:color w:val="0000FF"/>
                  <w:sz w:val="24"/>
                  <w:szCs w:val="24"/>
                  <w:u w:val="single"/>
                  <w:lang w:eastAsia="es-SV"/>
                </w:rPr>
                <w:t>espinocerebelo</w:t>
              </w:r>
              <w:proofErr w:type="spellEnd"/>
            </w:hyperlink>
          </w:p>
          <w:p w:rsidR="003310FE" w:rsidRPr="003310FE" w:rsidRDefault="00144DAA" w:rsidP="003310FE">
            <w:pPr>
              <w:numPr>
                <w:ilvl w:val="2"/>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61" w:anchor="Eferencias_del_espinocerebelo" w:history="1">
              <w:r w:rsidR="003310FE" w:rsidRPr="003310FE">
                <w:rPr>
                  <w:rFonts w:ascii="Times New Roman" w:eastAsia="Times New Roman" w:hAnsi="Times New Roman" w:cs="Times New Roman"/>
                  <w:color w:val="0000FF"/>
                  <w:sz w:val="24"/>
                  <w:szCs w:val="24"/>
                  <w:u w:val="single"/>
                  <w:lang w:eastAsia="es-SV"/>
                </w:rPr>
                <w:t xml:space="preserve">4.5.4 </w:t>
              </w:r>
              <w:proofErr w:type="spellStart"/>
              <w:r w:rsidR="003310FE" w:rsidRPr="003310FE">
                <w:rPr>
                  <w:rFonts w:ascii="Times New Roman" w:eastAsia="Times New Roman" w:hAnsi="Times New Roman" w:cs="Times New Roman"/>
                  <w:color w:val="0000FF"/>
                  <w:sz w:val="24"/>
                  <w:szCs w:val="24"/>
                  <w:u w:val="single"/>
                  <w:lang w:eastAsia="es-SV"/>
                </w:rPr>
                <w:t>Eferencias</w:t>
              </w:r>
              <w:proofErr w:type="spellEnd"/>
              <w:r w:rsidR="003310FE" w:rsidRPr="003310FE">
                <w:rPr>
                  <w:rFonts w:ascii="Times New Roman" w:eastAsia="Times New Roman" w:hAnsi="Times New Roman" w:cs="Times New Roman"/>
                  <w:color w:val="0000FF"/>
                  <w:sz w:val="24"/>
                  <w:szCs w:val="24"/>
                  <w:u w:val="single"/>
                  <w:lang w:eastAsia="es-SV"/>
                </w:rPr>
                <w:t xml:space="preserve"> del </w:t>
              </w:r>
              <w:proofErr w:type="spellStart"/>
              <w:r w:rsidR="003310FE" w:rsidRPr="003310FE">
                <w:rPr>
                  <w:rFonts w:ascii="Times New Roman" w:eastAsia="Times New Roman" w:hAnsi="Times New Roman" w:cs="Times New Roman"/>
                  <w:color w:val="0000FF"/>
                  <w:sz w:val="24"/>
                  <w:szCs w:val="24"/>
                  <w:u w:val="single"/>
                  <w:lang w:eastAsia="es-SV"/>
                </w:rPr>
                <w:t>espinocerebelo</w:t>
              </w:r>
              <w:proofErr w:type="spellEnd"/>
            </w:hyperlink>
          </w:p>
          <w:p w:rsidR="003310FE" w:rsidRPr="003310FE" w:rsidRDefault="00144DAA" w:rsidP="003310FE">
            <w:pPr>
              <w:numPr>
                <w:ilvl w:val="2"/>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62" w:anchor="Aferencias_del_cerebrocerebelo" w:history="1">
              <w:r w:rsidR="003310FE" w:rsidRPr="003310FE">
                <w:rPr>
                  <w:rFonts w:ascii="Times New Roman" w:eastAsia="Times New Roman" w:hAnsi="Times New Roman" w:cs="Times New Roman"/>
                  <w:color w:val="0000FF"/>
                  <w:sz w:val="24"/>
                  <w:szCs w:val="24"/>
                  <w:u w:val="single"/>
                  <w:lang w:eastAsia="es-SV"/>
                </w:rPr>
                <w:t xml:space="preserve">4.5.5 Aferencias del </w:t>
              </w:r>
              <w:proofErr w:type="spellStart"/>
              <w:r w:rsidR="003310FE" w:rsidRPr="003310FE">
                <w:rPr>
                  <w:rFonts w:ascii="Times New Roman" w:eastAsia="Times New Roman" w:hAnsi="Times New Roman" w:cs="Times New Roman"/>
                  <w:color w:val="0000FF"/>
                  <w:sz w:val="24"/>
                  <w:szCs w:val="24"/>
                  <w:u w:val="single"/>
                  <w:lang w:eastAsia="es-SV"/>
                </w:rPr>
                <w:t>cerebrocerebelo</w:t>
              </w:r>
              <w:proofErr w:type="spellEnd"/>
            </w:hyperlink>
          </w:p>
          <w:p w:rsidR="003310FE" w:rsidRPr="003310FE" w:rsidRDefault="00144DAA" w:rsidP="003310FE">
            <w:pPr>
              <w:numPr>
                <w:ilvl w:val="2"/>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63" w:anchor="Eferencias_del_cerebrocerebelo" w:history="1">
              <w:r w:rsidR="003310FE" w:rsidRPr="003310FE">
                <w:rPr>
                  <w:rFonts w:ascii="Times New Roman" w:eastAsia="Times New Roman" w:hAnsi="Times New Roman" w:cs="Times New Roman"/>
                  <w:color w:val="0000FF"/>
                  <w:sz w:val="24"/>
                  <w:szCs w:val="24"/>
                  <w:u w:val="single"/>
                  <w:lang w:eastAsia="es-SV"/>
                </w:rPr>
                <w:t xml:space="preserve">4.5.6 </w:t>
              </w:r>
              <w:proofErr w:type="spellStart"/>
              <w:r w:rsidR="003310FE" w:rsidRPr="003310FE">
                <w:rPr>
                  <w:rFonts w:ascii="Times New Roman" w:eastAsia="Times New Roman" w:hAnsi="Times New Roman" w:cs="Times New Roman"/>
                  <w:color w:val="0000FF"/>
                  <w:sz w:val="24"/>
                  <w:szCs w:val="24"/>
                  <w:u w:val="single"/>
                  <w:lang w:eastAsia="es-SV"/>
                </w:rPr>
                <w:t>Eferencias</w:t>
              </w:r>
              <w:proofErr w:type="spellEnd"/>
              <w:r w:rsidR="003310FE" w:rsidRPr="003310FE">
                <w:rPr>
                  <w:rFonts w:ascii="Times New Roman" w:eastAsia="Times New Roman" w:hAnsi="Times New Roman" w:cs="Times New Roman"/>
                  <w:color w:val="0000FF"/>
                  <w:sz w:val="24"/>
                  <w:szCs w:val="24"/>
                  <w:u w:val="single"/>
                  <w:lang w:eastAsia="es-SV"/>
                </w:rPr>
                <w:t xml:space="preserve"> del </w:t>
              </w:r>
              <w:proofErr w:type="spellStart"/>
              <w:r w:rsidR="003310FE" w:rsidRPr="003310FE">
                <w:rPr>
                  <w:rFonts w:ascii="Times New Roman" w:eastAsia="Times New Roman" w:hAnsi="Times New Roman" w:cs="Times New Roman"/>
                  <w:color w:val="0000FF"/>
                  <w:sz w:val="24"/>
                  <w:szCs w:val="24"/>
                  <w:u w:val="single"/>
                  <w:lang w:eastAsia="es-SV"/>
                </w:rPr>
                <w:t>cerebrocerebelo</w:t>
              </w:r>
              <w:proofErr w:type="spellEnd"/>
            </w:hyperlink>
          </w:p>
          <w:p w:rsidR="003310FE" w:rsidRPr="003310FE" w:rsidRDefault="00144DAA" w:rsidP="003310FE">
            <w:pPr>
              <w:numPr>
                <w:ilvl w:val="2"/>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64" w:anchor="Aferencias_procedentes_de_los_sistemas_monoamin.C3.A9rgicos" w:history="1">
              <w:r w:rsidR="003310FE" w:rsidRPr="003310FE">
                <w:rPr>
                  <w:rFonts w:ascii="Times New Roman" w:eastAsia="Times New Roman" w:hAnsi="Times New Roman" w:cs="Times New Roman"/>
                  <w:color w:val="0000FF"/>
                  <w:sz w:val="24"/>
                  <w:szCs w:val="24"/>
                  <w:u w:val="single"/>
                  <w:lang w:eastAsia="es-SV"/>
                </w:rPr>
                <w:t xml:space="preserve">4.5.7 Aferencias procedentes de los sistemas </w:t>
              </w:r>
              <w:proofErr w:type="spellStart"/>
              <w:r w:rsidR="003310FE" w:rsidRPr="003310FE">
                <w:rPr>
                  <w:rFonts w:ascii="Times New Roman" w:eastAsia="Times New Roman" w:hAnsi="Times New Roman" w:cs="Times New Roman"/>
                  <w:color w:val="0000FF"/>
                  <w:sz w:val="24"/>
                  <w:szCs w:val="24"/>
                  <w:u w:val="single"/>
                  <w:lang w:eastAsia="es-SV"/>
                </w:rPr>
                <w:t>monoaminérgicos</w:t>
              </w:r>
              <w:proofErr w:type="spellEnd"/>
            </w:hyperlink>
          </w:p>
          <w:p w:rsidR="003310FE" w:rsidRPr="003310FE" w:rsidRDefault="00144DAA" w:rsidP="003310FE">
            <w:pPr>
              <w:numPr>
                <w:ilvl w:val="1"/>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65" w:anchor="Ped.C3.BAnculos" w:history="1">
              <w:r w:rsidR="003310FE" w:rsidRPr="003310FE">
                <w:rPr>
                  <w:rFonts w:ascii="Times New Roman" w:eastAsia="Times New Roman" w:hAnsi="Times New Roman" w:cs="Times New Roman"/>
                  <w:color w:val="0000FF"/>
                  <w:sz w:val="24"/>
                  <w:szCs w:val="24"/>
                  <w:u w:val="single"/>
                  <w:lang w:eastAsia="es-SV"/>
                </w:rPr>
                <w:t>4.6 Pedúnculos</w:t>
              </w:r>
            </w:hyperlink>
            <w:r w:rsidR="003310FE" w:rsidRPr="003310FE">
              <w:rPr>
                <w:rFonts w:ascii="Times New Roman" w:eastAsia="Times New Roman" w:hAnsi="Times New Roman" w:cs="Times New Roman"/>
                <w:sz w:val="24"/>
                <w:szCs w:val="24"/>
                <w:lang w:eastAsia="es-SV"/>
              </w:rPr>
              <w:t xml:space="preserve"> </w:t>
            </w:r>
          </w:p>
          <w:p w:rsidR="003310FE" w:rsidRPr="003310FE" w:rsidRDefault="00144DAA" w:rsidP="003310FE">
            <w:pPr>
              <w:numPr>
                <w:ilvl w:val="2"/>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66" w:anchor="Ped.C3.BAnculos_cerebelosos_inferiores" w:history="1">
              <w:r w:rsidR="003310FE" w:rsidRPr="003310FE">
                <w:rPr>
                  <w:rFonts w:ascii="Times New Roman" w:eastAsia="Times New Roman" w:hAnsi="Times New Roman" w:cs="Times New Roman"/>
                  <w:color w:val="0000FF"/>
                  <w:sz w:val="24"/>
                  <w:szCs w:val="24"/>
                  <w:u w:val="single"/>
                  <w:lang w:eastAsia="es-SV"/>
                </w:rPr>
                <w:t xml:space="preserve">4.6.1 Pedúnculos </w:t>
              </w:r>
              <w:proofErr w:type="spellStart"/>
              <w:r w:rsidR="003310FE" w:rsidRPr="003310FE">
                <w:rPr>
                  <w:rFonts w:ascii="Times New Roman" w:eastAsia="Times New Roman" w:hAnsi="Times New Roman" w:cs="Times New Roman"/>
                  <w:color w:val="0000FF"/>
                  <w:sz w:val="24"/>
                  <w:szCs w:val="24"/>
                  <w:u w:val="single"/>
                  <w:lang w:eastAsia="es-SV"/>
                </w:rPr>
                <w:t>cerebelosos</w:t>
              </w:r>
              <w:proofErr w:type="spellEnd"/>
              <w:r w:rsidR="003310FE" w:rsidRPr="003310FE">
                <w:rPr>
                  <w:rFonts w:ascii="Times New Roman" w:eastAsia="Times New Roman" w:hAnsi="Times New Roman" w:cs="Times New Roman"/>
                  <w:color w:val="0000FF"/>
                  <w:sz w:val="24"/>
                  <w:szCs w:val="24"/>
                  <w:u w:val="single"/>
                  <w:lang w:eastAsia="es-SV"/>
                </w:rPr>
                <w:t xml:space="preserve"> inferiores</w:t>
              </w:r>
            </w:hyperlink>
          </w:p>
          <w:p w:rsidR="003310FE" w:rsidRPr="003310FE" w:rsidRDefault="00144DAA" w:rsidP="003310FE">
            <w:pPr>
              <w:numPr>
                <w:ilvl w:val="2"/>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67" w:anchor="Ped.C3.BAnculos_cerebelosos_medios" w:history="1">
              <w:r w:rsidR="003310FE" w:rsidRPr="003310FE">
                <w:rPr>
                  <w:rFonts w:ascii="Times New Roman" w:eastAsia="Times New Roman" w:hAnsi="Times New Roman" w:cs="Times New Roman"/>
                  <w:color w:val="0000FF"/>
                  <w:sz w:val="24"/>
                  <w:szCs w:val="24"/>
                  <w:u w:val="single"/>
                  <w:lang w:eastAsia="es-SV"/>
                </w:rPr>
                <w:t xml:space="preserve">4.6.2 Pedúnculos </w:t>
              </w:r>
              <w:proofErr w:type="spellStart"/>
              <w:r w:rsidR="003310FE" w:rsidRPr="003310FE">
                <w:rPr>
                  <w:rFonts w:ascii="Times New Roman" w:eastAsia="Times New Roman" w:hAnsi="Times New Roman" w:cs="Times New Roman"/>
                  <w:color w:val="0000FF"/>
                  <w:sz w:val="24"/>
                  <w:szCs w:val="24"/>
                  <w:u w:val="single"/>
                  <w:lang w:eastAsia="es-SV"/>
                </w:rPr>
                <w:t>cerebelosos</w:t>
              </w:r>
              <w:proofErr w:type="spellEnd"/>
              <w:r w:rsidR="003310FE" w:rsidRPr="003310FE">
                <w:rPr>
                  <w:rFonts w:ascii="Times New Roman" w:eastAsia="Times New Roman" w:hAnsi="Times New Roman" w:cs="Times New Roman"/>
                  <w:color w:val="0000FF"/>
                  <w:sz w:val="24"/>
                  <w:szCs w:val="24"/>
                  <w:u w:val="single"/>
                  <w:lang w:eastAsia="es-SV"/>
                </w:rPr>
                <w:t xml:space="preserve"> medios</w:t>
              </w:r>
            </w:hyperlink>
          </w:p>
          <w:p w:rsidR="003310FE" w:rsidRPr="003310FE" w:rsidRDefault="00144DAA" w:rsidP="003310FE">
            <w:pPr>
              <w:numPr>
                <w:ilvl w:val="2"/>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68" w:anchor="Ped.C3.BAnculos_cerebelosos_superiores" w:history="1">
              <w:r w:rsidR="003310FE" w:rsidRPr="003310FE">
                <w:rPr>
                  <w:rFonts w:ascii="Times New Roman" w:eastAsia="Times New Roman" w:hAnsi="Times New Roman" w:cs="Times New Roman"/>
                  <w:color w:val="0000FF"/>
                  <w:sz w:val="24"/>
                  <w:szCs w:val="24"/>
                  <w:u w:val="single"/>
                  <w:lang w:eastAsia="es-SV"/>
                </w:rPr>
                <w:t xml:space="preserve">4.6.3 Pedúnculos </w:t>
              </w:r>
              <w:proofErr w:type="spellStart"/>
              <w:r w:rsidR="003310FE" w:rsidRPr="003310FE">
                <w:rPr>
                  <w:rFonts w:ascii="Times New Roman" w:eastAsia="Times New Roman" w:hAnsi="Times New Roman" w:cs="Times New Roman"/>
                  <w:color w:val="0000FF"/>
                  <w:sz w:val="24"/>
                  <w:szCs w:val="24"/>
                  <w:u w:val="single"/>
                  <w:lang w:eastAsia="es-SV"/>
                </w:rPr>
                <w:t>cerebelosos</w:t>
              </w:r>
              <w:proofErr w:type="spellEnd"/>
              <w:r w:rsidR="003310FE" w:rsidRPr="003310FE">
                <w:rPr>
                  <w:rFonts w:ascii="Times New Roman" w:eastAsia="Times New Roman" w:hAnsi="Times New Roman" w:cs="Times New Roman"/>
                  <w:color w:val="0000FF"/>
                  <w:sz w:val="24"/>
                  <w:szCs w:val="24"/>
                  <w:u w:val="single"/>
                  <w:lang w:eastAsia="es-SV"/>
                </w:rPr>
                <w:t xml:space="preserve"> superiores</w:t>
              </w:r>
            </w:hyperlink>
          </w:p>
          <w:p w:rsidR="003310FE" w:rsidRPr="003310FE" w:rsidRDefault="00144DAA" w:rsidP="003310FE">
            <w:pPr>
              <w:numPr>
                <w:ilvl w:val="1"/>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69" w:anchor="Irrigaci.C3.B3n_arterial" w:history="1">
              <w:r w:rsidR="003310FE" w:rsidRPr="003310FE">
                <w:rPr>
                  <w:rFonts w:ascii="Times New Roman" w:eastAsia="Times New Roman" w:hAnsi="Times New Roman" w:cs="Times New Roman"/>
                  <w:color w:val="0000FF"/>
                  <w:sz w:val="24"/>
                  <w:szCs w:val="24"/>
                  <w:u w:val="single"/>
                  <w:lang w:eastAsia="es-SV"/>
                </w:rPr>
                <w:t>4.7 Irrigación arterial</w:t>
              </w:r>
            </w:hyperlink>
            <w:r w:rsidR="003310FE" w:rsidRPr="003310FE">
              <w:rPr>
                <w:rFonts w:ascii="Times New Roman" w:eastAsia="Times New Roman" w:hAnsi="Times New Roman" w:cs="Times New Roman"/>
                <w:sz w:val="24"/>
                <w:szCs w:val="24"/>
                <w:lang w:eastAsia="es-SV"/>
              </w:rPr>
              <w:t xml:space="preserve"> </w:t>
            </w:r>
          </w:p>
          <w:p w:rsidR="003310FE" w:rsidRPr="003310FE" w:rsidRDefault="00144DAA" w:rsidP="003310FE">
            <w:pPr>
              <w:numPr>
                <w:ilvl w:val="2"/>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70" w:anchor="Arteria_cerebelosa_superior" w:history="1">
              <w:r w:rsidR="003310FE" w:rsidRPr="003310FE">
                <w:rPr>
                  <w:rFonts w:ascii="Times New Roman" w:eastAsia="Times New Roman" w:hAnsi="Times New Roman" w:cs="Times New Roman"/>
                  <w:color w:val="0000FF"/>
                  <w:sz w:val="24"/>
                  <w:szCs w:val="24"/>
                  <w:u w:val="single"/>
                  <w:lang w:eastAsia="es-SV"/>
                </w:rPr>
                <w:t xml:space="preserve">4.7.1 Arteria </w:t>
              </w:r>
              <w:proofErr w:type="spellStart"/>
              <w:r w:rsidR="003310FE" w:rsidRPr="003310FE">
                <w:rPr>
                  <w:rFonts w:ascii="Times New Roman" w:eastAsia="Times New Roman" w:hAnsi="Times New Roman" w:cs="Times New Roman"/>
                  <w:color w:val="0000FF"/>
                  <w:sz w:val="24"/>
                  <w:szCs w:val="24"/>
                  <w:u w:val="single"/>
                  <w:lang w:eastAsia="es-SV"/>
                </w:rPr>
                <w:t>cerebelosa</w:t>
              </w:r>
              <w:proofErr w:type="spellEnd"/>
              <w:r w:rsidR="003310FE" w:rsidRPr="003310FE">
                <w:rPr>
                  <w:rFonts w:ascii="Times New Roman" w:eastAsia="Times New Roman" w:hAnsi="Times New Roman" w:cs="Times New Roman"/>
                  <w:color w:val="0000FF"/>
                  <w:sz w:val="24"/>
                  <w:szCs w:val="24"/>
                  <w:u w:val="single"/>
                  <w:lang w:eastAsia="es-SV"/>
                </w:rPr>
                <w:t xml:space="preserve"> superior</w:t>
              </w:r>
            </w:hyperlink>
          </w:p>
          <w:p w:rsidR="003310FE" w:rsidRPr="003310FE" w:rsidRDefault="00144DAA" w:rsidP="003310FE">
            <w:pPr>
              <w:numPr>
                <w:ilvl w:val="2"/>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71" w:anchor="Arteria_cerebelosa_inferoanterior" w:history="1">
              <w:r w:rsidR="003310FE" w:rsidRPr="003310FE">
                <w:rPr>
                  <w:rFonts w:ascii="Times New Roman" w:eastAsia="Times New Roman" w:hAnsi="Times New Roman" w:cs="Times New Roman"/>
                  <w:color w:val="0000FF"/>
                  <w:sz w:val="24"/>
                  <w:szCs w:val="24"/>
                  <w:u w:val="single"/>
                  <w:lang w:eastAsia="es-SV"/>
                </w:rPr>
                <w:t xml:space="preserve">4.7.2 Arteria </w:t>
              </w:r>
              <w:proofErr w:type="spellStart"/>
              <w:r w:rsidR="003310FE" w:rsidRPr="003310FE">
                <w:rPr>
                  <w:rFonts w:ascii="Times New Roman" w:eastAsia="Times New Roman" w:hAnsi="Times New Roman" w:cs="Times New Roman"/>
                  <w:color w:val="0000FF"/>
                  <w:sz w:val="24"/>
                  <w:szCs w:val="24"/>
                  <w:u w:val="single"/>
                  <w:lang w:eastAsia="es-SV"/>
                </w:rPr>
                <w:t>cerebelosa</w:t>
              </w:r>
              <w:proofErr w:type="spellEnd"/>
              <w:r w:rsidR="003310FE" w:rsidRPr="003310FE">
                <w:rPr>
                  <w:rFonts w:ascii="Times New Roman" w:eastAsia="Times New Roman" w:hAnsi="Times New Roman" w:cs="Times New Roman"/>
                  <w:color w:val="0000FF"/>
                  <w:sz w:val="24"/>
                  <w:szCs w:val="24"/>
                  <w:u w:val="single"/>
                  <w:lang w:eastAsia="es-SV"/>
                </w:rPr>
                <w:t xml:space="preserve"> </w:t>
              </w:r>
              <w:proofErr w:type="spellStart"/>
              <w:r w:rsidR="003310FE" w:rsidRPr="003310FE">
                <w:rPr>
                  <w:rFonts w:ascii="Times New Roman" w:eastAsia="Times New Roman" w:hAnsi="Times New Roman" w:cs="Times New Roman"/>
                  <w:color w:val="0000FF"/>
                  <w:sz w:val="24"/>
                  <w:szCs w:val="24"/>
                  <w:u w:val="single"/>
                  <w:lang w:eastAsia="es-SV"/>
                </w:rPr>
                <w:t>inferoanterior</w:t>
              </w:r>
              <w:proofErr w:type="spellEnd"/>
            </w:hyperlink>
          </w:p>
          <w:p w:rsidR="003310FE" w:rsidRPr="003310FE" w:rsidRDefault="00144DAA" w:rsidP="003310FE">
            <w:pPr>
              <w:numPr>
                <w:ilvl w:val="2"/>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72" w:anchor="Arteria_cerebelosa_inferoposterior" w:history="1">
              <w:r w:rsidR="003310FE" w:rsidRPr="003310FE">
                <w:rPr>
                  <w:rFonts w:ascii="Times New Roman" w:eastAsia="Times New Roman" w:hAnsi="Times New Roman" w:cs="Times New Roman"/>
                  <w:color w:val="0000FF"/>
                  <w:sz w:val="24"/>
                  <w:szCs w:val="24"/>
                  <w:u w:val="single"/>
                  <w:lang w:eastAsia="es-SV"/>
                </w:rPr>
                <w:t xml:space="preserve">4.7.3 Arteria </w:t>
              </w:r>
              <w:proofErr w:type="spellStart"/>
              <w:r w:rsidR="003310FE" w:rsidRPr="003310FE">
                <w:rPr>
                  <w:rFonts w:ascii="Times New Roman" w:eastAsia="Times New Roman" w:hAnsi="Times New Roman" w:cs="Times New Roman"/>
                  <w:color w:val="0000FF"/>
                  <w:sz w:val="24"/>
                  <w:szCs w:val="24"/>
                  <w:u w:val="single"/>
                  <w:lang w:eastAsia="es-SV"/>
                </w:rPr>
                <w:t>cerebelosa</w:t>
              </w:r>
              <w:proofErr w:type="spellEnd"/>
              <w:r w:rsidR="003310FE" w:rsidRPr="003310FE">
                <w:rPr>
                  <w:rFonts w:ascii="Times New Roman" w:eastAsia="Times New Roman" w:hAnsi="Times New Roman" w:cs="Times New Roman"/>
                  <w:color w:val="0000FF"/>
                  <w:sz w:val="24"/>
                  <w:szCs w:val="24"/>
                  <w:u w:val="single"/>
                  <w:lang w:eastAsia="es-SV"/>
                </w:rPr>
                <w:t xml:space="preserve"> </w:t>
              </w:r>
              <w:proofErr w:type="spellStart"/>
              <w:r w:rsidR="003310FE" w:rsidRPr="003310FE">
                <w:rPr>
                  <w:rFonts w:ascii="Times New Roman" w:eastAsia="Times New Roman" w:hAnsi="Times New Roman" w:cs="Times New Roman"/>
                  <w:color w:val="0000FF"/>
                  <w:sz w:val="24"/>
                  <w:szCs w:val="24"/>
                  <w:u w:val="single"/>
                  <w:lang w:eastAsia="es-SV"/>
                </w:rPr>
                <w:t>inferoposterior</w:t>
              </w:r>
              <w:proofErr w:type="spellEnd"/>
            </w:hyperlink>
          </w:p>
          <w:p w:rsidR="003310FE" w:rsidRPr="003310FE" w:rsidRDefault="00144DAA" w:rsidP="003310FE">
            <w:pPr>
              <w:numPr>
                <w:ilvl w:val="1"/>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73" w:anchor="Drenaje_venoso" w:history="1">
              <w:r w:rsidR="003310FE" w:rsidRPr="003310FE">
                <w:rPr>
                  <w:rFonts w:ascii="Times New Roman" w:eastAsia="Times New Roman" w:hAnsi="Times New Roman" w:cs="Times New Roman"/>
                  <w:color w:val="0000FF"/>
                  <w:sz w:val="24"/>
                  <w:szCs w:val="24"/>
                  <w:u w:val="single"/>
                  <w:lang w:eastAsia="es-SV"/>
                </w:rPr>
                <w:t>4.8 Drenaje venoso</w:t>
              </w:r>
            </w:hyperlink>
          </w:p>
          <w:p w:rsidR="003310FE" w:rsidRPr="003310FE" w:rsidRDefault="00144DAA" w:rsidP="003310FE">
            <w:pPr>
              <w:numPr>
                <w:ilvl w:val="0"/>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74" w:anchor="Circuitos_neuronales" w:history="1">
              <w:r w:rsidR="003310FE" w:rsidRPr="003310FE">
                <w:rPr>
                  <w:rFonts w:ascii="Times New Roman" w:eastAsia="Times New Roman" w:hAnsi="Times New Roman" w:cs="Times New Roman"/>
                  <w:color w:val="0000FF"/>
                  <w:sz w:val="24"/>
                  <w:szCs w:val="24"/>
                  <w:u w:val="single"/>
                  <w:lang w:eastAsia="es-SV"/>
                </w:rPr>
                <w:t>5 Circuitos neuronales</w:t>
              </w:r>
            </w:hyperlink>
            <w:r w:rsidR="003310FE" w:rsidRPr="003310FE">
              <w:rPr>
                <w:rFonts w:ascii="Times New Roman" w:eastAsia="Times New Roman" w:hAnsi="Times New Roman" w:cs="Times New Roman"/>
                <w:sz w:val="24"/>
                <w:szCs w:val="24"/>
                <w:lang w:eastAsia="es-SV"/>
              </w:rPr>
              <w:t xml:space="preserve"> </w:t>
            </w:r>
          </w:p>
          <w:p w:rsidR="003310FE" w:rsidRPr="003310FE" w:rsidRDefault="00144DAA" w:rsidP="003310FE">
            <w:pPr>
              <w:numPr>
                <w:ilvl w:val="1"/>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75" w:anchor="Circuitos_neuronales_de_los_n.C3.BAcleos_profundos:_arco_principal" w:history="1">
              <w:r w:rsidR="003310FE" w:rsidRPr="003310FE">
                <w:rPr>
                  <w:rFonts w:ascii="Times New Roman" w:eastAsia="Times New Roman" w:hAnsi="Times New Roman" w:cs="Times New Roman"/>
                  <w:color w:val="0000FF"/>
                  <w:sz w:val="24"/>
                  <w:szCs w:val="24"/>
                  <w:u w:val="single"/>
                  <w:lang w:eastAsia="es-SV"/>
                </w:rPr>
                <w:t>5.1 Circuitos neuronales de los núcleos profundos: arco principal</w:t>
              </w:r>
            </w:hyperlink>
          </w:p>
          <w:p w:rsidR="003310FE" w:rsidRPr="003310FE" w:rsidRDefault="00144DAA" w:rsidP="003310FE">
            <w:pPr>
              <w:numPr>
                <w:ilvl w:val="1"/>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76" w:anchor="Circuitos_neuronales_de_la_corteza_cerebelosa:_arco_secundario" w:history="1">
              <w:r w:rsidR="003310FE" w:rsidRPr="003310FE">
                <w:rPr>
                  <w:rFonts w:ascii="Times New Roman" w:eastAsia="Times New Roman" w:hAnsi="Times New Roman" w:cs="Times New Roman"/>
                  <w:color w:val="0000FF"/>
                  <w:sz w:val="24"/>
                  <w:szCs w:val="24"/>
                  <w:u w:val="single"/>
                  <w:lang w:eastAsia="es-SV"/>
                </w:rPr>
                <w:t xml:space="preserve">5.2 Circuitos neuronales de la corteza </w:t>
              </w:r>
              <w:proofErr w:type="spellStart"/>
              <w:r w:rsidR="003310FE" w:rsidRPr="003310FE">
                <w:rPr>
                  <w:rFonts w:ascii="Times New Roman" w:eastAsia="Times New Roman" w:hAnsi="Times New Roman" w:cs="Times New Roman"/>
                  <w:color w:val="0000FF"/>
                  <w:sz w:val="24"/>
                  <w:szCs w:val="24"/>
                  <w:u w:val="single"/>
                  <w:lang w:eastAsia="es-SV"/>
                </w:rPr>
                <w:t>cerebelosa</w:t>
              </w:r>
              <w:proofErr w:type="spellEnd"/>
              <w:r w:rsidR="003310FE" w:rsidRPr="003310FE">
                <w:rPr>
                  <w:rFonts w:ascii="Times New Roman" w:eastAsia="Times New Roman" w:hAnsi="Times New Roman" w:cs="Times New Roman"/>
                  <w:color w:val="0000FF"/>
                  <w:sz w:val="24"/>
                  <w:szCs w:val="24"/>
                  <w:u w:val="single"/>
                  <w:lang w:eastAsia="es-SV"/>
                </w:rPr>
                <w:t>: arco secundario</w:t>
              </w:r>
            </w:hyperlink>
            <w:r w:rsidR="003310FE" w:rsidRPr="003310FE">
              <w:rPr>
                <w:rFonts w:ascii="Times New Roman" w:eastAsia="Times New Roman" w:hAnsi="Times New Roman" w:cs="Times New Roman"/>
                <w:sz w:val="24"/>
                <w:szCs w:val="24"/>
                <w:lang w:eastAsia="es-SV"/>
              </w:rPr>
              <w:t xml:space="preserve"> </w:t>
            </w:r>
          </w:p>
          <w:p w:rsidR="003310FE" w:rsidRPr="003310FE" w:rsidRDefault="00144DAA" w:rsidP="003310FE">
            <w:pPr>
              <w:numPr>
                <w:ilvl w:val="2"/>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77" w:anchor="Circuitos_excitadores" w:history="1">
              <w:r w:rsidR="003310FE" w:rsidRPr="003310FE">
                <w:rPr>
                  <w:rFonts w:ascii="Times New Roman" w:eastAsia="Times New Roman" w:hAnsi="Times New Roman" w:cs="Times New Roman"/>
                  <w:color w:val="0000FF"/>
                  <w:sz w:val="24"/>
                  <w:szCs w:val="24"/>
                  <w:u w:val="single"/>
                  <w:lang w:eastAsia="es-SV"/>
                </w:rPr>
                <w:t>5.2.1 Circuitos excitadores</w:t>
              </w:r>
            </w:hyperlink>
          </w:p>
          <w:p w:rsidR="003310FE" w:rsidRPr="003310FE" w:rsidRDefault="00144DAA" w:rsidP="003310FE">
            <w:pPr>
              <w:numPr>
                <w:ilvl w:val="2"/>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78" w:anchor="Circuitos_inhibidores" w:history="1">
              <w:r w:rsidR="003310FE" w:rsidRPr="003310FE">
                <w:rPr>
                  <w:rFonts w:ascii="Times New Roman" w:eastAsia="Times New Roman" w:hAnsi="Times New Roman" w:cs="Times New Roman"/>
                  <w:color w:val="0000FF"/>
                  <w:sz w:val="24"/>
                  <w:szCs w:val="24"/>
                  <w:u w:val="single"/>
                  <w:lang w:eastAsia="es-SV"/>
                </w:rPr>
                <w:t>5.2.2 Circuitos inhibidores</w:t>
              </w:r>
            </w:hyperlink>
          </w:p>
          <w:p w:rsidR="003310FE" w:rsidRPr="003310FE" w:rsidRDefault="00144DAA" w:rsidP="003310FE">
            <w:pPr>
              <w:numPr>
                <w:ilvl w:val="1"/>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79" w:anchor="Se.C3.B1ales_de_salida" w:history="1">
              <w:r w:rsidR="003310FE" w:rsidRPr="003310FE">
                <w:rPr>
                  <w:rFonts w:ascii="Times New Roman" w:eastAsia="Times New Roman" w:hAnsi="Times New Roman" w:cs="Times New Roman"/>
                  <w:color w:val="0000FF"/>
                  <w:sz w:val="24"/>
                  <w:szCs w:val="24"/>
                  <w:u w:val="single"/>
                  <w:lang w:eastAsia="es-SV"/>
                </w:rPr>
                <w:t>5.3 Señales de salida</w:t>
              </w:r>
            </w:hyperlink>
          </w:p>
          <w:p w:rsidR="003310FE" w:rsidRPr="003310FE" w:rsidRDefault="00144DAA" w:rsidP="003310FE">
            <w:pPr>
              <w:numPr>
                <w:ilvl w:val="1"/>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80" w:anchor="Depresi.C3.B3n_a_largo_plazo_de_las_c.C3.A9lulas_de_Purkinje:_aprendizaje_motor" w:history="1">
              <w:r w:rsidR="003310FE" w:rsidRPr="003310FE">
                <w:rPr>
                  <w:rFonts w:ascii="Times New Roman" w:eastAsia="Times New Roman" w:hAnsi="Times New Roman" w:cs="Times New Roman"/>
                  <w:color w:val="0000FF"/>
                  <w:sz w:val="24"/>
                  <w:szCs w:val="24"/>
                  <w:u w:val="single"/>
                  <w:lang w:eastAsia="es-SV"/>
                </w:rPr>
                <w:t>5.4 Depresión a largo plazo de las células de Purkinje: aprendizaje motor</w:t>
              </w:r>
            </w:hyperlink>
          </w:p>
          <w:p w:rsidR="003310FE" w:rsidRPr="003310FE" w:rsidRDefault="00144DAA" w:rsidP="003310FE">
            <w:pPr>
              <w:numPr>
                <w:ilvl w:val="0"/>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81" w:anchor="Teor.C3.ADas_sobre_la_funci.C3.B3n_cerebelosa" w:history="1">
              <w:r w:rsidR="003310FE" w:rsidRPr="003310FE">
                <w:rPr>
                  <w:rFonts w:ascii="Times New Roman" w:eastAsia="Times New Roman" w:hAnsi="Times New Roman" w:cs="Times New Roman"/>
                  <w:color w:val="0000FF"/>
                  <w:sz w:val="24"/>
                  <w:szCs w:val="24"/>
                  <w:u w:val="single"/>
                  <w:lang w:eastAsia="es-SV"/>
                </w:rPr>
                <w:t xml:space="preserve">6 Teorías sobre la función </w:t>
              </w:r>
              <w:proofErr w:type="spellStart"/>
              <w:r w:rsidR="003310FE" w:rsidRPr="003310FE">
                <w:rPr>
                  <w:rFonts w:ascii="Times New Roman" w:eastAsia="Times New Roman" w:hAnsi="Times New Roman" w:cs="Times New Roman"/>
                  <w:color w:val="0000FF"/>
                  <w:sz w:val="24"/>
                  <w:szCs w:val="24"/>
                  <w:u w:val="single"/>
                  <w:lang w:eastAsia="es-SV"/>
                </w:rPr>
                <w:t>cerebelosa</w:t>
              </w:r>
              <w:proofErr w:type="spellEnd"/>
            </w:hyperlink>
            <w:r w:rsidR="003310FE" w:rsidRPr="003310FE">
              <w:rPr>
                <w:rFonts w:ascii="Times New Roman" w:eastAsia="Times New Roman" w:hAnsi="Times New Roman" w:cs="Times New Roman"/>
                <w:sz w:val="24"/>
                <w:szCs w:val="24"/>
                <w:lang w:eastAsia="es-SV"/>
              </w:rPr>
              <w:t xml:space="preserve"> </w:t>
            </w:r>
          </w:p>
          <w:p w:rsidR="003310FE" w:rsidRPr="003310FE" w:rsidRDefault="00144DAA" w:rsidP="003310FE">
            <w:pPr>
              <w:numPr>
                <w:ilvl w:val="1"/>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82" w:anchor="Modelado_de_la_funci.C3.B3n_cerebelosa" w:history="1">
              <w:r w:rsidR="003310FE" w:rsidRPr="003310FE">
                <w:rPr>
                  <w:rFonts w:ascii="Times New Roman" w:eastAsia="Times New Roman" w:hAnsi="Times New Roman" w:cs="Times New Roman"/>
                  <w:color w:val="0000FF"/>
                  <w:sz w:val="24"/>
                  <w:szCs w:val="24"/>
                  <w:u w:val="single"/>
                  <w:lang w:eastAsia="es-SV"/>
                </w:rPr>
                <w:t xml:space="preserve">6.1 Modelado de la función </w:t>
              </w:r>
              <w:proofErr w:type="spellStart"/>
              <w:r w:rsidR="003310FE" w:rsidRPr="003310FE">
                <w:rPr>
                  <w:rFonts w:ascii="Times New Roman" w:eastAsia="Times New Roman" w:hAnsi="Times New Roman" w:cs="Times New Roman"/>
                  <w:color w:val="0000FF"/>
                  <w:sz w:val="24"/>
                  <w:szCs w:val="24"/>
                  <w:u w:val="single"/>
                  <w:lang w:eastAsia="es-SV"/>
                </w:rPr>
                <w:t>cerebelosa</w:t>
              </w:r>
              <w:proofErr w:type="spellEnd"/>
            </w:hyperlink>
          </w:p>
          <w:p w:rsidR="003310FE" w:rsidRPr="003310FE" w:rsidRDefault="00144DAA" w:rsidP="003310FE">
            <w:pPr>
              <w:numPr>
                <w:ilvl w:val="0"/>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83" w:anchor="Patolog.C3.ADa" w:history="1">
              <w:r w:rsidR="003310FE" w:rsidRPr="003310FE">
                <w:rPr>
                  <w:rFonts w:ascii="Times New Roman" w:eastAsia="Times New Roman" w:hAnsi="Times New Roman" w:cs="Times New Roman"/>
                  <w:color w:val="0000FF"/>
                  <w:sz w:val="24"/>
                  <w:szCs w:val="24"/>
                  <w:u w:val="single"/>
                  <w:lang w:eastAsia="es-SV"/>
                </w:rPr>
                <w:t>7 Patología</w:t>
              </w:r>
            </w:hyperlink>
            <w:r w:rsidR="003310FE" w:rsidRPr="003310FE">
              <w:rPr>
                <w:rFonts w:ascii="Times New Roman" w:eastAsia="Times New Roman" w:hAnsi="Times New Roman" w:cs="Times New Roman"/>
                <w:sz w:val="24"/>
                <w:szCs w:val="24"/>
                <w:lang w:eastAsia="es-SV"/>
              </w:rPr>
              <w:t xml:space="preserve"> </w:t>
            </w:r>
          </w:p>
          <w:p w:rsidR="003310FE" w:rsidRPr="003310FE" w:rsidRDefault="00144DAA" w:rsidP="003310FE">
            <w:pPr>
              <w:numPr>
                <w:ilvl w:val="1"/>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84" w:anchor="S.C3.ADndrome_cerebeloso" w:history="1">
              <w:r w:rsidR="003310FE" w:rsidRPr="003310FE">
                <w:rPr>
                  <w:rFonts w:ascii="Times New Roman" w:eastAsia="Times New Roman" w:hAnsi="Times New Roman" w:cs="Times New Roman"/>
                  <w:color w:val="0000FF"/>
                  <w:sz w:val="24"/>
                  <w:szCs w:val="24"/>
                  <w:u w:val="single"/>
                  <w:lang w:eastAsia="es-SV"/>
                </w:rPr>
                <w:t xml:space="preserve">7.1 Síndrome </w:t>
              </w:r>
              <w:proofErr w:type="spellStart"/>
              <w:r w:rsidR="003310FE" w:rsidRPr="003310FE">
                <w:rPr>
                  <w:rFonts w:ascii="Times New Roman" w:eastAsia="Times New Roman" w:hAnsi="Times New Roman" w:cs="Times New Roman"/>
                  <w:color w:val="0000FF"/>
                  <w:sz w:val="24"/>
                  <w:szCs w:val="24"/>
                  <w:u w:val="single"/>
                  <w:lang w:eastAsia="es-SV"/>
                </w:rPr>
                <w:t>cerebeloso</w:t>
              </w:r>
              <w:proofErr w:type="spellEnd"/>
            </w:hyperlink>
            <w:r w:rsidR="003310FE" w:rsidRPr="003310FE">
              <w:rPr>
                <w:rFonts w:ascii="Times New Roman" w:eastAsia="Times New Roman" w:hAnsi="Times New Roman" w:cs="Times New Roman"/>
                <w:sz w:val="24"/>
                <w:szCs w:val="24"/>
                <w:lang w:eastAsia="es-SV"/>
              </w:rPr>
              <w:t xml:space="preserve"> </w:t>
            </w:r>
          </w:p>
          <w:p w:rsidR="003310FE" w:rsidRPr="003310FE" w:rsidRDefault="00144DAA" w:rsidP="003310FE">
            <w:pPr>
              <w:numPr>
                <w:ilvl w:val="2"/>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85" w:anchor="S.C3.ADndrome_cerebeloso_de_vermis" w:history="1">
              <w:r w:rsidR="003310FE" w:rsidRPr="003310FE">
                <w:rPr>
                  <w:rFonts w:ascii="Times New Roman" w:eastAsia="Times New Roman" w:hAnsi="Times New Roman" w:cs="Times New Roman"/>
                  <w:color w:val="0000FF"/>
                  <w:sz w:val="24"/>
                  <w:szCs w:val="24"/>
                  <w:u w:val="single"/>
                  <w:lang w:eastAsia="es-SV"/>
                </w:rPr>
                <w:t xml:space="preserve">7.1.1 Síndrome </w:t>
              </w:r>
              <w:proofErr w:type="spellStart"/>
              <w:r w:rsidR="003310FE" w:rsidRPr="003310FE">
                <w:rPr>
                  <w:rFonts w:ascii="Times New Roman" w:eastAsia="Times New Roman" w:hAnsi="Times New Roman" w:cs="Times New Roman"/>
                  <w:color w:val="0000FF"/>
                  <w:sz w:val="24"/>
                  <w:szCs w:val="24"/>
                  <w:u w:val="single"/>
                  <w:lang w:eastAsia="es-SV"/>
                </w:rPr>
                <w:t>cerebeloso</w:t>
              </w:r>
              <w:proofErr w:type="spellEnd"/>
              <w:r w:rsidR="003310FE" w:rsidRPr="003310FE">
                <w:rPr>
                  <w:rFonts w:ascii="Times New Roman" w:eastAsia="Times New Roman" w:hAnsi="Times New Roman" w:cs="Times New Roman"/>
                  <w:color w:val="0000FF"/>
                  <w:sz w:val="24"/>
                  <w:szCs w:val="24"/>
                  <w:u w:val="single"/>
                  <w:lang w:eastAsia="es-SV"/>
                </w:rPr>
                <w:t xml:space="preserve"> de vermis</w:t>
              </w:r>
            </w:hyperlink>
          </w:p>
          <w:p w:rsidR="003310FE" w:rsidRPr="003310FE" w:rsidRDefault="00144DAA" w:rsidP="003310FE">
            <w:pPr>
              <w:numPr>
                <w:ilvl w:val="2"/>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86" w:anchor="S.C3.ADndrome_cerebeloso_hemisf.C3.A9rico" w:history="1">
              <w:r w:rsidR="003310FE" w:rsidRPr="003310FE">
                <w:rPr>
                  <w:rFonts w:ascii="Times New Roman" w:eastAsia="Times New Roman" w:hAnsi="Times New Roman" w:cs="Times New Roman"/>
                  <w:color w:val="0000FF"/>
                  <w:sz w:val="24"/>
                  <w:szCs w:val="24"/>
                  <w:u w:val="single"/>
                  <w:lang w:eastAsia="es-SV"/>
                </w:rPr>
                <w:t xml:space="preserve">7.1.2 Síndrome </w:t>
              </w:r>
              <w:proofErr w:type="spellStart"/>
              <w:r w:rsidR="003310FE" w:rsidRPr="003310FE">
                <w:rPr>
                  <w:rFonts w:ascii="Times New Roman" w:eastAsia="Times New Roman" w:hAnsi="Times New Roman" w:cs="Times New Roman"/>
                  <w:color w:val="0000FF"/>
                  <w:sz w:val="24"/>
                  <w:szCs w:val="24"/>
                  <w:u w:val="single"/>
                  <w:lang w:eastAsia="es-SV"/>
                </w:rPr>
                <w:t>cerebeloso</w:t>
              </w:r>
              <w:proofErr w:type="spellEnd"/>
              <w:r w:rsidR="003310FE" w:rsidRPr="003310FE">
                <w:rPr>
                  <w:rFonts w:ascii="Times New Roman" w:eastAsia="Times New Roman" w:hAnsi="Times New Roman" w:cs="Times New Roman"/>
                  <w:color w:val="0000FF"/>
                  <w:sz w:val="24"/>
                  <w:szCs w:val="24"/>
                  <w:u w:val="single"/>
                  <w:lang w:eastAsia="es-SV"/>
                </w:rPr>
                <w:t xml:space="preserve"> hemisférico</w:t>
              </w:r>
            </w:hyperlink>
          </w:p>
          <w:p w:rsidR="003310FE" w:rsidRPr="003310FE" w:rsidRDefault="00144DAA" w:rsidP="003310FE">
            <w:pPr>
              <w:numPr>
                <w:ilvl w:val="2"/>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87" w:anchor="Etiolog.C3.ADa_del_s.C3.ADndrome_cerebeloso" w:history="1">
              <w:r w:rsidR="003310FE" w:rsidRPr="003310FE">
                <w:rPr>
                  <w:rFonts w:ascii="Times New Roman" w:eastAsia="Times New Roman" w:hAnsi="Times New Roman" w:cs="Times New Roman"/>
                  <w:color w:val="0000FF"/>
                  <w:sz w:val="24"/>
                  <w:szCs w:val="24"/>
                  <w:u w:val="single"/>
                  <w:lang w:eastAsia="es-SV"/>
                </w:rPr>
                <w:t xml:space="preserve">7.1.3 Etiología del síndrome </w:t>
              </w:r>
              <w:proofErr w:type="spellStart"/>
              <w:r w:rsidR="003310FE" w:rsidRPr="003310FE">
                <w:rPr>
                  <w:rFonts w:ascii="Times New Roman" w:eastAsia="Times New Roman" w:hAnsi="Times New Roman" w:cs="Times New Roman"/>
                  <w:color w:val="0000FF"/>
                  <w:sz w:val="24"/>
                  <w:szCs w:val="24"/>
                  <w:u w:val="single"/>
                  <w:lang w:eastAsia="es-SV"/>
                </w:rPr>
                <w:t>cerebeloso</w:t>
              </w:r>
              <w:proofErr w:type="spellEnd"/>
            </w:hyperlink>
          </w:p>
          <w:p w:rsidR="003310FE" w:rsidRPr="003310FE" w:rsidRDefault="00144DAA" w:rsidP="003310FE">
            <w:pPr>
              <w:numPr>
                <w:ilvl w:val="0"/>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88" w:anchor="V.C3.A9ase_tambi.C3.A9n" w:history="1">
              <w:r w:rsidR="003310FE" w:rsidRPr="003310FE">
                <w:rPr>
                  <w:rFonts w:ascii="Times New Roman" w:eastAsia="Times New Roman" w:hAnsi="Times New Roman" w:cs="Times New Roman"/>
                  <w:color w:val="0000FF"/>
                  <w:sz w:val="24"/>
                  <w:szCs w:val="24"/>
                  <w:u w:val="single"/>
                  <w:lang w:eastAsia="es-SV"/>
                </w:rPr>
                <w:t>8 Véase también</w:t>
              </w:r>
            </w:hyperlink>
          </w:p>
          <w:p w:rsidR="003310FE" w:rsidRPr="003310FE" w:rsidRDefault="00144DAA" w:rsidP="003310FE">
            <w:pPr>
              <w:numPr>
                <w:ilvl w:val="0"/>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89" w:anchor="Referencias" w:history="1">
              <w:r w:rsidR="003310FE" w:rsidRPr="003310FE">
                <w:rPr>
                  <w:rFonts w:ascii="Times New Roman" w:eastAsia="Times New Roman" w:hAnsi="Times New Roman" w:cs="Times New Roman"/>
                  <w:color w:val="0000FF"/>
                  <w:sz w:val="24"/>
                  <w:szCs w:val="24"/>
                  <w:u w:val="single"/>
                  <w:lang w:eastAsia="es-SV"/>
                </w:rPr>
                <w:t>9 Referencias</w:t>
              </w:r>
            </w:hyperlink>
          </w:p>
          <w:p w:rsidR="003310FE" w:rsidRPr="003310FE" w:rsidRDefault="00144DAA" w:rsidP="003310FE">
            <w:pPr>
              <w:numPr>
                <w:ilvl w:val="0"/>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90" w:anchor="Lectura_adicional" w:history="1">
              <w:r w:rsidR="003310FE" w:rsidRPr="003310FE">
                <w:rPr>
                  <w:rFonts w:ascii="Times New Roman" w:eastAsia="Times New Roman" w:hAnsi="Times New Roman" w:cs="Times New Roman"/>
                  <w:color w:val="0000FF"/>
                  <w:sz w:val="24"/>
                  <w:szCs w:val="24"/>
                  <w:u w:val="single"/>
                  <w:lang w:eastAsia="es-SV"/>
                </w:rPr>
                <w:t>10 Lectura adicional</w:t>
              </w:r>
            </w:hyperlink>
          </w:p>
          <w:p w:rsidR="003310FE" w:rsidRPr="003310FE" w:rsidRDefault="00144DAA" w:rsidP="003310FE">
            <w:pPr>
              <w:numPr>
                <w:ilvl w:val="0"/>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91" w:anchor="Enlaces_externos" w:history="1">
              <w:r w:rsidR="003310FE" w:rsidRPr="003310FE">
                <w:rPr>
                  <w:rFonts w:ascii="Times New Roman" w:eastAsia="Times New Roman" w:hAnsi="Times New Roman" w:cs="Times New Roman"/>
                  <w:color w:val="0000FF"/>
                  <w:sz w:val="24"/>
                  <w:szCs w:val="24"/>
                  <w:u w:val="single"/>
                  <w:lang w:eastAsia="es-SV"/>
                </w:rPr>
                <w:t>11 Enlaces externos</w:t>
              </w:r>
            </w:hyperlink>
          </w:p>
        </w:tc>
      </w:tr>
    </w:tbl>
    <w:p w:rsidR="003310FE" w:rsidRPr="003310FE" w:rsidRDefault="003310FE" w:rsidP="003310FE">
      <w:pPr>
        <w:spacing w:before="100" w:beforeAutospacing="1" w:after="100" w:afterAutospacing="1" w:line="240" w:lineRule="auto"/>
        <w:outlineLvl w:val="1"/>
        <w:rPr>
          <w:rFonts w:ascii="Times New Roman" w:eastAsia="Times New Roman" w:hAnsi="Times New Roman" w:cs="Times New Roman"/>
          <w:b/>
          <w:bCs/>
          <w:sz w:val="36"/>
          <w:szCs w:val="36"/>
          <w:lang w:eastAsia="es-SV"/>
        </w:rPr>
      </w:pPr>
      <w:r w:rsidRPr="003310FE">
        <w:rPr>
          <w:rFonts w:ascii="Times New Roman" w:eastAsia="Times New Roman" w:hAnsi="Times New Roman" w:cs="Times New Roman"/>
          <w:b/>
          <w:bCs/>
          <w:sz w:val="36"/>
          <w:szCs w:val="36"/>
          <w:lang w:eastAsia="es-SV"/>
        </w:rPr>
        <w:lastRenderedPageBreak/>
        <w:t>Características generales</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El cerebelo es un órgano impar y medio, situado en la fosa craneal posterior, dorsal al tronco del encéfalo e inferior al lóbulo occipital. Presenta una porción central e impar, el vermis, y otras dos porciones </w:t>
      </w:r>
      <w:proofErr w:type="gramStart"/>
      <w:r w:rsidRPr="003310FE">
        <w:rPr>
          <w:rFonts w:ascii="Times New Roman" w:eastAsia="Times New Roman" w:hAnsi="Times New Roman" w:cs="Times New Roman"/>
          <w:sz w:val="24"/>
          <w:szCs w:val="24"/>
          <w:lang w:eastAsia="es-SV"/>
        </w:rPr>
        <w:t>mucho</w:t>
      </w:r>
      <w:proofErr w:type="gramEnd"/>
      <w:r w:rsidRPr="003310FE">
        <w:rPr>
          <w:rFonts w:ascii="Times New Roman" w:eastAsia="Times New Roman" w:hAnsi="Times New Roman" w:cs="Times New Roman"/>
          <w:sz w:val="24"/>
          <w:szCs w:val="24"/>
          <w:lang w:eastAsia="es-SV"/>
        </w:rPr>
        <w:t xml:space="preserve"> mayores que se extienden a ambos lados, los hemisferios.</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 organización celular de la corteza </w:t>
      </w:r>
      <w:proofErr w:type="spellStart"/>
      <w:r w:rsidRPr="003310FE">
        <w:rPr>
          <w:rFonts w:ascii="Times New Roman" w:eastAsia="Times New Roman" w:hAnsi="Times New Roman" w:cs="Times New Roman"/>
          <w:sz w:val="24"/>
          <w:szCs w:val="24"/>
          <w:lang w:eastAsia="es-SV"/>
        </w:rPr>
        <w:t>cerebelosa</w:t>
      </w:r>
      <w:proofErr w:type="spellEnd"/>
      <w:r w:rsidRPr="003310FE">
        <w:rPr>
          <w:rFonts w:ascii="Times New Roman" w:eastAsia="Times New Roman" w:hAnsi="Times New Roman" w:cs="Times New Roman"/>
          <w:sz w:val="24"/>
          <w:szCs w:val="24"/>
          <w:lang w:eastAsia="es-SV"/>
        </w:rPr>
        <w:t xml:space="preserve"> es muy uniforme, con las neuronas dispuestas en tres capas o estratos bien definidos. Esta organización tan uniforme permite que las conexiones nerviosas sean relativamente fáciles de estudiar. Para hacerse una idea general de las conexiones neuronales que se dan en la corteza </w:t>
      </w:r>
      <w:proofErr w:type="spellStart"/>
      <w:r w:rsidRPr="003310FE">
        <w:rPr>
          <w:rFonts w:ascii="Times New Roman" w:eastAsia="Times New Roman" w:hAnsi="Times New Roman" w:cs="Times New Roman"/>
          <w:sz w:val="24"/>
          <w:szCs w:val="24"/>
          <w:lang w:eastAsia="es-SV"/>
        </w:rPr>
        <w:t>cerebelosa</w:t>
      </w:r>
      <w:proofErr w:type="spellEnd"/>
      <w:r w:rsidRPr="003310FE">
        <w:rPr>
          <w:rFonts w:ascii="Times New Roman" w:eastAsia="Times New Roman" w:hAnsi="Times New Roman" w:cs="Times New Roman"/>
          <w:sz w:val="24"/>
          <w:szCs w:val="24"/>
          <w:lang w:eastAsia="es-SV"/>
        </w:rPr>
        <w:t>, cabe imaginarse una hilera de árboles con cables uniendo las ramas de cada uno con las del siguiente.</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A causa del elevado número de células granulosas que posee, el cerebelo contiene cerca del 50% de todas las neuronas del encéfalo, pero solo representa el 10% de su volumen. El cerebelo recibe cerca de 200 millones de fibras aferentes. En comparación, el nervio óptico se compone de un millón de fibras.</w:t>
      </w:r>
    </w:p>
    <w:p w:rsidR="003310FE" w:rsidRPr="003310FE" w:rsidRDefault="003310FE" w:rsidP="003310FE">
      <w:pPr>
        <w:spacing w:before="100" w:beforeAutospacing="1" w:after="100" w:afterAutospacing="1" w:line="240" w:lineRule="auto"/>
        <w:outlineLvl w:val="1"/>
        <w:rPr>
          <w:rFonts w:ascii="Times New Roman" w:eastAsia="Times New Roman" w:hAnsi="Times New Roman" w:cs="Times New Roman"/>
          <w:b/>
          <w:bCs/>
          <w:sz w:val="36"/>
          <w:szCs w:val="36"/>
          <w:lang w:eastAsia="es-SV"/>
        </w:rPr>
      </w:pPr>
      <w:r w:rsidRPr="003310FE">
        <w:rPr>
          <w:rFonts w:ascii="Times New Roman" w:eastAsia="Times New Roman" w:hAnsi="Times New Roman" w:cs="Times New Roman"/>
          <w:b/>
          <w:bCs/>
          <w:sz w:val="36"/>
          <w:szCs w:val="36"/>
          <w:lang w:eastAsia="es-SV"/>
        </w:rPr>
        <w:t>Desarrollo embriológico</w:t>
      </w:r>
    </w:p>
    <w:p w:rsidR="003310FE" w:rsidRPr="003310FE" w:rsidRDefault="003310FE" w:rsidP="003310FE">
      <w:pPr>
        <w:spacing w:after="0"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noProof/>
          <w:color w:val="0000FF"/>
          <w:sz w:val="24"/>
          <w:szCs w:val="24"/>
          <w:lang w:eastAsia="es-SV"/>
        </w:rPr>
        <w:lastRenderedPageBreak/>
        <w:drawing>
          <wp:inline distT="0" distB="0" distL="0" distR="0" wp14:anchorId="1DAC0743" wp14:editId="6B9F5447">
            <wp:extent cx="2857500" cy="2352675"/>
            <wp:effectExtent l="0" t="0" r="0" b="9525"/>
            <wp:docPr id="2" name="Imagen 2" descr="http://upload.wikimedia.org/wikipedia/commons/thumb/b/b2/Encephalon.png/300px-Encephalon.pn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upload.wikimedia.org/wikipedia/commons/thumb/b/b2/Encephalon.png/300px-Encephalon.pn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57500" cy="2352675"/>
                    </a:xfrm>
                    <a:prstGeom prst="rect">
                      <a:avLst/>
                    </a:prstGeom>
                    <a:noFill/>
                    <a:ln>
                      <a:noFill/>
                    </a:ln>
                  </pic:spPr>
                </pic:pic>
              </a:graphicData>
            </a:graphic>
          </wp:inline>
        </w:drawing>
      </w:r>
    </w:p>
    <w:p w:rsidR="003310FE" w:rsidRPr="003310FE" w:rsidRDefault="003310FE" w:rsidP="003310FE">
      <w:pPr>
        <w:spacing w:after="0"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noProof/>
          <w:color w:val="0000FF"/>
          <w:sz w:val="24"/>
          <w:szCs w:val="24"/>
          <w:lang w:eastAsia="es-SV"/>
        </w:rPr>
        <w:drawing>
          <wp:inline distT="0" distB="0" distL="0" distR="0" wp14:anchorId="3FAB4F51" wp14:editId="2A0EBE94">
            <wp:extent cx="142875" cy="104775"/>
            <wp:effectExtent l="0" t="0" r="9525" b="9525"/>
            <wp:docPr id="3" name="Imagen 3" descr="http://bits.wikimedia.org/skins-1.5/common/images/magnify-clip.png">
              <a:hlinkClick xmlns:a="http://schemas.openxmlformats.org/drawingml/2006/main" r:id="rId92"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bits.wikimedia.org/skins-1.5/common/images/magnify-clip.png">
                      <a:hlinkClick r:id="rId92" tooltip="&quot;Aumentar&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p>
    <w:p w:rsidR="003310FE" w:rsidRPr="003310FE" w:rsidRDefault="003310FE" w:rsidP="003310FE">
      <w:pPr>
        <w:spacing w:after="0"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b/>
          <w:bCs/>
          <w:sz w:val="24"/>
          <w:szCs w:val="24"/>
          <w:lang w:eastAsia="es-SV"/>
        </w:rPr>
        <w:t>División del tubo neural en vesículas encefálicas primarias.</w:t>
      </w:r>
      <w:r w:rsidRPr="003310FE">
        <w:rPr>
          <w:rFonts w:ascii="Times New Roman" w:eastAsia="Times New Roman" w:hAnsi="Times New Roman" w:cs="Times New Roman"/>
          <w:sz w:val="24"/>
          <w:szCs w:val="24"/>
          <w:lang w:eastAsia="es-SV"/>
        </w:rPr>
        <w:t xml:space="preserve"> El cerebelo deriva del </w:t>
      </w:r>
      <w:proofErr w:type="spellStart"/>
      <w:r w:rsidRPr="003310FE">
        <w:rPr>
          <w:rFonts w:ascii="Times New Roman" w:eastAsia="Times New Roman" w:hAnsi="Times New Roman" w:cs="Times New Roman"/>
          <w:sz w:val="24"/>
          <w:szCs w:val="24"/>
          <w:lang w:eastAsia="es-SV"/>
        </w:rPr>
        <w:t>metencéfalo</w:t>
      </w:r>
      <w:proofErr w:type="spellEnd"/>
      <w:r w:rsidRPr="003310FE">
        <w:rPr>
          <w:rFonts w:ascii="Times New Roman" w:eastAsia="Times New Roman" w:hAnsi="Times New Roman" w:cs="Times New Roman"/>
          <w:sz w:val="24"/>
          <w:szCs w:val="24"/>
          <w:lang w:eastAsia="es-SV"/>
        </w:rPr>
        <w:t>.</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Al igual que el resto del sistema nervioso central y la </w:t>
      </w:r>
      <w:hyperlink r:id="rId95" w:tooltip="Piel" w:history="1">
        <w:r w:rsidRPr="003310FE">
          <w:rPr>
            <w:rFonts w:ascii="Times New Roman" w:eastAsia="Times New Roman" w:hAnsi="Times New Roman" w:cs="Times New Roman"/>
            <w:color w:val="0000FF"/>
            <w:sz w:val="24"/>
            <w:szCs w:val="24"/>
            <w:u w:val="single"/>
            <w:lang w:eastAsia="es-SV"/>
          </w:rPr>
          <w:t>piel</w:t>
        </w:r>
      </w:hyperlink>
      <w:r w:rsidRPr="003310FE">
        <w:rPr>
          <w:rFonts w:ascii="Times New Roman" w:eastAsia="Times New Roman" w:hAnsi="Times New Roman" w:cs="Times New Roman"/>
          <w:sz w:val="24"/>
          <w:szCs w:val="24"/>
          <w:lang w:eastAsia="es-SV"/>
        </w:rPr>
        <w:t xml:space="preserve">, el cerebelo deriva de la </w:t>
      </w:r>
      <w:hyperlink r:id="rId96" w:tooltip="Ectodermo" w:history="1">
        <w:r w:rsidRPr="003310FE">
          <w:rPr>
            <w:rFonts w:ascii="Times New Roman" w:eastAsia="Times New Roman" w:hAnsi="Times New Roman" w:cs="Times New Roman"/>
            <w:color w:val="0000FF"/>
            <w:sz w:val="24"/>
            <w:szCs w:val="24"/>
            <w:u w:val="single"/>
            <w:lang w:eastAsia="es-SV"/>
          </w:rPr>
          <w:t>capa ectodérmica</w:t>
        </w:r>
      </w:hyperlink>
      <w:r w:rsidRPr="003310FE">
        <w:rPr>
          <w:rFonts w:ascii="Times New Roman" w:eastAsia="Times New Roman" w:hAnsi="Times New Roman" w:cs="Times New Roman"/>
          <w:sz w:val="24"/>
          <w:szCs w:val="24"/>
          <w:lang w:eastAsia="es-SV"/>
        </w:rPr>
        <w:t xml:space="preserve"> del </w:t>
      </w:r>
      <w:hyperlink r:id="rId97" w:tooltip="Disco germinativo" w:history="1">
        <w:r w:rsidRPr="003310FE">
          <w:rPr>
            <w:rFonts w:ascii="Times New Roman" w:eastAsia="Times New Roman" w:hAnsi="Times New Roman" w:cs="Times New Roman"/>
            <w:color w:val="0000FF"/>
            <w:sz w:val="24"/>
            <w:szCs w:val="24"/>
            <w:u w:val="single"/>
            <w:lang w:eastAsia="es-SV"/>
          </w:rPr>
          <w:t>disco germinativo</w:t>
        </w:r>
      </w:hyperlink>
      <w:r w:rsidRPr="003310FE">
        <w:rPr>
          <w:rFonts w:ascii="Times New Roman" w:eastAsia="Times New Roman" w:hAnsi="Times New Roman" w:cs="Times New Roman"/>
          <w:sz w:val="24"/>
          <w:szCs w:val="24"/>
          <w:lang w:eastAsia="es-SV"/>
        </w:rPr>
        <w:t xml:space="preserve"> </w:t>
      </w:r>
      <w:proofErr w:type="spellStart"/>
      <w:r w:rsidRPr="003310FE">
        <w:rPr>
          <w:rFonts w:ascii="Times New Roman" w:eastAsia="Times New Roman" w:hAnsi="Times New Roman" w:cs="Times New Roman"/>
          <w:sz w:val="24"/>
          <w:szCs w:val="24"/>
          <w:lang w:eastAsia="es-SV"/>
        </w:rPr>
        <w:t>trilaminar</w:t>
      </w:r>
      <w:proofErr w:type="spellEnd"/>
      <w:r w:rsidRPr="003310FE">
        <w:rPr>
          <w:rFonts w:ascii="Times New Roman" w:eastAsia="Times New Roman" w:hAnsi="Times New Roman" w:cs="Times New Roman"/>
          <w:sz w:val="24"/>
          <w:szCs w:val="24"/>
          <w:lang w:eastAsia="es-SV"/>
        </w:rPr>
        <w:t>.</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Durante las fases más tempranas del desarrollo embrionario, el tercio cefálico del </w:t>
      </w:r>
      <w:hyperlink r:id="rId98" w:tooltip="Tubo neural" w:history="1">
        <w:r w:rsidRPr="003310FE">
          <w:rPr>
            <w:rFonts w:ascii="Times New Roman" w:eastAsia="Times New Roman" w:hAnsi="Times New Roman" w:cs="Times New Roman"/>
            <w:color w:val="0000FF"/>
            <w:sz w:val="24"/>
            <w:szCs w:val="24"/>
            <w:u w:val="single"/>
            <w:lang w:eastAsia="es-SV"/>
          </w:rPr>
          <w:t>tubo neural</w:t>
        </w:r>
      </w:hyperlink>
      <w:r w:rsidRPr="003310FE">
        <w:rPr>
          <w:rFonts w:ascii="Times New Roman" w:eastAsia="Times New Roman" w:hAnsi="Times New Roman" w:cs="Times New Roman"/>
          <w:sz w:val="24"/>
          <w:szCs w:val="24"/>
          <w:lang w:eastAsia="es-SV"/>
        </w:rPr>
        <w:t xml:space="preserve"> presenta tres dilataciones (</w:t>
      </w:r>
      <w:hyperlink r:id="rId99" w:tooltip="Vesículas encefálicas primarias" w:history="1">
        <w:r w:rsidRPr="003310FE">
          <w:rPr>
            <w:rFonts w:ascii="Times New Roman" w:eastAsia="Times New Roman" w:hAnsi="Times New Roman" w:cs="Times New Roman"/>
            <w:color w:val="0000FF"/>
            <w:sz w:val="24"/>
            <w:szCs w:val="24"/>
            <w:u w:val="single"/>
            <w:lang w:eastAsia="es-SV"/>
          </w:rPr>
          <w:t>vesículas encefálicas primarias</w:t>
        </w:r>
      </w:hyperlink>
      <w:r w:rsidRPr="003310FE">
        <w:rPr>
          <w:rFonts w:ascii="Times New Roman" w:eastAsia="Times New Roman" w:hAnsi="Times New Roman" w:cs="Times New Roman"/>
          <w:sz w:val="24"/>
          <w:szCs w:val="24"/>
          <w:lang w:eastAsia="es-SV"/>
        </w:rPr>
        <w:t xml:space="preserve">) lo que nos permite dividirlo en tres segmentos distintos: </w:t>
      </w:r>
      <w:hyperlink r:id="rId100" w:tooltip="Prosencéfalo" w:history="1">
        <w:proofErr w:type="spellStart"/>
        <w:r w:rsidRPr="003310FE">
          <w:rPr>
            <w:rFonts w:ascii="Times New Roman" w:eastAsia="Times New Roman" w:hAnsi="Times New Roman" w:cs="Times New Roman"/>
            <w:color w:val="0000FF"/>
            <w:sz w:val="24"/>
            <w:szCs w:val="24"/>
            <w:u w:val="single"/>
            <w:lang w:eastAsia="es-SV"/>
          </w:rPr>
          <w:t>prosencéfalo</w:t>
        </w:r>
        <w:proofErr w:type="spellEnd"/>
      </w:hyperlink>
      <w:r w:rsidRPr="003310FE">
        <w:rPr>
          <w:rFonts w:ascii="Times New Roman" w:eastAsia="Times New Roman" w:hAnsi="Times New Roman" w:cs="Times New Roman"/>
          <w:sz w:val="24"/>
          <w:szCs w:val="24"/>
          <w:lang w:eastAsia="es-SV"/>
        </w:rPr>
        <w:t xml:space="preserve">, </w:t>
      </w:r>
      <w:hyperlink r:id="rId101" w:tooltip="Mesencéfalo" w:history="1">
        <w:r w:rsidRPr="003310FE">
          <w:rPr>
            <w:rFonts w:ascii="Times New Roman" w:eastAsia="Times New Roman" w:hAnsi="Times New Roman" w:cs="Times New Roman"/>
            <w:color w:val="0000FF"/>
            <w:sz w:val="24"/>
            <w:szCs w:val="24"/>
            <w:u w:val="single"/>
            <w:lang w:eastAsia="es-SV"/>
          </w:rPr>
          <w:t>mesencéfalo</w:t>
        </w:r>
      </w:hyperlink>
      <w:r w:rsidRPr="003310FE">
        <w:rPr>
          <w:rFonts w:ascii="Times New Roman" w:eastAsia="Times New Roman" w:hAnsi="Times New Roman" w:cs="Times New Roman"/>
          <w:sz w:val="24"/>
          <w:szCs w:val="24"/>
          <w:lang w:eastAsia="es-SV"/>
        </w:rPr>
        <w:t xml:space="preserve"> y </w:t>
      </w:r>
      <w:hyperlink r:id="rId102" w:tooltip="Rombencéfalo" w:history="1">
        <w:proofErr w:type="spellStart"/>
        <w:r w:rsidRPr="003310FE">
          <w:rPr>
            <w:rFonts w:ascii="Times New Roman" w:eastAsia="Times New Roman" w:hAnsi="Times New Roman" w:cs="Times New Roman"/>
            <w:color w:val="0000FF"/>
            <w:sz w:val="24"/>
            <w:szCs w:val="24"/>
            <w:u w:val="single"/>
            <w:lang w:eastAsia="es-SV"/>
          </w:rPr>
          <w:t>rombencéfalo</w:t>
        </w:r>
        <w:proofErr w:type="spellEnd"/>
      </w:hyperlink>
      <w:r w:rsidRPr="003310FE">
        <w:rPr>
          <w:rFonts w:ascii="Times New Roman" w:eastAsia="Times New Roman" w:hAnsi="Times New Roman" w:cs="Times New Roman"/>
          <w:sz w:val="24"/>
          <w:szCs w:val="24"/>
          <w:lang w:eastAsia="es-SV"/>
        </w:rPr>
        <w:t xml:space="preserve">. El </w:t>
      </w:r>
      <w:hyperlink r:id="rId103" w:tooltip="Rombencéfalo" w:history="1">
        <w:proofErr w:type="spellStart"/>
        <w:r w:rsidRPr="003310FE">
          <w:rPr>
            <w:rFonts w:ascii="Times New Roman" w:eastAsia="Times New Roman" w:hAnsi="Times New Roman" w:cs="Times New Roman"/>
            <w:color w:val="0000FF"/>
            <w:sz w:val="24"/>
            <w:szCs w:val="24"/>
            <w:u w:val="single"/>
            <w:lang w:eastAsia="es-SV"/>
          </w:rPr>
          <w:t>rombencéfalo</w:t>
        </w:r>
        <w:proofErr w:type="spellEnd"/>
      </w:hyperlink>
      <w:r w:rsidRPr="003310FE">
        <w:rPr>
          <w:rFonts w:ascii="Times New Roman" w:eastAsia="Times New Roman" w:hAnsi="Times New Roman" w:cs="Times New Roman"/>
          <w:sz w:val="24"/>
          <w:szCs w:val="24"/>
          <w:lang w:eastAsia="es-SV"/>
        </w:rPr>
        <w:t xml:space="preserve"> es el segmento más caudal, y cuando el embrión tiene 5 semanas se divide en dos porciones: el </w:t>
      </w:r>
      <w:proofErr w:type="spellStart"/>
      <w:r w:rsidRPr="003310FE">
        <w:rPr>
          <w:rFonts w:ascii="Times New Roman" w:eastAsia="Times New Roman" w:hAnsi="Times New Roman" w:cs="Times New Roman"/>
          <w:sz w:val="24"/>
          <w:szCs w:val="24"/>
          <w:lang w:eastAsia="es-SV"/>
        </w:rPr>
        <w:t>metencéfalo</w:t>
      </w:r>
      <w:proofErr w:type="spellEnd"/>
      <w:r w:rsidRPr="003310FE">
        <w:rPr>
          <w:rFonts w:ascii="Times New Roman" w:eastAsia="Times New Roman" w:hAnsi="Times New Roman" w:cs="Times New Roman"/>
          <w:sz w:val="24"/>
          <w:szCs w:val="24"/>
          <w:lang w:eastAsia="es-SV"/>
        </w:rPr>
        <w:t xml:space="preserve">, y el </w:t>
      </w:r>
      <w:proofErr w:type="spellStart"/>
      <w:r w:rsidRPr="003310FE">
        <w:rPr>
          <w:rFonts w:ascii="Times New Roman" w:eastAsia="Times New Roman" w:hAnsi="Times New Roman" w:cs="Times New Roman"/>
          <w:sz w:val="24"/>
          <w:szCs w:val="24"/>
          <w:lang w:eastAsia="es-SV"/>
        </w:rPr>
        <w:t>mielencéfalo</w:t>
      </w:r>
      <w:proofErr w:type="spellEnd"/>
      <w:r w:rsidRPr="003310FE">
        <w:rPr>
          <w:rFonts w:ascii="Times New Roman" w:eastAsia="Times New Roman" w:hAnsi="Times New Roman" w:cs="Times New Roman"/>
          <w:sz w:val="24"/>
          <w:szCs w:val="24"/>
          <w:lang w:eastAsia="es-SV"/>
        </w:rPr>
        <w:t xml:space="preserve">. El </w:t>
      </w:r>
      <w:hyperlink r:id="rId104" w:tooltip="Metencéfalo" w:history="1">
        <w:proofErr w:type="spellStart"/>
        <w:r w:rsidRPr="003310FE">
          <w:rPr>
            <w:rFonts w:ascii="Times New Roman" w:eastAsia="Times New Roman" w:hAnsi="Times New Roman" w:cs="Times New Roman"/>
            <w:color w:val="0000FF"/>
            <w:sz w:val="24"/>
            <w:szCs w:val="24"/>
            <w:u w:val="single"/>
            <w:lang w:eastAsia="es-SV"/>
          </w:rPr>
          <w:t>metencéfalo</w:t>
        </w:r>
        <w:proofErr w:type="spellEnd"/>
      </w:hyperlink>
      <w:r w:rsidRPr="003310FE">
        <w:rPr>
          <w:rFonts w:ascii="Times New Roman" w:eastAsia="Times New Roman" w:hAnsi="Times New Roman" w:cs="Times New Roman"/>
          <w:sz w:val="24"/>
          <w:szCs w:val="24"/>
          <w:lang w:eastAsia="es-SV"/>
        </w:rPr>
        <w:t xml:space="preserve"> es la porción más cefálica y dará lugar a la protuberancia (puente) y al cerebelo, mientras que del </w:t>
      </w:r>
      <w:hyperlink r:id="rId105" w:tooltip="Mielencéfalo" w:history="1">
        <w:proofErr w:type="spellStart"/>
        <w:r w:rsidRPr="003310FE">
          <w:rPr>
            <w:rFonts w:ascii="Times New Roman" w:eastAsia="Times New Roman" w:hAnsi="Times New Roman" w:cs="Times New Roman"/>
            <w:color w:val="0000FF"/>
            <w:sz w:val="24"/>
            <w:szCs w:val="24"/>
            <w:u w:val="single"/>
            <w:lang w:eastAsia="es-SV"/>
          </w:rPr>
          <w:t>mielencéfalo</w:t>
        </w:r>
        <w:proofErr w:type="spellEnd"/>
      </w:hyperlink>
      <w:r w:rsidRPr="003310FE">
        <w:rPr>
          <w:rFonts w:ascii="Times New Roman" w:eastAsia="Times New Roman" w:hAnsi="Times New Roman" w:cs="Times New Roman"/>
          <w:sz w:val="24"/>
          <w:szCs w:val="24"/>
          <w:lang w:eastAsia="es-SV"/>
        </w:rPr>
        <w:t xml:space="preserve"> se originará la médula </w:t>
      </w:r>
      <w:proofErr w:type="spellStart"/>
      <w:r w:rsidRPr="003310FE">
        <w:rPr>
          <w:rFonts w:ascii="Times New Roman" w:eastAsia="Times New Roman" w:hAnsi="Times New Roman" w:cs="Times New Roman"/>
          <w:sz w:val="24"/>
          <w:szCs w:val="24"/>
          <w:lang w:eastAsia="es-SV"/>
        </w:rPr>
        <w:t>oblongada</w:t>
      </w:r>
      <w:proofErr w:type="spellEnd"/>
      <w:r w:rsidRPr="003310FE">
        <w:rPr>
          <w:rFonts w:ascii="Times New Roman" w:eastAsia="Times New Roman" w:hAnsi="Times New Roman" w:cs="Times New Roman"/>
          <w:sz w:val="24"/>
          <w:szCs w:val="24"/>
          <w:lang w:eastAsia="es-SV"/>
        </w:rPr>
        <w:t xml:space="preserve"> (bulbo raquídeo). El límite entre estas dos porciones está marcado por la </w:t>
      </w:r>
      <w:hyperlink r:id="rId106" w:tooltip="Curvatura protuberencial (aún no redactado)" w:history="1">
        <w:r w:rsidRPr="003310FE">
          <w:rPr>
            <w:rFonts w:ascii="Times New Roman" w:eastAsia="Times New Roman" w:hAnsi="Times New Roman" w:cs="Times New Roman"/>
            <w:color w:val="0000FF"/>
            <w:sz w:val="24"/>
            <w:szCs w:val="24"/>
            <w:u w:val="single"/>
            <w:lang w:eastAsia="es-SV"/>
          </w:rPr>
          <w:t xml:space="preserve">curvatura </w:t>
        </w:r>
        <w:proofErr w:type="spellStart"/>
        <w:r w:rsidRPr="003310FE">
          <w:rPr>
            <w:rFonts w:ascii="Times New Roman" w:eastAsia="Times New Roman" w:hAnsi="Times New Roman" w:cs="Times New Roman"/>
            <w:color w:val="0000FF"/>
            <w:sz w:val="24"/>
            <w:szCs w:val="24"/>
            <w:u w:val="single"/>
            <w:lang w:eastAsia="es-SV"/>
          </w:rPr>
          <w:t>protuberencial</w:t>
        </w:r>
        <w:proofErr w:type="spellEnd"/>
      </w:hyperlink>
      <w:r w:rsidRPr="003310FE">
        <w:rPr>
          <w:rFonts w:ascii="Times New Roman" w:eastAsia="Times New Roman" w:hAnsi="Times New Roman" w:cs="Times New Roman"/>
          <w:sz w:val="24"/>
          <w:szCs w:val="24"/>
          <w:lang w:eastAsia="es-SV"/>
        </w:rPr>
        <w:t>.</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Al igual que todas las estructuras que derivan del tubo neural, el </w:t>
      </w:r>
      <w:proofErr w:type="spellStart"/>
      <w:r w:rsidRPr="003310FE">
        <w:rPr>
          <w:rFonts w:ascii="Times New Roman" w:eastAsia="Times New Roman" w:hAnsi="Times New Roman" w:cs="Times New Roman"/>
          <w:sz w:val="24"/>
          <w:szCs w:val="24"/>
          <w:lang w:eastAsia="es-SV"/>
        </w:rPr>
        <w:t>metencéfalo</w:t>
      </w:r>
      <w:proofErr w:type="spellEnd"/>
      <w:r w:rsidRPr="003310FE">
        <w:rPr>
          <w:rFonts w:ascii="Times New Roman" w:eastAsia="Times New Roman" w:hAnsi="Times New Roman" w:cs="Times New Roman"/>
          <w:sz w:val="24"/>
          <w:szCs w:val="24"/>
          <w:lang w:eastAsia="es-SV"/>
        </w:rPr>
        <w:t xml:space="preserve"> está constituido por placas alares y basales separadas por el </w:t>
      </w:r>
      <w:hyperlink r:id="rId107" w:tooltip="Surco limitante (aún no redactado)" w:history="1">
        <w:r w:rsidRPr="003310FE">
          <w:rPr>
            <w:rFonts w:ascii="Times New Roman" w:eastAsia="Times New Roman" w:hAnsi="Times New Roman" w:cs="Times New Roman"/>
            <w:color w:val="0000FF"/>
            <w:sz w:val="24"/>
            <w:szCs w:val="24"/>
            <w:u w:val="single"/>
            <w:lang w:eastAsia="es-SV"/>
          </w:rPr>
          <w:t>surco limitante</w:t>
        </w:r>
      </w:hyperlink>
      <w:r w:rsidRPr="003310FE">
        <w:rPr>
          <w:rFonts w:ascii="Times New Roman" w:eastAsia="Times New Roman" w:hAnsi="Times New Roman" w:cs="Times New Roman"/>
          <w:sz w:val="24"/>
          <w:szCs w:val="24"/>
          <w:lang w:eastAsia="es-SV"/>
        </w:rPr>
        <w:t xml:space="preserve">. Las </w:t>
      </w:r>
      <w:hyperlink r:id="rId108" w:tooltip="Placas alares (aún no redactado)" w:history="1">
        <w:r w:rsidRPr="003310FE">
          <w:rPr>
            <w:rFonts w:ascii="Times New Roman" w:eastAsia="Times New Roman" w:hAnsi="Times New Roman" w:cs="Times New Roman"/>
            <w:color w:val="0000FF"/>
            <w:sz w:val="24"/>
            <w:szCs w:val="24"/>
            <w:u w:val="single"/>
            <w:lang w:eastAsia="es-SV"/>
          </w:rPr>
          <w:t>placas alares</w:t>
        </w:r>
      </w:hyperlink>
      <w:r w:rsidRPr="003310FE">
        <w:rPr>
          <w:rFonts w:ascii="Times New Roman" w:eastAsia="Times New Roman" w:hAnsi="Times New Roman" w:cs="Times New Roman"/>
          <w:sz w:val="24"/>
          <w:szCs w:val="24"/>
          <w:lang w:eastAsia="es-SV"/>
        </w:rPr>
        <w:t xml:space="preserve"> contienen núcleos sensitivos que se dividen en tres grupos: el grupo aferente somático lateral, el grupo aferente visceral especial y el grupo aferente visceral general. Las </w:t>
      </w:r>
      <w:hyperlink r:id="rId109" w:tooltip="Placas basales (aún no redactado)" w:history="1">
        <w:r w:rsidRPr="003310FE">
          <w:rPr>
            <w:rFonts w:ascii="Times New Roman" w:eastAsia="Times New Roman" w:hAnsi="Times New Roman" w:cs="Times New Roman"/>
            <w:color w:val="0000FF"/>
            <w:sz w:val="24"/>
            <w:szCs w:val="24"/>
            <w:u w:val="single"/>
            <w:lang w:eastAsia="es-SV"/>
          </w:rPr>
          <w:t>placas basales</w:t>
        </w:r>
      </w:hyperlink>
      <w:r w:rsidRPr="003310FE">
        <w:rPr>
          <w:rFonts w:ascii="Times New Roman" w:eastAsia="Times New Roman" w:hAnsi="Times New Roman" w:cs="Times New Roman"/>
          <w:sz w:val="24"/>
          <w:szCs w:val="24"/>
          <w:lang w:eastAsia="es-SV"/>
        </w:rPr>
        <w:t xml:space="preserve"> contienen núcleos motores que se dividen en tres grupos: el grupo eferente somático medial, el grupo eferente visceral especial y el grupo eferente visceral general.</w:t>
      </w:r>
    </w:p>
    <w:p w:rsidR="003310FE" w:rsidRPr="003310FE" w:rsidRDefault="003310FE" w:rsidP="003310FE">
      <w:pPr>
        <w:spacing w:after="0"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noProof/>
          <w:color w:val="0000FF"/>
          <w:sz w:val="24"/>
          <w:szCs w:val="24"/>
          <w:lang w:eastAsia="es-SV"/>
        </w:rPr>
        <w:lastRenderedPageBreak/>
        <w:drawing>
          <wp:inline distT="0" distB="0" distL="0" distR="0" wp14:anchorId="4E48DC63" wp14:editId="5C3BA34C">
            <wp:extent cx="2857500" cy="3133725"/>
            <wp:effectExtent l="0" t="0" r="0" b="9525"/>
            <wp:docPr id="4" name="Imagen 4" descr="http://upload.wikimedia.org/wikipedia/commons/thumb/7/75/Gray649.png/300px-Gray649.pn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upload.wikimedia.org/wikipedia/commons/thumb/7/75/Gray649.png/300px-Gray649.png">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57500" cy="3133725"/>
                    </a:xfrm>
                    <a:prstGeom prst="rect">
                      <a:avLst/>
                    </a:prstGeom>
                    <a:noFill/>
                    <a:ln>
                      <a:noFill/>
                    </a:ln>
                  </pic:spPr>
                </pic:pic>
              </a:graphicData>
            </a:graphic>
          </wp:inline>
        </w:drawing>
      </w:r>
    </w:p>
    <w:p w:rsidR="003310FE" w:rsidRPr="003310FE" w:rsidRDefault="003310FE" w:rsidP="003310FE">
      <w:pPr>
        <w:spacing w:after="0"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noProof/>
          <w:color w:val="0000FF"/>
          <w:sz w:val="24"/>
          <w:szCs w:val="24"/>
          <w:lang w:eastAsia="es-SV"/>
        </w:rPr>
        <w:drawing>
          <wp:inline distT="0" distB="0" distL="0" distR="0" wp14:anchorId="1ADC54AF" wp14:editId="11A98AFA">
            <wp:extent cx="142875" cy="104775"/>
            <wp:effectExtent l="0" t="0" r="9525" b="9525"/>
            <wp:docPr id="5" name="Imagen 5" descr="http://bits.wikimedia.org/skins-1.5/common/images/magnify-clip.png">
              <a:hlinkClick xmlns:a="http://schemas.openxmlformats.org/drawingml/2006/main" r:id="rId110"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bits.wikimedia.org/skins-1.5/common/images/magnify-clip.png">
                      <a:hlinkClick r:id="rId110" tooltip="&quot;Aumentar&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p>
    <w:p w:rsidR="003310FE" w:rsidRPr="003310FE" w:rsidRDefault="003310FE" w:rsidP="003310FE">
      <w:pPr>
        <w:spacing w:after="0"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b/>
          <w:bCs/>
          <w:sz w:val="24"/>
          <w:szCs w:val="24"/>
          <w:lang w:eastAsia="es-SV"/>
        </w:rPr>
        <w:t xml:space="preserve">Visión posterior del </w:t>
      </w:r>
      <w:hyperlink r:id="rId112" w:tooltip="Mesencéfalo" w:history="1">
        <w:r w:rsidRPr="003310FE">
          <w:rPr>
            <w:rFonts w:ascii="Times New Roman" w:eastAsia="Times New Roman" w:hAnsi="Times New Roman" w:cs="Times New Roman"/>
            <w:b/>
            <w:bCs/>
            <w:color w:val="0000FF"/>
            <w:sz w:val="24"/>
            <w:szCs w:val="24"/>
            <w:u w:val="single"/>
            <w:lang w:eastAsia="es-SV"/>
          </w:rPr>
          <w:t>mesencéfalo</w:t>
        </w:r>
      </w:hyperlink>
      <w:r w:rsidRPr="003310FE">
        <w:rPr>
          <w:rFonts w:ascii="Times New Roman" w:eastAsia="Times New Roman" w:hAnsi="Times New Roman" w:cs="Times New Roman"/>
          <w:b/>
          <w:bCs/>
          <w:sz w:val="24"/>
          <w:szCs w:val="24"/>
          <w:lang w:eastAsia="es-SV"/>
        </w:rPr>
        <w:t xml:space="preserve"> y del </w:t>
      </w:r>
      <w:hyperlink r:id="rId113" w:tooltip="Rombencéfalo" w:history="1">
        <w:proofErr w:type="spellStart"/>
        <w:r w:rsidRPr="003310FE">
          <w:rPr>
            <w:rFonts w:ascii="Times New Roman" w:eastAsia="Times New Roman" w:hAnsi="Times New Roman" w:cs="Times New Roman"/>
            <w:b/>
            <w:bCs/>
            <w:color w:val="0000FF"/>
            <w:sz w:val="24"/>
            <w:szCs w:val="24"/>
            <w:u w:val="single"/>
            <w:lang w:eastAsia="es-SV"/>
          </w:rPr>
          <w:t>rombencéfalo</w:t>
        </w:r>
        <w:proofErr w:type="spellEnd"/>
      </w:hyperlink>
      <w:r w:rsidRPr="003310FE">
        <w:rPr>
          <w:rFonts w:ascii="Times New Roman" w:eastAsia="Times New Roman" w:hAnsi="Times New Roman" w:cs="Times New Roman"/>
          <w:b/>
          <w:bCs/>
          <w:sz w:val="24"/>
          <w:szCs w:val="24"/>
          <w:lang w:eastAsia="es-SV"/>
        </w:rPr>
        <w:t>.</w:t>
      </w:r>
      <w:r w:rsidRPr="003310FE">
        <w:rPr>
          <w:rFonts w:ascii="Times New Roman" w:eastAsia="Times New Roman" w:hAnsi="Times New Roman" w:cs="Times New Roman"/>
          <w:sz w:val="24"/>
          <w:szCs w:val="24"/>
          <w:lang w:eastAsia="es-SV"/>
        </w:rPr>
        <w:t xml:space="preserve"> El </w:t>
      </w:r>
      <w:proofErr w:type="spellStart"/>
      <w:r w:rsidRPr="003310FE">
        <w:rPr>
          <w:rFonts w:ascii="Times New Roman" w:eastAsia="Times New Roman" w:hAnsi="Times New Roman" w:cs="Times New Roman"/>
          <w:sz w:val="24"/>
          <w:szCs w:val="24"/>
          <w:lang w:eastAsia="es-SV"/>
        </w:rPr>
        <w:t>rombencéfalo</w:t>
      </w:r>
      <w:proofErr w:type="spellEnd"/>
      <w:r w:rsidRPr="003310FE">
        <w:rPr>
          <w:rFonts w:ascii="Times New Roman" w:eastAsia="Times New Roman" w:hAnsi="Times New Roman" w:cs="Times New Roman"/>
          <w:sz w:val="24"/>
          <w:szCs w:val="24"/>
          <w:lang w:eastAsia="es-SV"/>
        </w:rPr>
        <w:t xml:space="preserve"> ya está divido en </w:t>
      </w:r>
      <w:hyperlink r:id="rId114" w:tooltip="Mielencéfalo" w:history="1">
        <w:proofErr w:type="spellStart"/>
        <w:r w:rsidRPr="003310FE">
          <w:rPr>
            <w:rFonts w:ascii="Times New Roman" w:eastAsia="Times New Roman" w:hAnsi="Times New Roman" w:cs="Times New Roman"/>
            <w:color w:val="0000FF"/>
            <w:sz w:val="24"/>
            <w:szCs w:val="24"/>
            <w:u w:val="single"/>
            <w:lang w:eastAsia="es-SV"/>
          </w:rPr>
          <w:t>mielencéfalo</w:t>
        </w:r>
        <w:proofErr w:type="spellEnd"/>
      </w:hyperlink>
      <w:r w:rsidRPr="003310FE">
        <w:rPr>
          <w:rFonts w:ascii="Times New Roman" w:eastAsia="Times New Roman" w:hAnsi="Times New Roman" w:cs="Times New Roman"/>
          <w:sz w:val="24"/>
          <w:szCs w:val="24"/>
          <w:lang w:eastAsia="es-SV"/>
        </w:rPr>
        <w:t xml:space="preserve"> y </w:t>
      </w:r>
      <w:hyperlink r:id="rId115" w:tooltip="Metencéfalo" w:history="1">
        <w:proofErr w:type="spellStart"/>
        <w:r w:rsidRPr="003310FE">
          <w:rPr>
            <w:rFonts w:ascii="Times New Roman" w:eastAsia="Times New Roman" w:hAnsi="Times New Roman" w:cs="Times New Roman"/>
            <w:color w:val="0000FF"/>
            <w:sz w:val="24"/>
            <w:szCs w:val="24"/>
            <w:u w:val="single"/>
            <w:lang w:eastAsia="es-SV"/>
          </w:rPr>
          <w:t>metencéfalo</w:t>
        </w:r>
        <w:proofErr w:type="spellEnd"/>
      </w:hyperlink>
      <w:r w:rsidRPr="003310FE">
        <w:rPr>
          <w:rFonts w:ascii="Times New Roman" w:eastAsia="Times New Roman" w:hAnsi="Times New Roman" w:cs="Times New Roman"/>
          <w:sz w:val="24"/>
          <w:szCs w:val="24"/>
          <w:lang w:eastAsia="es-SV"/>
        </w:rPr>
        <w:t xml:space="preserve">, y se ven los primeros esbozos de lo que será el cerebelo (placa </w:t>
      </w:r>
      <w:proofErr w:type="spellStart"/>
      <w:r w:rsidRPr="003310FE">
        <w:rPr>
          <w:rFonts w:ascii="Times New Roman" w:eastAsia="Times New Roman" w:hAnsi="Times New Roman" w:cs="Times New Roman"/>
          <w:sz w:val="24"/>
          <w:szCs w:val="24"/>
          <w:lang w:eastAsia="es-SV"/>
        </w:rPr>
        <w:t>cerebelosa</w:t>
      </w:r>
      <w:proofErr w:type="spellEnd"/>
      <w:r w:rsidRPr="003310FE">
        <w:rPr>
          <w:rFonts w:ascii="Times New Roman" w:eastAsia="Times New Roman" w:hAnsi="Times New Roman" w:cs="Times New Roman"/>
          <w:sz w:val="24"/>
          <w:szCs w:val="24"/>
          <w:lang w:eastAsia="es-SV"/>
        </w:rPr>
        <w:t>).</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Las porciones </w:t>
      </w:r>
      <w:proofErr w:type="spellStart"/>
      <w:r w:rsidRPr="003310FE">
        <w:rPr>
          <w:rFonts w:ascii="Times New Roman" w:eastAsia="Times New Roman" w:hAnsi="Times New Roman" w:cs="Times New Roman"/>
          <w:sz w:val="24"/>
          <w:szCs w:val="24"/>
          <w:lang w:eastAsia="es-SV"/>
        </w:rPr>
        <w:t>dorsolaterales</w:t>
      </w:r>
      <w:proofErr w:type="spellEnd"/>
      <w:r w:rsidRPr="003310FE">
        <w:rPr>
          <w:rFonts w:ascii="Times New Roman" w:eastAsia="Times New Roman" w:hAnsi="Times New Roman" w:cs="Times New Roman"/>
          <w:sz w:val="24"/>
          <w:szCs w:val="24"/>
          <w:lang w:eastAsia="es-SV"/>
        </w:rPr>
        <w:t xml:space="preserve"> de las placas alares se incurvan en sentido medial para formar los </w:t>
      </w:r>
      <w:hyperlink r:id="rId116" w:tooltip="Labios rómbicos (aún no redactado)" w:history="1">
        <w:r w:rsidRPr="003310FE">
          <w:rPr>
            <w:rFonts w:ascii="Times New Roman" w:eastAsia="Times New Roman" w:hAnsi="Times New Roman" w:cs="Times New Roman"/>
            <w:color w:val="0000FF"/>
            <w:sz w:val="24"/>
            <w:szCs w:val="24"/>
            <w:u w:val="single"/>
            <w:lang w:eastAsia="es-SV"/>
          </w:rPr>
          <w:t>labios rómbicos</w:t>
        </w:r>
      </w:hyperlink>
      <w:r w:rsidRPr="003310FE">
        <w:rPr>
          <w:rFonts w:ascii="Times New Roman" w:eastAsia="Times New Roman" w:hAnsi="Times New Roman" w:cs="Times New Roman"/>
          <w:sz w:val="24"/>
          <w:szCs w:val="24"/>
          <w:lang w:eastAsia="es-SV"/>
        </w:rPr>
        <w:t xml:space="preserve">. En la porción caudal del mesencéfalo, los labios rómbicos están muy separados, pero en la porción cefálica se aproximan a la línea media. Al ir profundizando el pliegue </w:t>
      </w:r>
      <w:proofErr w:type="spellStart"/>
      <w:r w:rsidRPr="003310FE">
        <w:rPr>
          <w:rFonts w:ascii="Times New Roman" w:eastAsia="Times New Roman" w:hAnsi="Times New Roman" w:cs="Times New Roman"/>
          <w:sz w:val="24"/>
          <w:szCs w:val="24"/>
          <w:lang w:eastAsia="es-SV"/>
        </w:rPr>
        <w:t>protuberencial</w:t>
      </w:r>
      <w:proofErr w:type="spellEnd"/>
      <w:r w:rsidRPr="003310FE">
        <w:rPr>
          <w:rFonts w:ascii="Times New Roman" w:eastAsia="Times New Roman" w:hAnsi="Times New Roman" w:cs="Times New Roman"/>
          <w:sz w:val="24"/>
          <w:szCs w:val="24"/>
          <w:lang w:eastAsia="es-SV"/>
        </w:rPr>
        <w:t xml:space="preserve">, los labios rómbicos se comprimen en dirección </w:t>
      </w:r>
      <w:proofErr w:type="spellStart"/>
      <w:r w:rsidRPr="003310FE">
        <w:rPr>
          <w:rFonts w:ascii="Times New Roman" w:eastAsia="Times New Roman" w:hAnsi="Times New Roman" w:cs="Times New Roman"/>
          <w:sz w:val="24"/>
          <w:szCs w:val="24"/>
          <w:lang w:eastAsia="es-SV"/>
        </w:rPr>
        <w:t>cefalo</w:t>
      </w:r>
      <w:proofErr w:type="spellEnd"/>
      <w:r w:rsidRPr="003310FE">
        <w:rPr>
          <w:rFonts w:ascii="Times New Roman" w:eastAsia="Times New Roman" w:hAnsi="Times New Roman" w:cs="Times New Roman"/>
          <w:sz w:val="24"/>
          <w:szCs w:val="24"/>
          <w:lang w:eastAsia="es-SV"/>
        </w:rPr>
        <w:t xml:space="preserve">-caudal y forman la </w:t>
      </w:r>
      <w:hyperlink r:id="rId117" w:tooltip="Placa cerebelosa (aún no redactado)" w:history="1">
        <w:r w:rsidRPr="003310FE">
          <w:rPr>
            <w:rFonts w:ascii="Times New Roman" w:eastAsia="Times New Roman" w:hAnsi="Times New Roman" w:cs="Times New Roman"/>
            <w:color w:val="0000FF"/>
            <w:sz w:val="24"/>
            <w:szCs w:val="24"/>
            <w:u w:val="single"/>
            <w:lang w:eastAsia="es-SV"/>
          </w:rPr>
          <w:t xml:space="preserve">placa </w:t>
        </w:r>
        <w:proofErr w:type="spellStart"/>
        <w:r w:rsidRPr="003310FE">
          <w:rPr>
            <w:rFonts w:ascii="Times New Roman" w:eastAsia="Times New Roman" w:hAnsi="Times New Roman" w:cs="Times New Roman"/>
            <w:color w:val="0000FF"/>
            <w:sz w:val="24"/>
            <w:szCs w:val="24"/>
            <w:u w:val="single"/>
            <w:lang w:eastAsia="es-SV"/>
          </w:rPr>
          <w:t>cerebelosa</w:t>
        </w:r>
        <w:proofErr w:type="spellEnd"/>
      </w:hyperlink>
      <w:r w:rsidRPr="003310FE">
        <w:rPr>
          <w:rFonts w:ascii="Times New Roman" w:eastAsia="Times New Roman" w:hAnsi="Times New Roman" w:cs="Times New Roman"/>
          <w:sz w:val="24"/>
          <w:szCs w:val="24"/>
          <w:lang w:eastAsia="es-SV"/>
        </w:rPr>
        <w:t xml:space="preserve">. A las 12 semanas del desarrollo, en la placa </w:t>
      </w:r>
      <w:proofErr w:type="spellStart"/>
      <w:r w:rsidRPr="003310FE">
        <w:rPr>
          <w:rFonts w:ascii="Times New Roman" w:eastAsia="Times New Roman" w:hAnsi="Times New Roman" w:cs="Times New Roman"/>
          <w:sz w:val="24"/>
          <w:szCs w:val="24"/>
          <w:lang w:eastAsia="es-SV"/>
        </w:rPr>
        <w:t>cerebelosa</w:t>
      </w:r>
      <w:proofErr w:type="spellEnd"/>
      <w:r w:rsidRPr="003310FE">
        <w:rPr>
          <w:rFonts w:ascii="Times New Roman" w:eastAsia="Times New Roman" w:hAnsi="Times New Roman" w:cs="Times New Roman"/>
          <w:sz w:val="24"/>
          <w:szCs w:val="24"/>
          <w:lang w:eastAsia="es-SV"/>
        </w:rPr>
        <w:t xml:space="preserve"> se aprecia la existencia de tres porciones: el </w:t>
      </w:r>
      <w:hyperlink r:id="rId118" w:tooltip="Vermis" w:history="1">
        <w:r w:rsidRPr="003310FE">
          <w:rPr>
            <w:rFonts w:ascii="Times New Roman" w:eastAsia="Times New Roman" w:hAnsi="Times New Roman" w:cs="Times New Roman"/>
            <w:color w:val="0000FF"/>
            <w:sz w:val="24"/>
            <w:szCs w:val="24"/>
            <w:u w:val="single"/>
            <w:lang w:eastAsia="es-SV"/>
          </w:rPr>
          <w:t>vermis</w:t>
        </w:r>
      </w:hyperlink>
      <w:r w:rsidRPr="003310FE">
        <w:rPr>
          <w:rFonts w:ascii="Times New Roman" w:eastAsia="Times New Roman" w:hAnsi="Times New Roman" w:cs="Times New Roman"/>
          <w:sz w:val="24"/>
          <w:szCs w:val="24"/>
          <w:lang w:eastAsia="es-SV"/>
        </w:rPr>
        <w:t xml:space="preserve">, en la línea media, y dos hemisferios, a ambos lados. Al poco tiempo, una fisura transversal separa el nódulo del resto del vermis y los </w:t>
      </w:r>
      <w:proofErr w:type="spellStart"/>
      <w:r w:rsidRPr="003310FE">
        <w:rPr>
          <w:rFonts w:ascii="Times New Roman" w:eastAsia="Times New Roman" w:hAnsi="Times New Roman" w:cs="Times New Roman"/>
          <w:sz w:val="24"/>
          <w:szCs w:val="24"/>
          <w:lang w:eastAsia="es-SV"/>
        </w:rPr>
        <w:t>flóculos</w:t>
      </w:r>
      <w:proofErr w:type="spellEnd"/>
      <w:r w:rsidRPr="003310FE">
        <w:rPr>
          <w:rFonts w:ascii="Times New Roman" w:eastAsia="Times New Roman" w:hAnsi="Times New Roman" w:cs="Times New Roman"/>
          <w:sz w:val="24"/>
          <w:szCs w:val="24"/>
          <w:lang w:eastAsia="es-SV"/>
        </w:rPr>
        <w:t xml:space="preserve"> del resto de los hemisferios.</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Inicialmente, la placa </w:t>
      </w:r>
      <w:proofErr w:type="spellStart"/>
      <w:r w:rsidRPr="003310FE">
        <w:rPr>
          <w:rFonts w:ascii="Times New Roman" w:eastAsia="Times New Roman" w:hAnsi="Times New Roman" w:cs="Times New Roman"/>
          <w:sz w:val="24"/>
          <w:szCs w:val="24"/>
          <w:lang w:eastAsia="es-SV"/>
        </w:rPr>
        <w:t>cerebelosa</w:t>
      </w:r>
      <w:proofErr w:type="spellEnd"/>
      <w:r w:rsidRPr="003310FE">
        <w:rPr>
          <w:rFonts w:ascii="Times New Roman" w:eastAsia="Times New Roman" w:hAnsi="Times New Roman" w:cs="Times New Roman"/>
          <w:sz w:val="24"/>
          <w:szCs w:val="24"/>
          <w:lang w:eastAsia="es-SV"/>
        </w:rPr>
        <w:t xml:space="preserve"> está compuesta por tres capas, que de profunda a superficial son: </w:t>
      </w:r>
      <w:hyperlink r:id="rId119" w:tooltip="Capa neuroepitelial (aún no redactado)" w:history="1">
        <w:r w:rsidRPr="003310FE">
          <w:rPr>
            <w:rFonts w:ascii="Times New Roman" w:eastAsia="Times New Roman" w:hAnsi="Times New Roman" w:cs="Times New Roman"/>
            <w:color w:val="0000FF"/>
            <w:sz w:val="24"/>
            <w:szCs w:val="24"/>
            <w:u w:val="single"/>
            <w:lang w:eastAsia="es-SV"/>
          </w:rPr>
          <w:t xml:space="preserve">capa </w:t>
        </w:r>
        <w:proofErr w:type="spellStart"/>
        <w:r w:rsidRPr="003310FE">
          <w:rPr>
            <w:rFonts w:ascii="Times New Roman" w:eastAsia="Times New Roman" w:hAnsi="Times New Roman" w:cs="Times New Roman"/>
            <w:color w:val="0000FF"/>
            <w:sz w:val="24"/>
            <w:szCs w:val="24"/>
            <w:u w:val="single"/>
            <w:lang w:eastAsia="es-SV"/>
          </w:rPr>
          <w:t>neuroepitelial</w:t>
        </w:r>
        <w:proofErr w:type="spellEnd"/>
      </w:hyperlink>
      <w:r w:rsidRPr="003310FE">
        <w:rPr>
          <w:rFonts w:ascii="Times New Roman" w:eastAsia="Times New Roman" w:hAnsi="Times New Roman" w:cs="Times New Roman"/>
          <w:sz w:val="24"/>
          <w:szCs w:val="24"/>
          <w:lang w:eastAsia="es-SV"/>
        </w:rPr>
        <w:t xml:space="preserve">, </w:t>
      </w:r>
      <w:hyperlink r:id="rId120" w:tooltip="Capa del manto (aún no redactado)" w:history="1">
        <w:r w:rsidRPr="003310FE">
          <w:rPr>
            <w:rFonts w:ascii="Times New Roman" w:eastAsia="Times New Roman" w:hAnsi="Times New Roman" w:cs="Times New Roman"/>
            <w:color w:val="0000FF"/>
            <w:sz w:val="24"/>
            <w:szCs w:val="24"/>
            <w:u w:val="single"/>
            <w:lang w:eastAsia="es-SV"/>
          </w:rPr>
          <w:t>capa del manto</w:t>
        </w:r>
      </w:hyperlink>
      <w:r w:rsidRPr="003310FE">
        <w:rPr>
          <w:rFonts w:ascii="Times New Roman" w:eastAsia="Times New Roman" w:hAnsi="Times New Roman" w:cs="Times New Roman"/>
          <w:sz w:val="24"/>
          <w:szCs w:val="24"/>
          <w:lang w:eastAsia="es-SV"/>
        </w:rPr>
        <w:t xml:space="preserve"> y </w:t>
      </w:r>
      <w:hyperlink r:id="rId121" w:tooltip="Capa marginal (aún no redactado)" w:history="1">
        <w:r w:rsidRPr="003310FE">
          <w:rPr>
            <w:rFonts w:ascii="Times New Roman" w:eastAsia="Times New Roman" w:hAnsi="Times New Roman" w:cs="Times New Roman"/>
            <w:color w:val="0000FF"/>
            <w:sz w:val="24"/>
            <w:szCs w:val="24"/>
            <w:u w:val="single"/>
            <w:lang w:eastAsia="es-SV"/>
          </w:rPr>
          <w:t>capa marginal</w:t>
        </w:r>
      </w:hyperlink>
      <w:r w:rsidRPr="003310FE">
        <w:rPr>
          <w:rFonts w:ascii="Times New Roman" w:eastAsia="Times New Roman" w:hAnsi="Times New Roman" w:cs="Times New Roman"/>
          <w:sz w:val="24"/>
          <w:szCs w:val="24"/>
          <w:lang w:eastAsia="es-SV"/>
        </w:rPr>
        <w:t xml:space="preserve">. Aproximadamente a las 12 semanas del desarrollo, algunas células originadas en la capa </w:t>
      </w:r>
      <w:proofErr w:type="spellStart"/>
      <w:r w:rsidRPr="003310FE">
        <w:rPr>
          <w:rFonts w:ascii="Times New Roman" w:eastAsia="Times New Roman" w:hAnsi="Times New Roman" w:cs="Times New Roman"/>
          <w:sz w:val="24"/>
          <w:szCs w:val="24"/>
          <w:lang w:eastAsia="es-SV"/>
        </w:rPr>
        <w:t>neuroepitelial</w:t>
      </w:r>
      <w:proofErr w:type="spellEnd"/>
      <w:r w:rsidRPr="003310FE">
        <w:rPr>
          <w:rFonts w:ascii="Times New Roman" w:eastAsia="Times New Roman" w:hAnsi="Times New Roman" w:cs="Times New Roman"/>
          <w:sz w:val="24"/>
          <w:szCs w:val="24"/>
          <w:lang w:eastAsia="es-SV"/>
        </w:rPr>
        <w:t xml:space="preserve"> emigran hacia la zona más superficial de la capa marginal. Estas células conservan la capacidad de dividirse y empiezan a proliferar en la superficie donde acaban formando la </w:t>
      </w:r>
      <w:hyperlink r:id="rId122" w:tooltip="Capa granulosa externa (aún no redactado)" w:history="1">
        <w:r w:rsidRPr="003310FE">
          <w:rPr>
            <w:rFonts w:ascii="Times New Roman" w:eastAsia="Times New Roman" w:hAnsi="Times New Roman" w:cs="Times New Roman"/>
            <w:color w:val="0000FF"/>
            <w:sz w:val="24"/>
            <w:szCs w:val="24"/>
            <w:u w:val="single"/>
            <w:lang w:eastAsia="es-SV"/>
          </w:rPr>
          <w:t>capa granulosa externa</w:t>
        </w:r>
      </w:hyperlink>
      <w:r w:rsidRPr="003310FE">
        <w:rPr>
          <w:rFonts w:ascii="Times New Roman" w:eastAsia="Times New Roman" w:hAnsi="Times New Roman" w:cs="Times New Roman"/>
          <w:sz w:val="24"/>
          <w:szCs w:val="24"/>
          <w:lang w:eastAsia="es-SV"/>
        </w:rPr>
        <w:t xml:space="preserve">. En el embrión de 6 meses, la capa granulosa externa comienza a diferenciarse en diversos tipos celulares que emigran hacia el interior para pasar entre las células de Purkinje y dar origen a la capa granular interna. La capa granulosa externa termina por quedarse sin células y da origen a la capa molecular. Las células en cesta y las células estrelladas provienen de células que proliferan en la </w:t>
      </w:r>
      <w:hyperlink r:id="rId123" w:tooltip="Sustancia blanca" w:history="1">
        <w:r w:rsidRPr="003310FE">
          <w:rPr>
            <w:rFonts w:ascii="Times New Roman" w:eastAsia="Times New Roman" w:hAnsi="Times New Roman" w:cs="Times New Roman"/>
            <w:color w:val="0000FF"/>
            <w:sz w:val="24"/>
            <w:szCs w:val="24"/>
            <w:u w:val="single"/>
            <w:lang w:eastAsia="es-SV"/>
          </w:rPr>
          <w:t>sustancia blanca</w:t>
        </w:r>
      </w:hyperlink>
      <w:r w:rsidRPr="003310FE">
        <w:rPr>
          <w:rFonts w:ascii="Times New Roman" w:eastAsia="Times New Roman" w:hAnsi="Times New Roman" w:cs="Times New Roman"/>
          <w:sz w:val="24"/>
          <w:szCs w:val="24"/>
          <w:lang w:eastAsia="es-SV"/>
        </w:rPr>
        <w:t xml:space="preserve"> (capa marginal).</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Los núcleos </w:t>
      </w:r>
      <w:proofErr w:type="spellStart"/>
      <w:r w:rsidRPr="003310FE">
        <w:rPr>
          <w:rFonts w:ascii="Times New Roman" w:eastAsia="Times New Roman" w:hAnsi="Times New Roman" w:cs="Times New Roman"/>
          <w:sz w:val="24"/>
          <w:szCs w:val="24"/>
          <w:lang w:eastAsia="es-SV"/>
        </w:rPr>
        <w:t>cerebelosos</w:t>
      </w:r>
      <w:proofErr w:type="spellEnd"/>
      <w:r w:rsidRPr="003310FE">
        <w:rPr>
          <w:rFonts w:ascii="Times New Roman" w:eastAsia="Times New Roman" w:hAnsi="Times New Roman" w:cs="Times New Roman"/>
          <w:sz w:val="24"/>
          <w:szCs w:val="24"/>
          <w:lang w:eastAsia="es-SV"/>
        </w:rPr>
        <w:t xml:space="preserve"> profundos, como el </w:t>
      </w:r>
      <w:hyperlink r:id="rId124" w:tooltip="Núcleo dentado (aún no redactado)" w:history="1">
        <w:r w:rsidRPr="003310FE">
          <w:rPr>
            <w:rFonts w:ascii="Times New Roman" w:eastAsia="Times New Roman" w:hAnsi="Times New Roman" w:cs="Times New Roman"/>
            <w:color w:val="0000FF"/>
            <w:sz w:val="24"/>
            <w:szCs w:val="24"/>
            <w:u w:val="single"/>
            <w:lang w:eastAsia="es-SV"/>
          </w:rPr>
          <w:t>núcleo dentado</w:t>
        </w:r>
      </w:hyperlink>
      <w:r w:rsidRPr="003310FE">
        <w:rPr>
          <w:rFonts w:ascii="Times New Roman" w:eastAsia="Times New Roman" w:hAnsi="Times New Roman" w:cs="Times New Roman"/>
          <w:sz w:val="24"/>
          <w:szCs w:val="24"/>
          <w:lang w:eastAsia="es-SV"/>
        </w:rPr>
        <w:t>, se sitúan en su posición definitiva antes del nacimiento mientras que la corteza del cerebelo alcanza su desarrollo completo después del nacimiento.</w:t>
      </w:r>
    </w:p>
    <w:p w:rsidR="003310FE" w:rsidRPr="003310FE" w:rsidRDefault="003310FE" w:rsidP="003310FE">
      <w:pPr>
        <w:spacing w:before="100" w:beforeAutospacing="1" w:after="100" w:afterAutospacing="1" w:line="240" w:lineRule="auto"/>
        <w:outlineLvl w:val="1"/>
        <w:rPr>
          <w:rFonts w:ascii="Times New Roman" w:eastAsia="Times New Roman" w:hAnsi="Times New Roman" w:cs="Times New Roman"/>
          <w:b/>
          <w:bCs/>
          <w:sz w:val="36"/>
          <w:szCs w:val="36"/>
          <w:lang w:eastAsia="es-SV"/>
        </w:rPr>
      </w:pPr>
      <w:r w:rsidRPr="003310FE">
        <w:rPr>
          <w:rFonts w:ascii="Times New Roman" w:eastAsia="Times New Roman" w:hAnsi="Times New Roman" w:cs="Times New Roman"/>
          <w:b/>
          <w:bCs/>
          <w:sz w:val="36"/>
          <w:szCs w:val="36"/>
          <w:lang w:eastAsia="es-SV"/>
        </w:rPr>
        <w:lastRenderedPageBreak/>
        <w:t>Evolución filogenética</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El cerebelo aparece en todos los </w:t>
      </w:r>
      <w:hyperlink r:id="rId125" w:tooltip="Vertebrado" w:history="1">
        <w:r w:rsidRPr="003310FE">
          <w:rPr>
            <w:rFonts w:ascii="Times New Roman" w:eastAsia="Times New Roman" w:hAnsi="Times New Roman" w:cs="Times New Roman"/>
            <w:color w:val="0000FF"/>
            <w:sz w:val="24"/>
            <w:szCs w:val="24"/>
            <w:u w:val="single"/>
            <w:lang w:eastAsia="es-SV"/>
          </w:rPr>
          <w:t>vertebrados</w:t>
        </w:r>
      </w:hyperlink>
      <w:r w:rsidRPr="003310FE">
        <w:rPr>
          <w:rFonts w:ascii="Times New Roman" w:eastAsia="Times New Roman" w:hAnsi="Times New Roman" w:cs="Times New Roman"/>
          <w:sz w:val="24"/>
          <w:szCs w:val="24"/>
          <w:lang w:eastAsia="es-SV"/>
        </w:rPr>
        <w:t xml:space="preserve"> pero con diferente grado de desarrollo: muy reducido en </w:t>
      </w:r>
      <w:hyperlink r:id="rId126" w:tooltip="Peces" w:history="1">
        <w:r w:rsidRPr="003310FE">
          <w:rPr>
            <w:rFonts w:ascii="Times New Roman" w:eastAsia="Times New Roman" w:hAnsi="Times New Roman" w:cs="Times New Roman"/>
            <w:color w:val="0000FF"/>
            <w:sz w:val="24"/>
            <w:szCs w:val="24"/>
            <w:u w:val="single"/>
            <w:lang w:eastAsia="es-SV"/>
          </w:rPr>
          <w:t>peces</w:t>
        </w:r>
      </w:hyperlink>
      <w:r w:rsidRPr="003310FE">
        <w:rPr>
          <w:rFonts w:ascii="Times New Roman" w:eastAsia="Times New Roman" w:hAnsi="Times New Roman" w:cs="Times New Roman"/>
          <w:sz w:val="24"/>
          <w:szCs w:val="24"/>
          <w:lang w:eastAsia="es-SV"/>
        </w:rPr>
        <w:t xml:space="preserve">, </w:t>
      </w:r>
      <w:hyperlink r:id="rId127" w:tooltip="Anfibio" w:history="1">
        <w:r w:rsidRPr="003310FE">
          <w:rPr>
            <w:rFonts w:ascii="Times New Roman" w:eastAsia="Times New Roman" w:hAnsi="Times New Roman" w:cs="Times New Roman"/>
            <w:color w:val="0000FF"/>
            <w:sz w:val="24"/>
            <w:szCs w:val="24"/>
            <w:u w:val="single"/>
            <w:lang w:eastAsia="es-SV"/>
          </w:rPr>
          <w:t>anfibios</w:t>
        </w:r>
      </w:hyperlink>
      <w:r w:rsidRPr="003310FE">
        <w:rPr>
          <w:rFonts w:ascii="Times New Roman" w:eastAsia="Times New Roman" w:hAnsi="Times New Roman" w:cs="Times New Roman"/>
          <w:sz w:val="24"/>
          <w:szCs w:val="24"/>
          <w:lang w:eastAsia="es-SV"/>
        </w:rPr>
        <w:t xml:space="preserve"> y </w:t>
      </w:r>
      <w:hyperlink r:id="rId128" w:tooltip="Aves" w:history="1">
        <w:r w:rsidRPr="003310FE">
          <w:rPr>
            <w:rFonts w:ascii="Times New Roman" w:eastAsia="Times New Roman" w:hAnsi="Times New Roman" w:cs="Times New Roman"/>
            <w:color w:val="0000FF"/>
            <w:sz w:val="24"/>
            <w:szCs w:val="24"/>
            <w:u w:val="single"/>
            <w:lang w:eastAsia="es-SV"/>
          </w:rPr>
          <w:t>aves</w:t>
        </w:r>
      </w:hyperlink>
      <w:r w:rsidRPr="003310FE">
        <w:rPr>
          <w:rFonts w:ascii="Times New Roman" w:eastAsia="Times New Roman" w:hAnsi="Times New Roman" w:cs="Times New Roman"/>
          <w:sz w:val="24"/>
          <w:szCs w:val="24"/>
          <w:lang w:eastAsia="es-SV"/>
        </w:rPr>
        <w:t xml:space="preserve">, alcanza su máximo tamaño en los </w:t>
      </w:r>
      <w:hyperlink r:id="rId129" w:tooltip="Primate" w:history="1">
        <w:r w:rsidRPr="003310FE">
          <w:rPr>
            <w:rFonts w:ascii="Times New Roman" w:eastAsia="Times New Roman" w:hAnsi="Times New Roman" w:cs="Times New Roman"/>
            <w:color w:val="0000FF"/>
            <w:sz w:val="24"/>
            <w:szCs w:val="24"/>
            <w:u w:val="single"/>
            <w:lang w:eastAsia="es-SV"/>
          </w:rPr>
          <w:t>primates</w:t>
        </w:r>
      </w:hyperlink>
      <w:r w:rsidRPr="003310FE">
        <w:rPr>
          <w:rFonts w:ascii="Times New Roman" w:eastAsia="Times New Roman" w:hAnsi="Times New Roman" w:cs="Times New Roman"/>
          <w:sz w:val="24"/>
          <w:szCs w:val="24"/>
          <w:lang w:eastAsia="es-SV"/>
        </w:rPr>
        <w:t xml:space="preserve"> especialmente en el hombre.</w:t>
      </w:r>
    </w:p>
    <w:p w:rsidR="003310FE" w:rsidRPr="003310FE" w:rsidRDefault="003310FE" w:rsidP="003310FE">
      <w:pPr>
        <w:spacing w:before="100" w:beforeAutospacing="1" w:after="100" w:afterAutospacing="1" w:line="240" w:lineRule="auto"/>
        <w:outlineLvl w:val="1"/>
        <w:rPr>
          <w:rFonts w:ascii="Times New Roman" w:eastAsia="Times New Roman" w:hAnsi="Times New Roman" w:cs="Times New Roman"/>
          <w:b/>
          <w:bCs/>
          <w:sz w:val="36"/>
          <w:szCs w:val="36"/>
          <w:lang w:eastAsia="es-SV"/>
        </w:rPr>
      </w:pPr>
      <w:r w:rsidRPr="003310FE">
        <w:rPr>
          <w:rFonts w:ascii="Times New Roman" w:eastAsia="Times New Roman" w:hAnsi="Times New Roman" w:cs="Times New Roman"/>
          <w:b/>
          <w:bCs/>
          <w:sz w:val="36"/>
          <w:szCs w:val="36"/>
          <w:lang w:eastAsia="es-SV"/>
        </w:rPr>
        <w:t>Anatomía</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El cerebelo se encuentra pegado a la pared posterior del </w:t>
      </w:r>
      <w:hyperlink r:id="rId130" w:tooltip="Tronco del encéfalo" w:history="1">
        <w:r w:rsidRPr="003310FE">
          <w:rPr>
            <w:rFonts w:ascii="Times New Roman" w:eastAsia="Times New Roman" w:hAnsi="Times New Roman" w:cs="Times New Roman"/>
            <w:color w:val="0000FF"/>
            <w:sz w:val="24"/>
            <w:szCs w:val="24"/>
            <w:u w:val="single"/>
            <w:lang w:eastAsia="es-SV"/>
          </w:rPr>
          <w:t>tronco del encéfalo</w:t>
        </w:r>
      </w:hyperlink>
      <w:r w:rsidRPr="003310FE">
        <w:rPr>
          <w:rFonts w:ascii="Times New Roman" w:eastAsia="Times New Roman" w:hAnsi="Times New Roman" w:cs="Times New Roman"/>
          <w:sz w:val="24"/>
          <w:szCs w:val="24"/>
          <w:lang w:eastAsia="es-SV"/>
        </w:rPr>
        <w:t xml:space="preserve"> y está incluido dentro de un estuche </w:t>
      </w:r>
      <w:proofErr w:type="spellStart"/>
      <w:r w:rsidRPr="003310FE">
        <w:rPr>
          <w:rFonts w:ascii="Times New Roman" w:eastAsia="Times New Roman" w:hAnsi="Times New Roman" w:cs="Times New Roman"/>
          <w:sz w:val="24"/>
          <w:szCs w:val="24"/>
          <w:lang w:eastAsia="es-SV"/>
        </w:rPr>
        <w:t>osteofibroso</w:t>
      </w:r>
      <w:proofErr w:type="spellEnd"/>
      <w:r w:rsidRPr="003310FE">
        <w:rPr>
          <w:rFonts w:ascii="Times New Roman" w:eastAsia="Times New Roman" w:hAnsi="Times New Roman" w:cs="Times New Roman"/>
          <w:sz w:val="24"/>
          <w:szCs w:val="24"/>
          <w:lang w:eastAsia="es-SV"/>
        </w:rPr>
        <w:t xml:space="preserve"> -la </w:t>
      </w:r>
      <w:hyperlink r:id="rId131" w:tooltip="Celda cerebelosa (aún no redactado)" w:history="1">
        <w:r w:rsidRPr="003310FE">
          <w:rPr>
            <w:rFonts w:ascii="Times New Roman" w:eastAsia="Times New Roman" w:hAnsi="Times New Roman" w:cs="Times New Roman"/>
            <w:color w:val="0000FF"/>
            <w:sz w:val="24"/>
            <w:szCs w:val="24"/>
            <w:u w:val="single"/>
            <w:lang w:eastAsia="es-SV"/>
          </w:rPr>
          <w:t xml:space="preserve">celda </w:t>
        </w:r>
        <w:proofErr w:type="spellStart"/>
        <w:r w:rsidRPr="003310FE">
          <w:rPr>
            <w:rFonts w:ascii="Times New Roman" w:eastAsia="Times New Roman" w:hAnsi="Times New Roman" w:cs="Times New Roman"/>
            <w:color w:val="0000FF"/>
            <w:sz w:val="24"/>
            <w:szCs w:val="24"/>
            <w:u w:val="single"/>
            <w:lang w:eastAsia="es-SV"/>
          </w:rPr>
          <w:t>cerebelosa</w:t>
        </w:r>
        <w:proofErr w:type="spellEnd"/>
      </w:hyperlink>
      <w:r w:rsidRPr="003310FE">
        <w:rPr>
          <w:rFonts w:ascii="Times New Roman" w:eastAsia="Times New Roman" w:hAnsi="Times New Roman" w:cs="Times New Roman"/>
          <w:sz w:val="24"/>
          <w:szCs w:val="24"/>
          <w:lang w:eastAsia="es-SV"/>
        </w:rPr>
        <w:t xml:space="preserve"> o </w:t>
      </w:r>
      <w:proofErr w:type="spellStart"/>
      <w:r w:rsidRPr="003310FE">
        <w:rPr>
          <w:rFonts w:ascii="Times New Roman" w:eastAsia="Times New Roman" w:hAnsi="Times New Roman" w:cs="Times New Roman"/>
          <w:sz w:val="24"/>
          <w:szCs w:val="24"/>
          <w:lang w:eastAsia="es-SV"/>
        </w:rPr>
        <w:t>subtentorial</w:t>
      </w:r>
      <w:proofErr w:type="spellEnd"/>
      <w:r w:rsidRPr="003310FE">
        <w:rPr>
          <w:rFonts w:ascii="Times New Roman" w:eastAsia="Times New Roman" w:hAnsi="Times New Roman" w:cs="Times New Roman"/>
          <w:sz w:val="24"/>
          <w:szCs w:val="24"/>
          <w:lang w:eastAsia="es-SV"/>
        </w:rPr>
        <w:t xml:space="preserve">- formado por una pared superior y otra inferior. La pared superior está constituida por una prolongación de la duramadre denominada </w:t>
      </w:r>
      <w:hyperlink r:id="rId132" w:tooltip="Tienda del cerebelo (aún no redactado)" w:history="1">
        <w:r w:rsidRPr="003310FE">
          <w:rPr>
            <w:rFonts w:ascii="Times New Roman" w:eastAsia="Times New Roman" w:hAnsi="Times New Roman" w:cs="Times New Roman"/>
            <w:color w:val="0000FF"/>
            <w:sz w:val="24"/>
            <w:szCs w:val="24"/>
            <w:u w:val="single"/>
            <w:lang w:eastAsia="es-SV"/>
          </w:rPr>
          <w:t>tienda del cerebelo</w:t>
        </w:r>
      </w:hyperlink>
      <w:r w:rsidRPr="003310FE">
        <w:rPr>
          <w:rFonts w:ascii="Times New Roman" w:eastAsia="Times New Roman" w:hAnsi="Times New Roman" w:cs="Times New Roman"/>
          <w:sz w:val="24"/>
          <w:szCs w:val="24"/>
          <w:lang w:eastAsia="es-SV"/>
        </w:rPr>
        <w:t xml:space="preserve"> y la pared inferior la forman las </w:t>
      </w:r>
      <w:hyperlink r:id="rId133" w:tooltip="Fosas cerebelosas (aún no redactado)" w:history="1">
        <w:r w:rsidRPr="003310FE">
          <w:rPr>
            <w:rFonts w:ascii="Times New Roman" w:eastAsia="Times New Roman" w:hAnsi="Times New Roman" w:cs="Times New Roman"/>
            <w:color w:val="0000FF"/>
            <w:sz w:val="24"/>
            <w:szCs w:val="24"/>
            <w:u w:val="single"/>
            <w:lang w:eastAsia="es-SV"/>
          </w:rPr>
          <w:t xml:space="preserve">fosas </w:t>
        </w:r>
        <w:proofErr w:type="spellStart"/>
        <w:r w:rsidRPr="003310FE">
          <w:rPr>
            <w:rFonts w:ascii="Times New Roman" w:eastAsia="Times New Roman" w:hAnsi="Times New Roman" w:cs="Times New Roman"/>
            <w:color w:val="0000FF"/>
            <w:sz w:val="24"/>
            <w:szCs w:val="24"/>
            <w:u w:val="single"/>
            <w:lang w:eastAsia="es-SV"/>
          </w:rPr>
          <w:t>cerebelosas</w:t>
        </w:r>
        <w:proofErr w:type="spellEnd"/>
      </w:hyperlink>
      <w:r w:rsidRPr="003310FE">
        <w:rPr>
          <w:rFonts w:ascii="Times New Roman" w:eastAsia="Times New Roman" w:hAnsi="Times New Roman" w:cs="Times New Roman"/>
          <w:sz w:val="24"/>
          <w:szCs w:val="24"/>
          <w:lang w:eastAsia="es-SV"/>
        </w:rPr>
        <w:t xml:space="preserve"> del hueso occipital recubiertas por la </w:t>
      </w:r>
      <w:hyperlink r:id="rId134" w:tooltip="Duramadre" w:history="1">
        <w:r w:rsidRPr="003310FE">
          <w:rPr>
            <w:rFonts w:ascii="Times New Roman" w:eastAsia="Times New Roman" w:hAnsi="Times New Roman" w:cs="Times New Roman"/>
            <w:color w:val="0000FF"/>
            <w:sz w:val="24"/>
            <w:szCs w:val="24"/>
            <w:u w:val="single"/>
            <w:lang w:eastAsia="es-SV"/>
          </w:rPr>
          <w:t>duramadre</w:t>
        </w:r>
      </w:hyperlink>
      <w:r w:rsidRPr="003310FE">
        <w:rPr>
          <w:rFonts w:ascii="Times New Roman" w:eastAsia="Times New Roman" w:hAnsi="Times New Roman" w:cs="Times New Roman"/>
          <w:sz w:val="24"/>
          <w:szCs w:val="24"/>
          <w:lang w:eastAsia="es-SV"/>
        </w:rPr>
        <w:t>. Normalmente, el cerebelo de un varón adulto pesa unos 150 g y mide 10 cm de ancho, 5 cm de alto y 6 cm en sentido antero-posterior. En los niños la relación entre el volumen del cerebelo y del cerebro es de 1 a 20, mientras que en adultos es de 1 a 8.</w:t>
      </w:r>
    </w:p>
    <w:p w:rsidR="003310FE" w:rsidRPr="003310FE" w:rsidRDefault="003310FE" w:rsidP="003310FE">
      <w:pPr>
        <w:spacing w:before="100" w:beforeAutospacing="1" w:after="100" w:afterAutospacing="1" w:line="240" w:lineRule="auto"/>
        <w:outlineLvl w:val="2"/>
        <w:rPr>
          <w:rFonts w:ascii="Times New Roman" w:eastAsia="Times New Roman" w:hAnsi="Times New Roman" w:cs="Times New Roman"/>
          <w:b/>
          <w:bCs/>
          <w:sz w:val="27"/>
          <w:szCs w:val="27"/>
          <w:lang w:eastAsia="es-SV"/>
        </w:rPr>
      </w:pPr>
      <w:r w:rsidRPr="003310FE">
        <w:rPr>
          <w:rFonts w:ascii="Times New Roman" w:eastAsia="Times New Roman" w:hAnsi="Times New Roman" w:cs="Times New Roman"/>
          <w:b/>
          <w:bCs/>
          <w:sz w:val="27"/>
          <w:szCs w:val="27"/>
          <w:lang w:eastAsia="es-SV"/>
        </w:rPr>
        <w:t>Descripción externa</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El cerebelo aislado tiene forma de cono truncado aplastado en sentido supero-inferior en el cual se pueden diferenciar tres caras: superior, inferior y anterior.</w:t>
      </w:r>
    </w:p>
    <w:p w:rsidR="003310FE" w:rsidRPr="003310FE" w:rsidRDefault="003310FE" w:rsidP="003310FE">
      <w:pPr>
        <w:spacing w:before="100" w:beforeAutospacing="1" w:after="100" w:afterAutospacing="1" w:line="240" w:lineRule="auto"/>
        <w:outlineLvl w:val="3"/>
        <w:rPr>
          <w:rFonts w:ascii="Times New Roman" w:eastAsia="Times New Roman" w:hAnsi="Times New Roman" w:cs="Times New Roman"/>
          <w:b/>
          <w:bCs/>
          <w:sz w:val="24"/>
          <w:szCs w:val="24"/>
          <w:lang w:eastAsia="es-SV"/>
        </w:rPr>
      </w:pPr>
      <w:r w:rsidRPr="003310FE">
        <w:rPr>
          <w:rFonts w:ascii="Times New Roman" w:eastAsia="Times New Roman" w:hAnsi="Times New Roman" w:cs="Times New Roman"/>
          <w:b/>
          <w:bCs/>
          <w:sz w:val="24"/>
          <w:szCs w:val="24"/>
          <w:lang w:eastAsia="es-SV"/>
        </w:rPr>
        <w:t>Cara superior</w:t>
      </w:r>
    </w:p>
    <w:p w:rsidR="003310FE" w:rsidRPr="003310FE" w:rsidRDefault="003310FE" w:rsidP="003310FE">
      <w:pPr>
        <w:spacing w:after="0"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noProof/>
          <w:color w:val="0000FF"/>
          <w:sz w:val="24"/>
          <w:szCs w:val="24"/>
          <w:lang w:eastAsia="es-SV"/>
        </w:rPr>
        <w:drawing>
          <wp:inline distT="0" distB="0" distL="0" distR="0" wp14:anchorId="5F1E1759" wp14:editId="2072AD44">
            <wp:extent cx="3810000" cy="2028825"/>
            <wp:effectExtent l="0" t="0" r="0" b="9525"/>
            <wp:docPr id="6" name="Imagen 6" descr="http://upload.wikimedia.org/wikipedia/commons/thumb/8/8d/Gray702.png/400px-Gray702.pn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upload.wikimedia.org/wikipedia/commons/thumb/8/8d/Gray702.png/400px-Gray702.png">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810000" cy="2028825"/>
                    </a:xfrm>
                    <a:prstGeom prst="rect">
                      <a:avLst/>
                    </a:prstGeom>
                    <a:noFill/>
                    <a:ln>
                      <a:noFill/>
                    </a:ln>
                  </pic:spPr>
                </pic:pic>
              </a:graphicData>
            </a:graphic>
          </wp:inline>
        </w:drawing>
      </w:r>
    </w:p>
    <w:p w:rsidR="003310FE" w:rsidRPr="003310FE" w:rsidRDefault="003310FE" w:rsidP="003310FE">
      <w:pPr>
        <w:spacing w:after="0"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noProof/>
          <w:color w:val="0000FF"/>
          <w:sz w:val="24"/>
          <w:szCs w:val="24"/>
          <w:lang w:eastAsia="es-SV"/>
        </w:rPr>
        <w:drawing>
          <wp:inline distT="0" distB="0" distL="0" distR="0" wp14:anchorId="117D82AD" wp14:editId="170ADFB9">
            <wp:extent cx="142875" cy="104775"/>
            <wp:effectExtent l="0" t="0" r="9525" b="9525"/>
            <wp:docPr id="7" name="Imagen 7" descr="http://bits.wikimedia.org/skins-1.5/common/images/magnify-clip.png">
              <a:hlinkClick xmlns:a="http://schemas.openxmlformats.org/drawingml/2006/main" r:id="rId135"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bits.wikimedia.org/skins-1.5/common/images/magnify-clip.png">
                      <a:hlinkClick r:id="rId135" tooltip="&quot;Aumentar&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p>
    <w:p w:rsidR="003310FE" w:rsidRPr="003310FE" w:rsidRDefault="003310FE" w:rsidP="003310FE">
      <w:pPr>
        <w:spacing w:after="0"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b/>
          <w:bCs/>
          <w:sz w:val="24"/>
          <w:szCs w:val="24"/>
          <w:lang w:eastAsia="es-SV"/>
        </w:rPr>
        <w:t>Visión superior del cerebelo humano</w:t>
      </w:r>
      <w:proofErr w:type="gramStart"/>
      <w:r w:rsidRPr="003310FE">
        <w:rPr>
          <w:rFonts w:ascii="Times New Roman" w:eastAsia="Times New Roman" w:hAnsi="Times New Roman" w:cs="Times New Roman"/>
          <w:b/>
          <w:bCs/>
          <w:sz w:val="24"/>
          <w:szCs w:val="24"/>
          <w:lang w:eastAsia="es-SV"/>
        </w:rPr>
        <w:t>.</w:t>
      </w:r>
      <w:r w:rsidRPr="003310FE">
        <w:rPr>
          <w:rFonts w:ascii="Times New Roman" w:eastAsia="Times New Roman" w:hAnsi="Times New Roman" w:cs="Times New Roman"/>
          <w:sz w:val="24"/>
          <w:szCs w:val="24"/>
          <w:lang w:eastAsia="es-SV"/>
        </w:rPr>
        <w:t>.</w:t>
      </w:r>
      <w:proofErr w:type="gramEnd"/>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 cara superior tiene la forma de un tejado con dos vertientes laterales y está en contacto con la tienda del cerebelo. En la parte central, presenta una elevación alargada en sentido antero-posterior que recibe el nombre de vermis superior. A ambos lados del vermis superior se extienden dos </w:t>
      </w:r>
      <w:proofErr w:type="gramStart"/>
      <w:r w:rsidRPr="003310FE">
        <w:rPr>
          <w:rFonts w:ascii="Times New Roman" w:eastAsia="Times New Roman" w:hAnsi="Times New Roman" w:cs="Times New Roman"/>
          <w:sz w:val="24"/>
          <w:szCs w:val="24"/>
          <w:lang w:eastAsia="es-SV"/>
        </w:rPr>
        <w:t>superficie</w:t>
      </w:r>
      <w:proofErr w:type="gramEnd"/>
      <w:r w:rsidRPr="003310FE">
        <w:rPr>
          <w:rFonts w:ascii="Times New Roman" w:eastAsia="Times New Roman" w:hAnsi="Times New Roman" w:cs="Times New Roman"/>
          <w:sz w:val="24"/>
          <w:szCs w:val="24"/>
          <w:lang w:eastAsia="es-SV"/>
        </w:rPr>
        <w:t xml:space="preserve"> inclinadas y casi planas que constituyen las caras superiores de los hemisferios </w:t>
      </w:r>
      <w:proofErr w:type="spellStart"/>
      <w:r w:rsidRPr="003310FE">
        <w:rPr>
          <w:rFonts w:ascii="Times New Roman" w:eastAsia="Times New Roman" w:hAnsi="Times New Roman" w:cs="Times New Roman"/>
          <w:sz w:val="24"/>
          <w:szCs w:val="24"/>
          <w:lang w:eastAsia="es-SV"/>
        </w:rPr>
        <w:t>cerebelosos</w:t>
      </w:r>
      <w:proofErr w:type="spellEnd"/>
      <w:r w:rsidRPr="003310FE">
        <w:rPr>
          <w:rFonts w:ascii="Times New Roman" w:eastAsia="Times New Roman" w:hAnsi="Times New Roman" w:cs="Times New Roman"/>
          <w:sz w:val="24"/>
          <w:szCs w:val="24"/>
          <w:lang w:eastAsia="es-SV"/>
        </w:rPr>
        <w:t xml:space="preserve">. La cara superior está separada de la cara inferior por el borde circunferencial del cerebelo. En una vista superior, el borde circunferencial presenta dos escotaduras: una anterior en relación con el tronco del encéfalo, y otra </w:t>
      </w:r>
      <w:r w:rsidRPr="003310FE">
        <w:rPr>
          <w:rFonts w:ascii="Times New Roman" w:eastAsia="Times New Roman" w:hAnsi="Times New Roman" w:cs="Times New Roman"/>
          <w:sz w:val="24"/>
          <w:szCs w:val="24"/>
          <w:lang w:eastAsia="es-SV"/>
        </w:rPr>
        <w:lastRenderedPageBreak/>
        <w:t xml:space="preserve">posterior en relación con la </w:t>
      </w:r>
      <w:hyperlink r:id="rId137" w:tooltip="Hoz del cerebelo (aún no redactado)" w:history="1">
        <w:r w:rsidRPr="003310FE">
          <w:rPr>
            <w:rFonts w:ascii="Times New Roman" w:eastAsia="Times New Roman" w:hAnsi="Times New Roman" w:cs="Times New Roman"/>
            <w:color w:val="0000FF"/>
            <w:sz w:val="24"/>
            <w:szCs w:val="24"/>
            <w:u w:val="single"/>
            <w:lang w:eastAsia="es-SV"/>
          </w:rPr>
          <w:t>hoz del cerebelo</w:t>
        </w:r>
      </w:hyperlink>
      <w:r w:rsidRPr="003310FE">
        <w:rPr>
          <w:rFonts w:ascii="Times New Roman" w:eastAsia="Times New Roman" w:hAnsi="Times New Roman" w:cs="Times New Roman"/>
          <w:sz w:val="24"/>
          <w:szCs w:val="24"/>
          <w:lang w:eastAsia="es-SV"/>
        </w:rPr>
        <w:t>. El borde circunferencial del cerebelo está recorrido longitudinalmente por una fisura profunda denominada fisura horizontal o surco circunferencial.</w:t>
      </w:r>
    </w:p>
    <w:p w:rsidR="003310FE" w:rsidRPr="003310FE" w:rsidRDefault="003310FE" w:rsidP="003310FE">
      <w:pPr>
        <w:spacing w:before="100" w:beforeAutospacing="1" w:after="100" w:afterAutospacing="1" w:line="240" w:lineRule="auto"/>
        <w:outlineLvl w:val="3"/>
        <w:rPr>
          <w:rFonts w:ascii="Times New Roman" w:eastAsia="Times New Roman" w:hAnsi="Times New Roman" w:cs="Times New Roman"/>
          <w:b/>
          <w:bCs/>
          <w:sz w:val="24"/>
          <w:szCs w:val="24"/>
          <w:lang w:eastAsia="es-SV"/>
        </w:rPr>
      </w:pPr>
      <w:r w:rsidRPr="003310FE">
        <w:rPr>
          <w:rFonts w:ascii="Times New Roman" w:eastAsia="Times New Roman" w:hAnsi="Times New Roman" w:cs="Times New Roman"/>
          <w:b/>
          <w:bCs/>
          <w:sz w:val="24"/>
          <w:szCs w:val="24"/>
          <w:lang w:eastAsia="es-SV"/>
        </w:rPr>
        <w:t>Cara inferior</w:t>
      </w:r>
    </w:p>
    <w:p w:rsidR="003310FE" w:rsidRPr="003310FE" w:rsidRDefault="003310FE" w:rsidP="003310FE">
      <w:pPr>
        <w:spacing w:after="0"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noProof/>
          <w:color w:val="0000FF"/>
          <w:sz w:val="24"/>
          <w:szCs w:val="24"/>
          <w:lang w:eastAsia="es-SV"/>
        </w:rPr>
        <w:drawing>
          <wp:inline distT="0" distB="0" distL="0" distR="0" wp14:anchorId="7EE9D91B" wp14:editId="6C3AD578">
            <wp:extent cx="3810000" cy="2219325"/>
            <wp:effectExtent l="0" t="0" r="0" b="9525"/>
            <wp:docPr id="8" name="Imagen 8" descr="http://upload.wikimedia.org/wikipedia/commons/thumb/e/e4/Gray703.png/400px-Gray703.pn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upload.wikimedia.org/wikipedia/commons/thumb/e/e4/Gray703.png/400px-Gray703.png">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810000" cy="2219325"/>
                    </a:xfrm>
                    <a:prstGeom prst="rect">
                      <a:avLst/>
                    </a:prstGeom>
                    <a:noFill/>
                    <a:ln>
                      <a:noFill/>
                    </a:ln>
                  </pic:spPr>
                </pic:pic>
              </a:graphicData>
            </a:graphic>
          </wp:inline>
        </w:drawing>
      </w:r>
    </w:p>
    <w:p w:rsidR="003310FE" w:rsidRPr="003310FE" w:rsidRDefault="003310FE" w:rsidP="003310FE">
      <w:pPr>
        <w:spacing w:after="0"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noProof/>
          <w:color w:val="0000FF"/>
          <w:sz w:val="24"/>
          <w:szCs w:val="24"/>
          <w:lang w:eastAsia="es-SV"/>
        </w:rPr>
        <w:drawing>
          <wp:inline distT="0" distB="0" distL="0" distR="0" wp14:anchorId="62129C03" wp14:editId="7EF80331">
            <wp:extent cx="142875" cy="104775"/>
            <wp:effectExtent l="0" t="0" r="9525" b="9525"/>
            <wp:docPr id="9" name="Imagen 9" descr="http://bits.wikimedia.org/skins-1.5/common/images/magnify-clip.png">
              <a:hlinkClick xmlns:a="http://schemas.openxmlformats.org/drawingml/2006/main" r:id="rId138"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bits.wikimedia.org/skins-1.5/common/images/magnify-clip.png">
                      <a:hlinkClick r:id="rId138" tooltip="&quot;Aumentar&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p>
    <w:p w:rsidR="003310FE" w:rsidRPr="003310FE" w:rsidRDefault="003310FE" w:rsidP="003310FE">
      <w:pPr>
        <w:spacing w:after="0"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b/>
          <w:bCs/>
          <w:sz w:val="24"/>
          <w:szCs w:val="24"/>
          <w:lang w:eastAsia="es-SV"/>
        </w:rPr>
        <w:t>Visión inferior del cerebelo humano.</w:t>
      </w:r>
      <w:r w:rsidRPr="003310FE">
        <w:rPr>
          <w:rFonts w:ascii="Times New Roman" w:eastAsia="Times New Roman" w:hAnsi="Times New Roman" w:cs="Times New Roman"/>
          <w:sz w:val="24"/>
          <w:szCs w:val="24"/>
          <w:lang w:eastAsia="es-SV"/>
        </w:rPr>
        <w:t xml:space="preserve"> Donde se ven la cara inferior y la cara anterior del cerebelo.</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 cara inferior está directamente apoyada sobre la duramadre que recubre las fosas </w:t>
      </w:r>
      <w:proofErr w:type="spellStart"/>
      <w:r w:rsidRPr="003310FE">
        <w:rPr>
          <w:rFonts w:ascii="Times New Roman" w:eastAsia="Times New Roman" w:hAnsi="Times New Roman" w:cs="Times New Roman"/>
          <w:sz w:val="24"/>
          <w:szCs w:val="24"/>
          <w:lang w:eastAsia="es-SV"/>
        </w:rPr>
        <w:t>cerebelosas</w:t>
      </w:r>
      <w:proofErr w:type="spellEnd"/>
      <w:r w:rsidRPr="003310FE">
        <w:rPr>
          <w:rFonts w:ascii="Times New Roman" w:eastAsia="Times New Roman" w:hAnsi="Times New Roman" w:cs="Times New Roman"/>
          <w:sz w:val="24"/>
          <w:szCs w:val="24"/>
          <w:lang w:eastAsia="es-SV"/>
        </w:rPr>
        <w:t xml:space="preserve">. Muestra un amplio surco en la línea media denominado </w:t>
      </w:r>
      <w:proofErr w:type="spellStart"/>
      <w:r w:rsidRPr="003310FE">
        <w:rPr>
          <w:rFonts w:ascii="Times New Roman" w:eastAsia="Times New Roman" w:hAnsi="Times New Roman" w:cs="Times New Roman"/>
          <w:sz w:val="24"/>
          <w:szCs w:val="24"/>
          <w:lang w:eastAsia="es-SV"/>
        </w:rPr>
        <w:t>vallécula</w:t>
      </w:r>
      <w:proofErr w:type="spellEnd"/>
      <w:r w:rsidRPr="003310FE">
        <w:rPr>
          <w:rFonts w:ascii="Times New Roman" w:eastAsia="Times New Roman" w:hAnsi="Times New Roman" w:cs="Times New Roman"/>
          <w:sz w:val="24"/>
          <w:szCs w:val="24"/>
          <w:lang w:eastAsia="es-SV"/>
        </w:rPr>
        <w:t xml:space="preserve"> o cisura media que alberga la </w:t>
      </w:r>
      <w:hyperlink r:id="rId140" w:tooltip="Hoz del cerebelo (aún no redactado)" w:history="1">
        <w:r w:rsidRPr="003310FE">
          <w:rPr>
            <w:rFonts w:ascii="Times New Roman" w:eastAsia="Times New Roman" w:hAnsi="Times New Roman" w:cs="Times New Roman"/>
            <w:color w:val="0000FF"/>
            <w:sz w:val="24"/>
            <w:szCs w:val="24"/>
            <w:u w:val="single"/>
            <w:lang w:eastAsia="es-SV"/>
          </w:rPr>
          <w:t>hoz del cerebelo</w:t>
        </w:r>
      </w:hyperlink>
      <w:r w:rsidRPr="003310FE">
        <w:rPr>
          <w:rFonts w:ascii="Times New Roman" w:eastAsia="Times New Roman" w:hAnsi="Times New Roman" w:cs="Times New Roman"/>
          <w:sz w:val="24"/>
          <w:szCs w:val="24"/>
          <w:lang w:eastAsia="es-SV"/>
        </w:rPr>
        <w:t xml:space="preserve"> y en cuyo fondo se encuentra el vermis inferior que es la continuación del superior. Lateralmente a la cisura media se localizan las caras inferiores de las hemisferios </w:t>
      </w:r>
      <w:proofErr w:type="spellStart"/>
      <w:r w:rsidRPr="003310FE">
        <w:rPr>
          <w:rFonts w:ascii="Times New Roman" w:eastAsia="Times New Roman" w:hAnsi="Times New Roman" w:cs="Times New Roman"/>
          <w:sz w:val="24"/>
          <w:szCs w:val="24"/>
          <w:lang w:eastAsia="es-SV"/>
        </w:rPr>
        <w:t>cerebelosos</w:t>
      </w:r>
      <w:proofErr w:type="spellEnd"/>
      <w:r w:rsidRPr="003310FE">
        <w:rPr>
          <w:rFonts w:ascii="Times New Roman" w:eastAsia="Times New Roman" w:hAnsi="Times New Roman" w:cs="Times New Roman"/>
          <w:sz w:val="24"/>
          <w:szCs w:val="24"/>
          <w:lang w:eastAsia="es-SV"/>
        </w:rPr>
        <w:t xml:space="preserve">, que son convexas hacia abajo. En la parte más anterior y a ambos lados del vermis inferior, los hemisferios </w:t>
      </w:r>
      <w:proofErr w:type="spellStart"/>
      <w:r w:rsidRPr="003310FE">
        <w:rPr>
          <w:rFonts w:ascii="Times New Roman" w:eastAsia="Times New Roman" w:hAnsi="Times New Roman" w:cs="Times New Roman"/>
          <w:sz w:val="24"/>
          <w:szCs w:val="24"/>
          <w:lang w:eastAsia="es-SV"/>
        </w:rPr>
        <w:t>cerebelosos</w:t>
      </w:r>
      <w:proofErr w:type="spellEnd"/>
      <w:r w:rsidRPr="003310FE">
        <w:rPr>
          <w:rFonts w:ascii="Times New Roman" w:eastAsia="Times New Roman" w:hAnsi="Times New Roman" w:cs="Times New Roman"/>
          <w:sz w:val="24"/>
          <w:szCs w:val="24"/>
          <w:lang w:eastAsia="es-SV"/>
        </w:rPr>
        <w:t xml:space="preserve"> presentan una prominencia ovoidea denominada </w:t>
      </w:r>
      <w:hyperlink r:id="rId141" w:tooltip="Amígdala cerebelosa" w:history="1">
        <w:r w:rsidRPr="003310FE">
          <w:rPr>
            <w:rFonts w:ascii="Times New Roman" w:eastAsia="Times New Roman" w:hAnsi="Times New Roman" w:cs="Times New Roman"/>
            <w:color w:val="0000FF"/>
            <w:sz w:val="24"/>
            <w:szCs w:val="24"/>
            <w:u w:val="single"/>
            <w:lang w:eastAsia="es-SV"/>
          </w:rPr>
          <w:t xml:space="preserve">amígdala </w:t>
        </w:r>
        <w:proofErr w:type="spellStart"/>
        <w:r w:rsidRPr="003310FE">
          <w:rPr>
            <w:rFonts w:ascii="Times New Roman" w:eastAsia="Times New Roman" w:hAnsi="Times New Roman" w:cs="Times New Roman"/>
            <w:color w:val="0000FF"/>
            <w:sz w:val="24"/>
            <w:szCs w:val="24"/>
            <w:u w:val="single"/>
            <w:lang w:eastAsia="es-SV"/>
          </w:rPr>
          <w:t>cerebelosa</w:t>
        </w:r>
        <w:proofErr w:type="spellEnd"/>
      </w:hyperlink>
      <w:r w:rsidRPr="003310FE">
        <w:rPr>
          <w:rFonts w:ascii="Times New Roman" w:eastAsia="Times New Roman" w:hAnsi="Times New Roman" w:cs="Times New Roman"/>
          <w:sz w:val="24"/>
          <w:szCs w:val="24"/>
          <w:lang w:eastAsia="es-SV"/>
        </w:rPr>
        <w:t xml:space="preserve">. Estas </w:t>
      </w:r>
      <w:proofErr w:type="spellStart"/>
      <w:r w:rsidRPr="003310FE">
        <w:rPr>
          <w:rFonts w:ascii="Times New Roman" w:eastAsia="Times New Roman" w:hAnsi="Times New Roman" w:cs="Times New Roman"/>
          <w:sz w:val="24"/>
          <w:szCs w:val="24"/>
          <w:lang w:eastAsia="es-SV"/>
        </w:rPr>
        <w:t>amígadalas</w:t>
      </w:r>
      <w:proofErr w:type="spellEnd"/>
      <w:r w:rsidRPr="003310FE">
        <w:rPr>
          <w:rFonts w:ascii="Times New Roman" w:eastAsia="Times New Roman" w:hAnsi="Times New Roman" w:cs="Times New Roman"/>
          <w:sz w:val="24"/>
          <w:szCs w:val="24"/>
          <w:lang w:eastAsia="es-SV"/>
        </w:rPr>
        <w:t xml:space="preserve"> guardan una estrecha relación con el bulbo raquídeo.</w:t>
      </w:r>
    </w:p>
    <w:p w:rsidR="003310FE" w:rsidRPr="003310FE" w:rsidRDefault="003310FE" w:rsidP="003310FE">
      <w:pPr>
        <w:spacing w:before="100" w:beforeAutospacing="1" w:after="100" w:afterAutospacing="1" w:line="240" w:lineRule="auto"/>
        <w:outlineLvl w:val="3"/>
        <w:rPr>
          <w:rFonts w:ascii="Times New Roman" w:eastAsia="Times New Roman" w:hAnsi="Times New Roman" w:cs="Times New Roman"/>
          <w:b/>
          <w:bCs/>
          <w:sz w:val="24"/>
          <w:szCs w:val="24"/>
          <w:lang w:eastAsia="es-SV"/>
        </w:rPr>
      </w:pPr>
      <w:r w:rsidRPr="003310FE">
        <w:rPr>
          <w:rFonts w:ascii="Times New Roman" w:eastAsia="Times New Roman" w:hAnsi="Times New Roman" w:cs="Times New Roman"/>
          <w:b/>
          <w:bCs/>
          <w:sz w:val="24"/>
          <w:szCs w:val="24"/>
          <w:lang w:eastAsia="es-SV"/>
        </w:rPr>
        <w:t>Cara anterior</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 cara anterior está íntimamente relacionada con la cara posterior del tronco del encéfalo y para poder verla es necesario seccionar los tres pares de pedúnculos que la unen a ella. Presenta una depresión central que se corresponde con el techo del [IV ventrículo] y está delimitada por los pedúnculos de ambos lados y por los velos medulares superior e inferior. Por encima de está depresión asoma el extremo anterior del vermis superior o </w:t>
      </w:r>
      <w:hyperlink r:id="rId142" w:tooltip="Língula" w:history="1">
        <w:proofErr w:type="spellStart"/>
        <w:r w:rsidRPr="003310FE">
          <w:rPr>
            <w:rFonts w:ascii="Times New Roman" w:eastAsia="Times New Roman" w:hAnsi="Times New Roman" w:cs="Times New Roman"/>
            <w:color w:val="0000FF"/>
            <w:sz w:val="24"/>
            <w:szCs w:val="24"/>
            <w:u w:val="single"/>
            <w:lang w:eastAsia="es-SV"/>
          </w:rPr>
          <w:t>língula</w:t>
        </w:r>
        <w:proofErr w:type="spellEnd"/>
      </w:hyperlink>
      <w:r w:rsidRPr="003310FE">
        <w:rPr>
          <w:rFonts w:ascii="Times New Roman" w:eastAsia="Times New Roman" w:hAnsi="Times New Roman" w:cs="Times New Roman"/>
          <w:sz w:val="24"/>
          <w:szCs w:val="24"/>
          <w:lang w:eastAsia="es-SV"/>
        </w:rPr>
        <w:t xml:space="preserve">, y por debajo se ve el extremo anterior del vermis inferior o </w:t>
      </w:r>
      <w:hyperlink r:id="rId143" w:tooltip="Nódulo" w:history="1">
        <w:r w:rsidRPr="003310FE">
          <w:rPr>
            <w:rFonts w:ascii="Times New Roman" w:eastAsia="Times New Roman" w:hAnsi="Times New Roman" w:cs="Times New Roman"/>
            <w:color w:val="0000FF"/>
            <w:sz w:val="24"/>
            <w:szCs w:val="24"/>
            <w:u w:val="single"/>
            <w:lang w:eastAsia="es-SV"/>
          </w:rPr>
          <w:t>nódulo</w:t>
        </w:r>
      </w:hyperlink>
      <w:r w:rsidRPr="003310FE">
        <w:rPr>
          <w:rFonts w:ascii="Times New Roman" w:eastAsia="Times New Roman" w:hAnsi="Times New Roman" w:cs="Times New Roman"/>
          <w:sz w:val="24"/>
          <w:szCs w:val="24"/>
          <w:lang w:eastAsia="es-SV"/>
        </w:rPr>
        <w:t xml:space="preserve">. A ambos lados del nódulo, y por debajo de los pedúnculos </w:t>
      </w:r>
      <w:proofErr w:type="spellStart"/>
      <w:r w:rsidRPr="003310FE">
        <w:rPr>
          <w:rFonts w:ascii="Times New Roman" w:eastAsia="Times New Roman" w:hAnsi="Times New Roman" w:cs="Times New Roman"/>
          <w:sz w:val="24"/>
          <w:szCs w:val="24"/>
          <w:lang w:eastAsia="es-SV"/>
        </w:rPr>
        <w:t>cerebelosos</w:t>
      </w:r>
      <w:proofErr w:type="spellEnd"/>
      <w:r w:rsidRPr="003310FE">
        <w:rPr>
          <w:rFonts w:ascii="Times New Roman" w:eastAsia="Times New Roman" w:hAnsi="Times New Roman" w:cs="Times New Roman"/>
          <w:sz w:val="24"/>
          <w:szCs w:val="24"/>
          <w:lang w:eastAsia="es-SV"/>
        </w:rPr>
        <w:t xml:space="preserve"> inferiores, hay unas prominencias denominadas </w:t>
      </w:r>
      <w:hyperlink r:id="rId144" w:tooltip="Flóculo" w:history="1">
        <w:proofErr w:type="spellStart"/>
        <w:r w:rsidRPr="003310FE">
          <w:rPr>
            <w:rFonts w:ascii="Times New Roman" w:eastAsia="Times New Roman" w:hAnsi="Times New Roman" w:cs="Times New Roman"/>
            <w:color w:val="0000FF"/>
            <w:sz w:val="24"/>
            <w:szCs w:val="24"/>
            <w:u w:val="single"/>
            <w:lang w:eastAsia="es-SV"/>
          </w:rPr>
          <w:t>flóculos</w:t>
        </w:r>
        <w:proofErr w:type="spellEnd"/>
      </w:hyperlink>
      <w:r w:rsidRPr="003310FE">
        <w:rPr>
          <w:rFonts w:ascii="Times New Roman" w:eastAsia="Times New Roman" w:hAnsi="Times New Roman" w:cs="Times New Roman"/>
          <w:sz w:val="24"/>
          <w:szCs w:val="24"/>
          <w:lang w:eastAsia="es-SV"/>
        </w:rPr>
        <w:t xml:space="preserve">. El nódulo y los </w:t>
      </w:r>
      <w:proofErr w:type="spellStart"/>
      <w:r w:rsidRPr="003310FE">
        <w:rPr>
          <w:rFonts w:ascii="Times New Roman" w:eastAsia="Times New Roman" w:hAnsi="Times New Roman" w:cs="Times New Roman"/>
          <w:sz w:val="24"/>
          <w:szCs w:val="24"/>
          <w:lang w:eastAsia="es-SV"/>
        </w:rPr>
        <w:t>flóculos</w:t>
      </w:r>
      <w:proofErr w:type="spellEnd"/>
      <w:r w:rsidRPr="003310FE">
        <w:rPr>
          <w:rFonts w:ascii="Times New Roman" w:eastAsia="Times New Roman" w:hAnsi="Times New Roman" w:cs="Times New Roman"/>
          <w:sz w:val="24"/>
          <w:szCs w:val="24"/>
          <w:lang w:eastAsia="es-SV"/>
        </w:rPr>
        <w:t xml:space="preserve"> están unidos entre sí por el pedúnculo del </w:t>
      </w:r>
      <w:proofErr w:type="spellStart"/>
      <w:r w:rsidRPr="003310FE">
        <w:rPr>
          <w:rFonts w:ascii="Times New Roman" w:eastAsia="Times New Roman" w:hAnsi="Times New Roman" w:cs="Times New Roman"/>
          <w:sz w:val="24"/>
          <w:szCs w:val="24"/>
          <w:lang w:eastAsia="es-SV"/>
        </w:rPr>
        <w:t>flóculo</w:t>
      </w:r>
      <w:proofErr w:type="spellEnd"/>
      <w:r w:rsidRPr="003310FE">
        <w:rPr>
          <w:rFonts w:ascii="Times New Roman" w:eastAsia="Times New Roman" w:hAnsi="Times New Roman" w:cs="Times New Roman"/>
          <w:sz w:val="24"/>
          <w:szCs w:val="24"/>
          <w:lang w:eastAsia="es-SV"/>
        </w:rPr>
        <w:t xml:space="preserve"> que, en parte, corre sobre el velo medular inferior.</w:t>
      </w:r>
    </w:p>
    <w:p w:rsidR="003310FE" w:rsidRPr="003310FE" w:rsidRDefault="003310FE" w:rsidP="003310FE">
      <w:pPr>
        <w:spacing w:before="100" w:beforeAutospacing="1" w:after="100" w:afterAutospacing="1" w:line="240" w:lineRule="auto"/>
        <w:outlineLvl w:val="2"/>
        <w:rPr>
          <w:rFonts w:ascii="Times New Roman" w:eastAsia="Times New Roman" w:hAnsi="Times New Roman" w:cs="Times New Roman"/>
          <w:b/>
          <w:bCs/>
          <w:sz w:val="27"/>
          <w:szCs w:val="27"/>
          <w:lang w:eastAsia="es-SV"/>
        </w:rPr>
      </w:pPr>
      <w:r w:rsidRPr="003310FE">
        <w:rPr>
          <w:rFonts w:ascii="Times New Roman" w:eastAsia="Times New Roman" w:hAnsi="Times New Roman" w:cs="Times New Roman"/>
          <w:b/>
          <w:bCs/>
          <w:sz w:val="27"/>
          <w:szCs w:val="27"/>
          <w:lang w:eastAsia="es-SV"/>
        </w:rPr>
        <w:t>Divisiones</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lastRenderedPageBreak/>
        <w:t>Hay tres maneras diferentes de dividir el cerebelo: morfológicamente, filogenéticamente y funcionalmente.</w:t>
      </w:r>
    </w:p>
    <w:p w:rsidR="003310FE" w:rsidRPr="003310FE" w:rsidRDefault="003310FE" w:rsidP="003310FE">
      <w:pPr>
        <w:spacing w:before="100" w:beforeAutospacing="1" w:after="100" w:afterAutospacing="1" w:line="240" w:lineRule="auto"/>
        <w:outlineLvl w:val="3"/>
        <w:rPr>
          <w:rFonts w:ascii="Times New Roman" w:eastAsia="Times New Roman" w:hAnsi="Times New Roman" w:cs="Times New Roman"/>
          <w:b/>
          <w:bCs/>
          <w:sz w:val="24"/>
          <w:szCs w:val="24"/>
          <w:lang w:eastAsia="es-SV"/>
        </w:rPr>
      </w:pPr>
      <w:r w:rsidRPr="003310FE">
        <w:rPr>
          <w:rFonts w:ascii="Times New Roman" w:eastAsia="Times New Roman" w:hAnsi="Times New Roman" w:cs="Times New Roman"/>
          <w:b/>
          <w:bCs/>
          <w:sz w:val="24"/>
          <w:szCs w:val="24"/>
          <w:lang w:eastAsia="es-SV"/>
        </w:rPr>
        <w:t>Morfológica</w:t>
      </w:r>
    </w:p>
    <w:p w:rsidR="003310FE" w:rsidRPr="003310FE" w:rsidRDefault="003310FE" w:rsidP="003310FE">
      <w:pPr>
        <w:spacing w:after="0"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noProof/>
          <w:color w:val="0000FF"/>
          <w:sz w:val="24"/>
          <w:szCs w:val="24"/>
          <w:lang w:eastAsia="es-SV"/>
        </w:rPr>
        <w:drawing>
          <wp:inline distT="0" distB="0" distL="0" distR="0" wp14:anchorId="5ECF7128" wp14:editId="57350524">
            <wp:extent cx="3810000" cy="3371850"/>
            <wp:effectExtent l="0" t="0" r="0" b="0"/>
            <wp:docPr id="10" name="Imagen 10" descr="http://upload.wikimedia.org/wikipedia/commons/thumb/0/07/Human_brain_midsagittal_view_description.JPG/400px-Human_brain_midsagittal_view_description.JP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upload.wikimedia.org/wikipedia/commons/thumb/0/07/Human_brain_midsagittal_view_description.JPG/400px-Human_brain_midsagittal_view_description.JPG">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810000" cy="3371850"/>
                    </a:xfrm>
                    <a:prstGeom prst="rect">
                      <a:avLst/>
                    </a:prstGeom>
                    <a:noFill/>
                    <a:ln>
                      <a:noFill/>
                    </a:ln>
                  </pic:spPr>
                </pic:pic>
              </a:graphicData>
            </a:graphic>
          </wp:inline>
        </w:drawing>
      </w:r>
    </w:p>
    <w:p w:rsidR="003310FE" w:rsidRPr="003310FE" w:rsidRDefault="003310FE" w:rsidP="003310FE">
      <w:pPr>
        <w:spacing w:after="0"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noProof/>
          <w:color w:val="0000FF"/>
          <w:sz w:val="24"/>
          <w:szCs w:val="24"/>
          <w:lang w:eastAsia="es-SV"/>
        </w:rPr>
        <w:drawing>
          <wp:inline distT="0" distB="0" distL="0" distR="0" wp14:anchorId="7D34291A" wp14:editId="5519C46D">
            <wp:extent cx="142875" cy="104775"/>
            <wp:effectExtent l="0" t="0" r="9525" b="9525"/>
            <wp:docPr id="11" name="Imagen 11" descr="http://bits.wikimedia.org/skins-1.5/common/images/magnify-clip.png">
              <a:hlinkClick xmlns:a="http://schemas.openxmlformats.org/drawingml/2006/main" r:id="rId145"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bits.wikimedia.org/skins-1.5/common/images/magnify-clip.png">
                      <a:hlinkClick r:id="rId145" tooltip="&quot;Aumentar&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p>
    <w:p w:rsidR="003310FE" w:rsidRPr="003310FE" w:rsidRDefault="003310FE" w:rsidP="003310FE">
      <w:pPr>
        <w:spacing w:after="0"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b/>
          <w:bCs/>
          <w:sz w:val="24"/>
          <w:szCs w:val="24"/>
          <w:lang w:eastAsia="es-SV"/>
        </w:rPr>
        <w:t>Sección sagital de encéfalo humano.</w:t>
      </w:r>
      <w:r w:rsidRPr="003310FE">
        <w:rPr>
          <w:rFonts w:ascii="Times New Roman" w:eastAsia="Times New Roman" w:hAnsi="Times New Roman" w:cs="Times New Roman"/>
          <w:sz w:val="24"/>
          <w:szCs w:val="24"/>
          <w:lang w:eastAsia="es-SV"/>
        </w:rPr>
        <w:t xml:space="preserve"> 1:Língula; 2:Lobulillo central; 3:Culmen; 4:Fisura prima; 5:Declive; 6:Folium; 7:Túber; 8:Pirámide; 9:Úvula; 10:Nódulo (lóbulo </w:t>
      </w:r>
      <w:proofErr w:type="spellStart"/>
      <w:r w:rsidRPr="003310FE">
        <w:rPr>
          <w:rFonts w:ascii="Times New Roman" w:eastAsia="Times New Roman" w:hAnsi="Times New Roman" w:cs="Times New Roman"/>
          <w:sz w:val="24"/>
          <w:szCs w:val="24"/>
          <w:lang w:eastAsia="es-SV"/>
        </w:rPr>
        <w:t>floculonodular</w:t>
      </w:r>
      <w:proofErr w:type="spellEnd"/>
      <w:r w:rsidRPr="003310FE">
        <w:rPr>
          <w:rFonts w:ascii="Times New Roman" w:eastAsia="Times New Roman" w:hAnsi="Times New Roman" w:cs="Times New Roman"/>
          <w:sz w:val="24"/>
          <w:szCs w:val="24"/>
          <w:lang w:eastAsia="es-SV"/>
        </w:rPr>
        <w:t xml:space="preserve">); 11:Amigdala </w:t>
      </w:r>
      <w:proofErr w:type="spellStart"/>
      <w:r w:rsidRPr="003310FE">
        <w:rPr>
          <w:rFonts w:ascii="Times New Roman" w:eastAsia="Times New Roman" w:hAnsi="Times New Roman" w:cs="Times New Roman"/>
          <w:sz w:val="24"/>
          <w:szCs w:val="24"/>
          <w:lang w:eastAsia="es-SV"/>
        </w:rPr>
        <w:t>cerebelosa</w:t>
      </w:r>
      <w:proofErr w:type="spellEnd"/>
      <w:r w:rsidRPr="003310FE">
        <w:rPr>
          <w:rFonts w:ascii="Times New Roman" w:eastAsia="Times New Roman" w:hAnsi="Times New Roman" w:cs="Times New Roman"/>
          <w:sz w:val="24"/>
          <w:szCs w:val="24"/>
          <w:lang w:eastAsia="es-SV"/>
        </w:rPr>
        <w:t>; A:Lóbulo anterior; B:Lóbulo posterior.</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Clásicamente se realiza una división morfológica que es meramente descriptiva de la superficie del cerebelo, y no tiene base funcional ni ontogénica ni ninguna aplicación en la práctica clínica.</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 superficie del cerebelo se encuentra surcada por muchas fisuras transversales más o menos paralelas entre sí. Entre ellas hay dos que destacan por ser las más profundas y nos sirven para dividirlo en lóbulos. Una es la </w:t>
      </w:r>
      <w:hyperlink r:id="rId147" w:tooltip="Fisura prima (aún no redactado)" w:history="1">
        <w:r w:rsidRPr="003310FE">
          <w:rPr>
            <w:rFonts w:ascii="Times New Roman" w:eastAsia="Times New Roman" w:hAnsi="Times New Roman" w:cs="Times New Roman"/>
            <w:color w:val="0000FF"/>
            <w:sz w:val="24"/>
            <w:szCs w:val="24"/>
            <w:u w:val="single"/>
            <w:lang w:eastAsia="es-SV"/>
          </w:rPr>
          <w:t>fisura prima</w:t>
        </w:r>
      </w:hyperlink>
      <w:r w:rsidRPr="003310FE">
        <w:rPr>
          <w:rFonts w:ascii="Times New Roman" w:eastAsia="Times New Roman" w:hAnsi="Times New Roman" w:cs="Times New Roman"/>
          <w:sz w:val="24"/>
          <w:szCs w:val="24"/>
          <w:lang w:eastAsia="es-SV"/>
        </w:rPr>
        <w:t xml:space="preserve"> o primaria que recorre la cara superior y la divide aproximadamente en dos mitades iguales, y la otra es la </w:t>
      </w:r>
      <w:hyperlink r:id="rId148" w:tooltip="Fisura posterolateral (aún no redactado)" w:history="1">
        <w:r w:rsidRPr="003310FE">
          <w:rPr>
            <w:rFonts w:ascii="Times New Roman" w:eastAsia="Times New Roman" w:hAnsi="Times New Roman" w:cs="Times New Roman"/>
            <w:color w:val="0000FF"/>
            <w:sz w:val="24"/>
            <w:szCs w:val="24"/>
            <w:u w:val="single"/>
            <w:lang w:eastAsia="es-SV"/>
          </w:rPr>
          <w:t xml:space="preserve">fisura </w:t>
        </w:r>
        <w:proofErr w:type="spellStart"/>
        <w:r w:rsidRPr="003310FE">
          <w:rPr>
            <w:rFonts w:ascii="Times New Roman" w:eastAsia="Times New Roman" w:hAnsi="Times New Roman" w:cs="Times New Roman"/>
            <w:color w:val="0000FF"/>
            <w:sz w:val="24"/>
            <w:szCs w:val="24"/>
            <w:u w:val="single"/>
            <w:lang w:eastAsia="es-SV"/>
          </w:rPr>
          <w:t>posterolateral</w:t>
        </w:r>
        <w:proofErr w:type="spellEnd"/>
      </w:hyperlink>
      <w:r w:rsidRPr="003310FE">
        <w:rPr>
          <w:rFonts w:ascii="Times New Roman" w:eastAsia="Times New Roman" w:hAnsi="Times New Roman" w:cs="Times New Roman"/>
          <w:sz w:val="24"/>
          <w:szCs w:val="24"/>
          <w:lang w:eastAsia="es-SV"/>
        </w:rPr>
        <w:t xml:space="preserve"> o </w:t>
      </w:r>
      <w:proofErr w:type="spellStart"/>
      <w:r w:rsidRPr="003310FE">
        <w:rPr>
          <w:rFonts w:ascii="Times New Roman" w:eastAsia="Times New Roman" w:hAnsi="Times New Roman" w:cs="Times New Roman"/>
          <w:sz w:val="24"/>
          <w:szCs w:val="24"/>
          <w:lang w:eastAsia="es-SV"/>
        </w:rPr>
        <w:t>dorsolateral</w:t>
      </w:r>
      <w:proofErr w:type="spellEnd"/>
      <w:r w:rsidRPr="003310FE">
        <w:rPr>
          <w:rFonts w:ascii="Times New Roman" w:eastAsia="Times New Roman" w:hAnsi="Times New Roman" w:cs="Times New Roman"/>
          <w:sz w:val="24"/>
          <w:szCs w:val="24"/>
          <w:lang w:eastAsia="es-SV"/>
        </w:rPr>
        <w:t xml:space="preserve"> que se localiza en la cara anterior en posición caudal respecto del nódulo y los </w:t>
      </w:r>
      <w:proofErr w:type="spellStart"/>
      <w:r w:rsidRPr="003310FE">
        <w:rPr>
          <w:rFonts w:ascii="Times New Roman" w:eastAsia="Times New Roman" w:hAnsi="Times New Roman" w:cs="Times New Roman"/>
          <w:sz w:val="24"/>
          <w:szCs w:val="24"/>
          <w:lang w:eastAsia="es-SV"/>
        </w:rPr>
        <w:t>flóculos</w:t>
      </w:r>
      <w:proofErr w:type="spellEnd"/>
      <w:r w:rsidRPr="003310FE">
        <w:rPr>
          <w:rFonts w:ascii="Times New Roman" w:eastAsia="Times New Roman" w:hAnsi="Times New Roman" w:cs="Times New Roman"/>
          <w:sz w:val="24"/>
          <w:szCs w:val="24"/>
          <w:lang w:eastAsia="es-SV"/>
        </w:rPr>
        <w:t>.</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Estas fisuras delimitan los tres lóbulos del cerebelo: el anterior, el posterior y el </w:t>
      </w:r>
      <w:proofErr w:type="spellStart"/>
      <w:r w:rsidRPr="003310FE">
        <w:rPr>
          <w:rFonts w:ascii="Times New Roman" w:eastAsia="Times New Roman" w:hAnsi="Times New Roman" w:cs="Times New Roman"/>
          <w:sz w:val="24"/>
          <w:szCs w:val="24"/>
          <w:lang w:eastAsia="es-SV"/>
        </w:rPr>
        <w:t>floculonodular</w:t>
      </w:r>
      <w:proofErr w:type="spellEnd"/>
      <w:r w:rsidRPr="003310FE">
        <w:rPr>
          <w:rFonts w:ascii="Times New Roman" w:eastAsia="Times New Roman" w:hAnsi="Times New Roman" w:cs="Times New Roman"/>
          <w:sz w:val="24"/>
          <w:szCs w:val="24"/>
          <w:lang w:eastAsia="es-SV"/>
        </w:rPr>
        <w:t xml:space="preserve">. Cada uno de estos lóbulos incluye una porción que forma parte del vermis y otra que forma parte de los hemisferios cerebrales. La porción del vermis que corresponde a cada lóbulo se subdivide en segmentos a los que, generalmente, se asocia un par de lobulillos situados en los hemisferios </w:t>
      </w:r>
      <w:proofErr w:type="spellStart"/>
      <w:r w:rsidRPr="003310FE">
        <w:rPr>
          <w:rFonts w:ascii="Times New Roman" w:eastAsia="Times New Roman" w:hAnsi="Times New Roman" w:cs="Times New Roman"/>
          <w:sz w:val="24"/>
          <w:szCs w:val="24"/>
          <w:lang w:eastAsia="es-SV"/>
        </w:rPr>
        <w:t>cerebelosos</w:t>
      </w:r>
      <w:proofErr w:type="spellEnd"/>
      <w:r w:rsidRPr="003310FE">
        <w:rPr>
          <w:rFonts w:ascii="Times New Roman" w:eastAsia="Times New Roman" w:hAnsi="Times New Roman" w:cs="Times New Roman"/>
          <w:sz w:val="24"/>
          <w:szCs w:val="24"/>
          <w:lang w:eastAsia="es-SV"/>
        </w:rPr>
        <w:t xml:space="preserve">. La subdivisión dentro de cada uno de los </w:t>
      </w:r>
      <w:r w:rsidRPr="003310FE">
        <w:rPr>
          <w:rFonts w:ascii="Times New Roman" w:eastAsia="Times New Roman" w:hAnsi="Times New Roman" w:cs="Times New Roman"/>
          <w:sz w:val="24"/>
          <w:szCs w:val="24"/>
          <w:lang w:eastAsia="es-SV"/>
        </w:rPr>
        <w:lastRenderedPageBreak/>
        <w:t>lóbulos viene determinada por la existencia otras fisuras transversales de menor profundidad.</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El </w:t>
      </w:r>
      <w:r w:rsidRPr="003310FE">
        <w:rPr>
          <w:rFonts w:ascii="Times New Roman" w:eastAsia="Times New Roman" w:hAnsi="Times New Roman" w:cs="Times New Roman"/>
          <w:b/>
          <w:bCs/>
          <w:sz w:val="24"/>
          <w:szCs w:val="24"/>
          <w:lang w:eastAsia="es-SV"/>
        </w:rPr>
        <w:t>lóbulo anterior</w:t>
      </w:r>
      <w:r w:rsidRPr="003310FE">
        <w:rPr>
          <w:rFonts w:ascii="Times New Roman" w:eastAsia="Times New Roman" w:hAnsi="Times New Roman" w:cs="Times New Roman"/>
          <w:sz w:val="24"/>
          <w:szCs w:val="24"/>
          <w:lang w:eastAsia="es-SV"/>
        </w:rPr>
        <w:t xml:space="preserve"> se sitúa por delante de la fisura prima y abarca parte de la cara anterior y parte de la cara superior. Se subdivide en:</w:t>
      </w:r>
    </w:p>
    <w:p w:rsidR="003310FE" w:rsidRPr="003310FE" w:rsidRDefault="003310FE" w:rsidP="003310FE">
      <w:pPr>
        <w:numPr>
          <w:ilvl w:val="0"/>
          <w:numId w:val="2"/>
        </w:numPr>
        <w:spacing w:before="100" w:beforeAutospacing="1" w:after="100" w:afterAutospacing="1" w:line="240" w:lineRule="auto"/>
        <w:rPr>
          <w:rFonts w:ascii="Times New Roman" w:eastAsia="Times New Roman" w:hAnsi="Times New Roman" w:cs="Times New Roman"/>
          <w:sz w:val="24"/>
          <w:szCs w:val="24"/>
          <w:lang w:eastAsia="es-SV"/>
        </w:rPr>
      </w:pPr>
      <w:proofErr w:type="spellStart"/>
      <w:r w:rsidRPr="003310FE">
        <w:rPr>
          <w:rFonts w:ascii="Times New Roman" w:eastAsia="Times New Roman" w:hAnsi="Times New Roman" w:cs="Times New Roman"/>
          <w:b/>
          <w:bCs/>
          <w:sz w:val="24"/>
          <w:szCs w:val="24"/>
          <w:lang w:eastAsia="es-SV"/>
        </w:rPr>
        <w:t>Língula</w:t>
      </w:r>
      <w:proofErr w:type="spellEnd"/>
      <w:r w:rsidRPr="003310FE">
        <w:rPr>
          <w:rFonts w:ascii="Times New Roman" w:eastAsia="Times New Roman" w:hAnsi="Times New Roman" w:cs="Times New Roman"/>
          <w:sz w:val="24"/>
          <w:szCs w:val="24"/>
          <w:lang w:eastAsia="es-SV"/>
        </w:rPr>
        <w:t xml:space="preserve"> (I), que es la porción más anterior del vermis y se une al </w:t>
      </w:r>
      <w:hyperlink r:id="rId149" w:tooltip="Velo medular superior (aún no redactado)" w:history="1">
        <w:r w:rsidRPr="003310FE">
          <w:rPr>
            <w:rFonts w:ascii="Times New Roman" w:eastAsia="Times New Roman" w:hAnsi="Times New Roman" w:cs="Times New Roman"/>
            <w:color w:val="0000FF"/>
            <w:sz w:val="24"/>
            <w:szCs w:val="24"/>
            <w:u w:val="single"/>
            <w:lang w:eastAsia="es-SV"/>
          </w:rPr>
          <w:t>velo medular superior</w:t>
        </w:r>
      </w:hyperlink>
      <w:r w:rsidRPr="003310FE">
        <w:rPr>
          <w:rFonts w:ascii="Times New Roman" w:eastAsia="Times New Roman" w:hAnsi="Times New Roman" w:cs="Times New Roman"/>
          <w:sz w:val="24"/>
          <w:szCs w:val="24"/>
          <w:lang w:eastAsia="es-SV"/>
        </w:rPr>
        <w:t>.</w:t>
      </w:r>
    </w:p>
    <w:p w:rsidR="003310FE" w:rsidRPr="003310FE" w:rsidRDefault="003310FE" w:rsidP="003310FE">
      <w:pPr>
        <w:numPr>
          <w:ilvl w:val="0"/>
          <w:numId w:val="3"/>
        </w:num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b/>
          <w:bCs/>
          <w:sz w:val="24"/>
          <w:szCs w:val="24"/>
          <w:lang w:eastAsia="es-SV"/>
        </w:rPr>
        <w:t>Lobulillo central</w:t>
      </w:r>
      <w:r w:rsidRPr="003310FE">
        <w:rPr>
          <w:rFonts w:ascii="Times New Roman" w:eastAsia="Times New Roman" w:hAnsi="Times New Roman" w:cs="Times New Roman"/>
          <w:sz w:val="24"/>
          <w:szCs w:val="24"/>
          <w:lang w:eastAsia="es-SV"/>
        </w:rPr>
        <w:t xml:space="preserve"> (II y III), que se sitúa justo por encima de la </w:t>
      </w:r>
      <w:proofErr w:type="spellStart"/>
      <w:r w:rsidRPr="003310FE">
        <w:rPr>
          <w:rFonts w:ascii="Times New Roman" w:eastAsia="Times New Roman" w:hAnsi="Times New Roman" w:cs="Times New Roman"/>
          <w:sz w:val="24"/>
          <w:szCs w:val="24"/>
          <w:lang w:eastAsia="es-SV"/>
        </w:rPr>
        <w:t>língula</w:t>
      </w:r>
      <w:proofErr w:type="spellEnd"/>
      <w:r w:rsidRPr="003310FE">
        <w:rPr>
          <w:rFonts w:ascii="Times New Roman" w:eastAsia="Times New Roman" w:hAnsi="Times New Roman" w:cs="Times New Roman"/>
          <w:sz w:val="24"/>
          <w:szCs w:val="24"/>
          <w:lang w:eastAsia="es-SV"/>
        </w:rPr>
        <w:t xml:space="preserve"> y se prolonga a ambos lados mediante las alas del lobulillo central (H II y H III). La fisura que lo separa de la </w:t>
      </w:r>
      <w:proofErr w:type="spellStart"/>
      <w:r w:rsidRPr="003310FE">
        <w:rPr>
          <w:rFonts w:ascii="Times New Roman" w:eastAsia="Times New Roman" w:hAnsi="Times New Roman" w:cs="Times New Roman"/>
          <w:sz w:val="24"/>
          <w:szCs w:val="24"/>
          <w:lang w:eastAsia="es-SV"/>
        </w:rPr>
        <w:t>língula</w:t>
      </w:r>
      <w:proofErr w:type="spellEnd"/>
      <w:r w:rsidRPr="003310FE">
        <w:rPr>
          <w:rFonts w:ascii="Times New Roman" w:eastAsia="Times New Roman" w:hAnsi="Times New Roman" w:cs="Times New Roman"/>
          <w:sz w:val="24"/>
          <w:szCs w:val="24"/>
          <w:lang w:eastAsia="es-SV"/>
        </w:rPr>
        <w:t xml:space="preserve"> recibe el nombre de fisura </w:t>
      </w:r>
      <w:proofErr w:type="spellStart"/>
      <w:r w:rsidRPr="003310FE">
        <w:rPr>
          <w:rFonts w:ascii="Times New Roman" w:eastAsia="Times New Roman" w:hAnsi="Times New Roman" w:cs="Times New Roman"/>
          <w:sz w:val="24"/>
          <w:szCs w:val="24"/>
          <w:lang w:eastAsia="es-SV"/>
        </w:rPr>
        <w:t>precentral</w:t>
      </w:r>
      <w:proofErr w:type="spellEnd"/>
      <w:r w:rsidRPr="003310FE">
        <w:rPr>
          <w:rFonts w:ascii="Times New Roman" w:eastAsia="Times New Roman" w:hAnsi="Times New Roman" w:cs="Times New Roman"/>
          <w:sz w:val="24"/>
          <w:szCs w:val="24"/>
          <w:lang w:eastAsia="es-SV"/>
        </w:rPr>
        <w:t>.</w:t>
      </w:r>
    </w:p>
    <w:p w:rsidR="003310FE" w:rsidRPr="003310FE" w:rsidRDefault="003310FE" w:rsidP="003310FE">
      <w:pPr>
        <w:numPr>
          <w:ilvl w:val="0"/>
          <w:numId w:val="4"/>
        </w:num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b/>
          <w:bCs/>
          <w:sz w:val="24"/>
          <w:szCs w:val="24"/>
          <w:lang w:eastAsia="es-SV"/>
        </w:rPr>
        <w:t>Culmen</w:t>
      </w:r>
      <w:r w:rsidRPr="003310FE">
        <w:rPr>
          <w:rFonts w:ascii="Times New Roman" w:eastAsia="Times New Roman" w:hAnsi="Times New Roman" w:cs="Times New Roman"/>
          <w:sz w:val="24"/>
          <w:szCs w:val="24"/>
          <w:lang w:eastAsia="es-SV"/>
        </w:rPr>
        <w:t xml:space="preserve"> (IV y V), que es la porción más craneal de todo el vermis y se asocia lateralmente con la porción anterior de los lobulillos cuadrangulares (H IV y H V). La fisura que lo separa del lobulillo central se denomina </w:t>
      </w:r>
      <w:proofErr w:type="spellStart"/>
      <w:r w:rsidRPr="003310FE">
        <w:rPr>
          <w:rFonts w:ascii="Times New Roman" w:eastAsia="Times New Roman" w:hAnsi="Times New Roman" w:cs="Times New Roman"/>
          <w:sz w:val="24"/>
          <w:szCs w:val="24"/>
          <w:lang w:eastAsia="es-SV"/>
        </w:rPr>
        <w:t>postcentral</w:t>
      </w:r>
      <w:proofErr w:type="spellEnd"/>
      <w:r w:rsidRPr="003310FE">
        <w:rPr>
          <w:rFonts w:ascii="Times New Roman" w:eastAsia="Times New Roman" w:hAnsi="Times New Roman" w:cs="Times New Roman"/>
          <w:sz w:val="24"/>
          <w:szCs w:val="24"/>
          <w:lang w:eastAsia="es-SV"/>
        </w:rPr>
        <w:t>.</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El </w:t>
      </w:r>
      <w:r w:rsidRPr="003310FE">
        <w:rPr>
          <w:rFonts w:ascii="Times New Roman" w:eastAsia="Times New Roman" w:hAnsi="Times New Roman" w:cs="Times New Roman"/>
          <w:b/>
          <w:bCs/>
          <w:sz w:val="24"/>
          <w:szCs w:val="24"/>
          <w:lang w:eastAsia="es-SV"/>
        </w:rPr>
        <w:t>lóbulo posterior</w:t>
      </w:r>
      <w:r w:rsidRPr="003310FE">
        <w:rPr>
          <w:rFonts w:ascii="Times New Roman" w:eastAsia="Times New Roman" w:hAnsi="Times New Roman" w:cs="Times New Roman"/>
          <w:sz w:val="24"/>
          <w:szCs w:val="24"/>
          <w:lang w:eastAsia="es-SV"/>
        </w:rPr>
        <w:t xml:space="preserve"> se sitúa entre las fisuras prima y </w:t>
      </w:r>
      <w:proofErr w:type="spellStart"/>
      <w:r w:rsidRPr="003310FE">
        <w:rPr>
          <w:rFonts w:ascii="Times New Roman" w:eastAsia="Times New Roman" w:hAnsi="Times New Roman" w:cs="Times New Roman"/>
          <w:sz w:val="24"/>
          <w:szCs w:val="24"/>
          <w:lang w:eastAsia="es-SV"/>
        </w:rPr>
        <w:t>posterolateral</w:t>
      </w:r>
      <w:proofErr w:type="spellEnd"/>
      <w:r w:rsidRPr="003310FE">
        <w:rPr>
          <w:rFonts w:ascii="Times New Roman" w:eastAsia="Times New Roman" w:hAnsi="Times New Roman" w:cs="Times New Roman"/>
          <w:sz w:val="24"/>
          <w:szCs w:val="24"/>
          <w:lang w:eastAsia="es-SV"/>
        </w:rPr>
        <w:t xml:space="preserve"> y abarca parte de la cara superior y parte de la cara inferior. Se subdivide en:</w:t>
      </w:r>
    </w:p>
    <w:p w:rsidR="003310FE" w:rsidRPr="003310FE" w:rsidRDefault="003310FE" w:rsidP="003310FE">
      <w:pPr>
        <w:numPr>
          <w:ilvl w:val="0"/>
          <w:numId w:val="5"/>
        </w:num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b/>
          <w:bCs/>
          <w:sz w:val="24"/>
          <w:szCs w:val="24"/>
          <w:lang w:eastAsia="es-SV"/>
        </w:rPr>
        <w:t>Declive</w:t>
      </w:r>
      <w:r w:rsidRPr="003310FE">
        <w:rPr>
          <w:rFonts w:ascii="Times New Roman" w:eastAsia="Times New Roman" w:hAnsi="Times New Roman" w:cs="Times New Roman"/>
          <w:sz w:val="24"/>
          <w:szCs w:val="24"/>
          <w:lang w:eastAsia="es-SV"/>
        </w:rPr>
        <w:t xml:space="preserve"> (VI), que desciende desde el culmen hacia atrás y se asocia lateralmente al lobulillo simple o porción </w:t>
      </w:r>
      <w:proofErr w:type="spellStart"/>
      <w:r w:rsidRPr="003310FE">
        <w:rPr>
          <w:rFonts w:ascii="Times New Roman" w:eastAsia="Times New Roman" w:hAnsi="Times New Roman" w:cs="Times New Roman"/>
          <w:sz w:val="24"/>
          <w:szCs w:val="24"/>
          <w:lang w:eastAsia="es-SV"/>
        </w:rPr>
        <w:t>inferoposterior</w:t>
      </w:r>
      <w:proofErr w:type="spellEnd"/>
      <w:r w:rsidRPr="003310FE">
        <w:rPr>
          <w:rFonts w:ascii="Times New Roman" w:eastAsia="Times New Roman" w:hAnsi="Times New Roman" w:cs="Times New Roman"/>
          <w:sz w:val="24"/>
          <w:szCs w:val="24"/>
          <w:lang w:eastAsia="es-SV"/>
        </w:rPr>
        <w:t xml:space="preserve"> del lobulillo cuadrangular (H VI).</w:t>
      </w:r>
    </w:p>
    <w:p w:rsidR="003310FE" w:rsidRPr="003310FE" w:rsidRDefault="003310FE" w:rsidP="003310FE">
      <w:pPr>
        <w:numPr>
          <w:ilvl w:val="0"/>
          <w:numId w:val="6"/>
        </w:numPr>
        <w:spacing w:before="100" w:beforeAutospacing="1" w:after="100" w:afterAutospacing="1" w:line="240" w:lineRule="auto"/>
        <w:rPr>
          <w:rFonts w:ascii="Times New Roman" w:eastAsia="Times New Roman" w:hAnsi="Times New Roman" w:cs="Times New Roman"/>
          <w:sz w:val="24"/>
          <w:szCs w:val="24"/>
          <w:lang w:eastAsia="es-SV"/>
        </w:rPr>
      </w:pPr>
      <w:proofErr w:type="spellStart"/>
      <w:r w:rsidRPr="003310FE">
        <w:rPr>
          <w:rFonts w:ascii="Times New Roman" w:eastAsia="Times New Roman" w:hAnsi="Times New Roman" w:cs="Times New Roman"/>
          <w:b/>
          <w:bCs/>
          <w:sz w:val="24"/>
          <w:szCs w:val="24"/>
          <w:lang w:eastAsia="es-SV"/>
        </w:rPr>
        <w:t>Folium</w:t>
      </w:r>
      <w:proofErr w:type="spellEnd"/>
      <w:r w:rsidRPr="003310FE">
        <w:rPr>
          <w:rFonts w:ascii="Times New Roman" w:eastAsia="Times New Roman" w:hAnsi="Times New Roman" w:cs="Times New Roman"/>
          <w:sz w:val="24"/>
          <w:szCs w:val="24"/>
          <w:lang w:eastAsia="es-SV"/>
        </w:rPr>
        <w:t xml:space="preserve"> u </w:t>
      </w:r>
      <w:r w:rsidRPr="003310FE">
        <w:rPr>
          <w:rFonts w:ascii="Times New Roman" w:eastAsia="Times New Roman" w:hAnsi="Times New Roman" w:cs="Times New Roman"/>
          <w:b/>
          <w:bCs/>
          <w:sz w:val="24"/>
          <w:szCs w:val="24"/>
          <w:lang w:eastAsia="es-SV"/>
        </w:rPr>
        <w:t>hoja del vermis</w:t>
      </w:r>
      <w:r w:rsidRPr="003310FE">
        <w:rPr>
          <w:rFonts w:ascii="Times New Roman" w:eastAsia="Times New Roman" w:hAnsi="Times New Roman" w:cs="Times New Roman"/>
          <w:sz w:val="24"/>
          <w:szCs w:val="24"/>
          <w:lang w:eastAsia="es-SV"/>
        </w:rPr>
        <w:t xml:space="preserve"> (VII-A), que es una estrecha lámina de unión entre los lobulillos semilunares superiores (o anseriformes; H VII-A) izquierdo y derecho.</w:t>
      </w:r>
    </w:p>
    <w:p w:rsidR="003310FE" w:rsidRPr="003310FE" w:rsidRDefault="003310FE" w:rsidP="003310FE">
      <w:pPr>
        <w:numPr>
          <w:ilvl w:val="0"/>
          <w:numId w:val="7"/>
        </w:numPr>
        <w:spacing w:before="100" w:beforeAutospacing="1" w:after="100" w:afterAutospacing="1" w:line="240" w:lineRule="auto"/>
        <w:rPr>
          <w:rFonts w:ascii="Times New Roman" w:eastAsia="Times New Roman" w:hAnsi="Times New Roman" w:cs="Times New Roman"/>
          <w:sz w:val="24"/>
          <w:szCs w:val="24"/>
          <w:lang w:eastAsia="es-SV"/>
        </w:rPr>
      </w:pPr>
      <w:proofErr w:type="spellStart"/>
      <w:r w:rsidRPr="003310FE">
        <w:rPr>
          <w:rFonts w:ascii="Times New Roman" w:eastAsia="Times New Roman" w:hAnsi="Times New Roman" w:cs="Times New Roman"/>
          <w:b/>
          <w:bCs/>
          <w:sz w:val="24"/>
          <w:szCs w:val="24"/>
          <w:lang w:eastAsia="es-SV"/>
        </w:rPr>
        <w:t>Túber</w:t>
      </w:r>
      <w:proofErr w:type="spellEnd"/>
      <w:r w:rsidRPr="003310FE">
        <w:rPr>
          <w:rFonts w:ascii="Times New Roman" w:eastAsia="Times New Roman" w:hAnsi="Times New Roman" w:cs="Times New Roman"/>
          <w:sz w:val="24"/>
          <w:szCs w:val="24"/>
          <w:lang w:eastAsia="es-SV"/>
        </w:rPr>
        <w:t xml:space="preserve"> o </w:t>
      </w:r>
      <w:r w:rsidRPr="003310FE">
        <w:rPr>
          <w:rFonts w:ascii="Times New Roman" w:eastAsia="Times New Roman" w:hAnsi="Times New Roman" w:cs="Times New Roman"/>
          <w:b/>
          <w:bCs/>
          <w:sz w:val="24"/>
          <w:szCs w:val="24"/>
          <w:lang w:eastAsia="es-SV"/>
        </w:rPr>
        <w:t>tubérculo del vermis</w:t>
      </w:r>
      <w:r w:rsidRPr="003310FE">
        <w:rPr>
          <w:rFonts w:ascii="Times New Roman" w:eastAsia="Times New Roman" w:hAnsi="Times New Roman" w:cs="Times New Roman"/>
          <w:sz w:val="24"/>
          <w:szCs w:val="24"/>
          <w:lang w:eastAsia="es-SV"/>
        </w:rPr>
        <w:t xml:space="preserve"> (VII-B), que se asocia lateralmente a los lobulillos semilunares inferiores (H VII-A) y a los lobulillos gráciles (delgados o </w:t>
      </w:r>
      <w:proofErr w:type="spellStart"/>
      <w:r w:rsidRPr="003310FE">
        <w:rPr>
          <w:rFonts w:ascii="Times New Roman" w:eastAsia="Times New Roman" w:hAnsi="Times New Roman" w:cs="Times New Roman"/>
          <w:sz w:val="24"/>
          <w:szCs w:val="24"/>
          <w:lang w:eastAsia="es-SV"/>
        </w:rPr>
        <w:t>paramedianos</w:t>
      </w:r>
      <w:proofErr w:type="spellEnd"/>
      <w:r w:rsidRPr="003310FE">
        <w:rPr>
          <w:rFonts w:ascii="Times New Roman" w:eastAsia="Times New Roman" w:hAnsi="Times New Roman" w:cs="Times New Roman"/>
          <w:sz w:val="24"/>
          <w:szCs w:val="24"/>
          <w:lang w:eastAsia="es-SV"/>
        </w:rPr>
        <w:t xml:space="preserve">; H VII-B), y se sitúa justo por debajo de la fisura horizontal que lo separa del </w:t>
      </w:r>
      <w:proofErr w:type="spellStart"/>
      <w:r w:rsidRPr="003310FE">
        <w:rPr>
          <w:rFonts w:ascii="Times New Roman" w:eastAsia="Times New Roman" w:hAnsi="Times New Roman" w:cs="Times New Roman"/>
          <w:sz w:val="24"/>
          <w:szCs w:val="24"/>
          <w:lang w:eastAsia="es-SV"/>
        </w:rPr>
        <w:t>folium</w:t>
      </w:r>
      <w:proofErr w:type="spellEnd"/>
      <w:r w:rsidRPr="003310FE">
        <w:rPr>
          <w:rFonts w:ascii="Times New Roman" w:eastAsia="Times New Roman" w:hAnsi="Times New Roman" w:cs="Times New Roman"/>
          <w:sz w:val="24"/>
          <w:szCs w:val="24"/>
          <w:lang w:eastAsia="es-SV"/>
        </w:rPr>
        <w:t>.</w:t>
      </w:r>
    </w:p>
    <w:p w:rsidR="003310FE" w:rsidRPr="003310FE" w:rsidRDefault="003310FE" w:rsidP="003310FE">
      <w:pPr>
        <w:numPr>
          <w:ilvl w:val="0"/>
          <w:numId w:val="8"/>
        </w:num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b/>
          <w:bCs/>
          <w:sz w:val="24"/>
          <w:szCs w:val="24"/>
          <w:lang w:eastAsia="es-SV"/>
        </w:rPr>
        <w:t>Pirámide del vermis</w:t>
      </w:r>
      <w:r w:rsidRPr="003310FE">
        <w:rPr>
          <w:rFonts w:ascii="Times New Roman" w:eastAsia="Times New Roman" w:hAnsi="Times New Roman" w:cs="Times New Roman"/>
          <w:sz w:val="24"/>
          <w:szCs w:val="24"/>
          <w:lang w:eastAsia="es-SV"/>
        </w:rPr>
        <w:t xml:space="preserve"> (VIII), que se sitúa por delante del </w:t>
      </w:r>
      <w:proofErr w:type="spellStart"/>
      <w:r w:rsidRPr="003310FE">
        <w:rPr>
          <w:rFonts w:ascii="Times New Roman" w:eastAsia="Times New Roman" w:hAnsi="Times New Roman" w:cs="Times New Roman"/>
          <w:sz w:val="24"/>
          <w:szCs w:val="24"/>
          <w:lang w:eastAsia="es-SV"/>
        </w:rPr>
        <w:t>túber</w:t>
      </w:r>
      <w:proofErr w:type="spellEnd"/>
      <w:r w:rsidRPr="003310FE">
        <w:rPr>
          <w:rFonts w:ascii="Times New Roman" w:eastAsia="Times New Roman" w:hAnsi="Times New Roman" w:cs="Times New Roman"/>
          <w:sz w:val="24"/>
          <w:szCs w:val="24"/>
          <w:lang w:eastAsia="es-SV"/>
        </w:rPr>
        <w:t xml:space="preserve"> y se asocia con los lobulillos </w:t>
      </w:r>
      <w:proofErr w:type="spellStart"/>
      <w:r w:rsidRPr="003310FE">
        <w:rPr>
          <w:rFonts w:ascii="Times New Roman" w:eastAsia="Times New Roman" w:hAnsi="Times New Roman" w:cs="Times New Roman"/>
          <w:sz w:val="24"/>
          <w:szCs w:val="24"/>
          <w:lang w:eastAsia="es-SV"/>
        </w:rPr>
        <w:t>digástricos</w:t>
      </w:r>
      <w:proofErr w:type="spellEnd"/>
      <w:r w:rsidRPr="003310FE">
        <w:rPr>
          <w:rFonts w:ascii="Times New Roman" w:eastAsia="Times New Roman" w:hAnsi="Times New Roman" w:cs="Times New Roman"/>
          <w:sz w:val="24"/>
          <w:szCs w:val="24"/>
          <w:lang w:eastAsia="es-SV"/>
        </w:rPr>
        <w:t xml:space="preserve"> (H VIII-A y B) izquierdo y derecho. La fisura que la separa del </w:t>
      </w:r>
      <w:proofErr w:type="spellStart"/>
      <w:r w:rsidRPr="003310FE">
        <w:rPr>
          <w:rFonts w:ascii="Times New Roman" w:eastAsia="Times New Roman" w:hAnsi="Times New Roman" w:cs="Times New Roman"/>
          <w:sz w:val="24"/>
          <w:szCs w:val="24"/>
          <w:lang w:eastAsia="es-SV"/>
        </w:rPr>
        <w:t>túber</w:t>
      </w:r>
      <w:proofErr w:type="spellEnd"/>
      <w:r w:rsidRPr="003310FE">
        <w:rPr>
          <w:rFonts w:ascii="Times New Roman" w:eastAsia="Times New Roman" w:hAnsi="Times New Roman" w:cs="Times New Roman"/>
          <w:sz w:val="24"/>
          <w:szCs w:val="24"/>
          <w:lang w:eastAsia="es-SV"/>
        </w:rPr>
        <w:t xml:space="preserve"> se llama </w:t>
      </w:r>
      <w:proofErr w:type="spellStart"/>
      <w:r w:rsidRPr="003310FE">
        <w:rPr>
          <w:rFonts w:ascii="Times New Roman" w:eastAsia="Times New Roman" w:hAnsi="Times New Roman" w:cs="Times New Roman"/>
          <w:sz w:val="24"/>
          <w:szCs w:val="24"/>
          <w:lang w:eastAsia="es-SV"/>
        </w:rPr>
        <w:t>prepiramidal</w:t>
      </w:r>
      <w:proofErr w:type="spellEnd"/>
      <w:r w:rsidRPr="003310FE">
        <w:rPr>
          <w:rFonts w:ascii="Times New Roman" w:eastAsia="Times New Roman" w:hAnsi="Times New Roman" w:cs="Times New Roman"/>
          <w:sz w:val="24"/>
          <w:szCs w:val="24"/>
          <w:lang w:eastAsia="es-SV"/>
        </w:rPr>
        <w:t xml:space="preserve"> y la fisura que la separa de la úvula se llama </w:t>
      </w:r>
      <w:proofErr w:type="spellStart"/>
      <w:r w:rsidRPr="003310FE">
        <w:rPr>
          <w:rFonts w:ascii="Times New Roman" w:eastAsia="Times New Roman" w:hAnsi="Times New Roman" w:cs="Times New Roman"/>
          <w:sz w:val="24"/>
          <w:szCs w:val="24"/>
          <w:lang w:eastAsia="es-SV"/>
        </w:rPr>
        <w:t>postpiramidal</w:t>
      </w:r>
      <w:proofErr w:type="spellEnd"/>
      <w:r w:rsidRPr="003310FE">
        <w:rPr>
          <w:rFonts w:ascii="Times New Roman" w:eastAsia="Times New Roman" w:hAnsi="Times New Roman" w:cs="Times New Roman"/>
          <w:sz w:val="24"/>
          <w:szCs w:val="24"/>
          <w:lang w:eastAsia="es-SV"/>
        </w:rPr>
        <w:t xml:space="preserve"> o secundaria.</w:t>
      </w:r>
    </w:p>
    <w:p w:rsidR="003310FE" w:rsidRPr="003310FE" w:rsidRDefault="003310FE" w:rsidP="003310FE">
      <w:pPr>
        <w:numPr>
          <w:ilvl w:val="0"/>
          <w:numId w:val="9"/>
        </w:num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b/>
          <w:bCs/>
          <w:sz w:val="24"/>
          <w:szCs w:val="24"/>
          <w:lang w:eastAsia="es-SV"/>
        </w:rPr>
        <w:t>Úvula del vermis</w:t>
      </w:r>
      <w:r w:rsidRPr="003310FE">
        <w:rPr>
          <w:rFonts w:ascii="Times New Roman" w:eastAsia="Times New Roman" w:hAnsi="Times New Roman" w:cs="Times New Roman"/>
          <w:sz w:val="24"/>
          <w:szCs w:val="24"/>
          <w:lang w:eastAsia="es-SV"/>
        </w:rPr>
        <w:t xml:space="preserve"> (IX), que se encuentra entre las dos </w:t>
      </w:r>
      <w:proofErr w:type="spellStart"/>
      <w:r w:rsidRPr="003310FE">
        <w:rPr>
          <w:rFonts w:ascii="Times New Roman" w:eastAsia="Times New Roman" w:hAnsi="Times New Roman" w:cs="Times New Roman"/>
          <w:sz w:val="24"/>
          <w:szCs w:val="24"/>
          <w:lang w:eastAsia="es-SV"/>
        </w:rPr>
        <w:t>amigdalas</w:t>
      </w:r>
      <w:proofErr w:type="spellEnd"/>
      <w:r w:rsidRPr="003310FE">
        <w:rPr>
          <w:rFonts w:ascii="Times New Roman" w:eastAsia="Times New Roman" w:hAnsi="Times New Roman" w:cs="Times New Roman"/>
          <w:sz w:val="24"/>
          <w:szCs w:val="24"/>
          <w:lang w:eastAsia="es-SV"/>
        </w:rPr>
        <w:t xml:space="preserve"> </w:t>
      </w:r>
      <w:proofErr w:type="spellStart"/>
      <w:r w:rsidRPr="003310FE">
        <w:rPr>
          <w:rFonts w:ascii="Times New Roman" w:eastAsia="Times New Roman" w:hAnsi="Times New Roman" w:cs="Times New Roman"/>
          <w:sz w:val="24"/>
          <w:szCs w:val="24"/>
          <w:lang w:eastAsia="es-SV"/>
        </w:rPr>
        <w:t>cerebelosas</w:t>
      </w:r>
      <w:proofErr w:type="spellEnd"/>
      <w:r w:rsidRPr="003310FE">
        <w:rPr>
          <w:rFonts w:ascii="Times New Roman" w:eastAsia="Times New Roman" w:hAnsi="Times New Roman" w:cs="Times New Roman"/>
          <w:sz w:val="24"/>
          <w:szCs w:val="24"/>
          <w:lang w:eastAsia="es-SV"/>
        </w:rPr>
        <w:t xml:space="preserve"> (H IX) justo por encima de la pirámide.</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El </w:t>
      </w:r>
      <w:r w:rsidRPr="003310FE">
        <w:rPr>
          <w:rFonts w:ascii="Times New Roman" w:eastAsia="Times New Roman" w:hAnsi="Times New Roman" w:cs="Times New Roman"/>
          <w:b/>
          <w:bCs/>
          <w:sz w:val="24"/>
          <w:szCs w:val="24"/>
          <w:lang w:eastAsia="es-SV"/>
        </w:rPr>
        <w:t xml:space="preserve">lóbulo </w:t>
      </w:r>
      <w:proofErr w:type="spellStart"/>
      <w:r w:rsidRPr="003310FE">
        <w:rPr>
          <w:rFonts w:ascii="Times New Roman" w:eastAsia="Times New Roman" w:hAnsi="Times New Roman" w:cs="Times New Roman"/>
          <w:b/>
          <w:bCs/>
          <w:sz w:val="24"/>
          <w:szCs w:val="24"/>
          <w:lang w:eastAsia="es-SV"/>
        </w:rPr>
        <w:t>floculonodular</w:t>
      </w:r>
      <w:proofErr w:type="spellEnd"/>
      <w:r w:rsidRPr="003310FE">
        <w:rPr>
          <w:rFonts w:ascii="Times New Roman" w:eastAsia="Times New Roman" w:hAnsi="Times New Roman" w:cs="Times New Roman"/>
          <w:sz w:val="24"/>
          <w:szCs w:val="24"/>
          <w:lang w:eastAsia="es-SV"/>
        </w:rPr>
        <w:t xml:space="preserve"> se sitúa por delante de la fisura </w:t>
      </w:r>
      <w:proofErr w:type="spellStart"/>
      <w:r w:rsidRPr="003310FE">
        <w:rPr>
          <w:rFonts w:ascii="Times New Roman" w:eastAsia="Times New Roman" w:hAnsi="Times New Roman" w:cs="Times New Roman"/>
          <w:sz w:val="24"/>
          <w:szCs w:val="24"/>
          <w:lang w:eastAsia="es-SV"/>
        </w:rPr>
        <w:t>posterolateral</w:t>
      </w:r>
      <w:proofErr w:type="spellEnd"/>
      <w:r w:rsidRPr="003310FE">
        <w:rPr>
          <w:rFonts w:ascii="Times New Roman" w:eastAsia="Times New Roman" w:hAnsi="Times New Roman" w:cs="Times New Roman"/>
          <w:sz w:val="24"/>
          <w:szCs w:val="24"/>
          <w:lang w:eastAsia="es-SV"/>
        </w:rPr>
        <w:t xml:space="preserve"> y como su propio nombre indica está formado por el nódulo (X) -que corresponde al vermis- y los </w:t>
      </w:r>
      <w:proofErr w:type="spellStart"/>
      <w:r w:rsidRPr="003310FE">
        <w:rPr>
          <w:rFonts w:ascii="Times New Roman" w:eastAsia="Times New Roman" w:hAnsi="Times New Roman" w:cs="Times New Roman"/>
          <w:sz w:val="24"/>
          <w:szCs w:val="24"/>
          <w:lang w:eastAsia="es-SV"/>
        </w:rPr>
        <w:t>flóculos</w:t>
      </w:r>
      <w:proofErr w:type="spellEnd"/>
      <w:r w:rsidRPr="003310FE">
        <w:rPr>
          <w:rFonts w:ascii="Times New Roman" w:eastAsia="Times New Roman" w:hAnsi="Times New Roman" w:cs="Times New Roman"/>
          <w:sz w:val="24"/>
          <w:szCs w:val="24"/>
          <w:lang w:eastAsia="es-SV"/>
        </w:rPr>
        <w:t xml:space="preserve"> (H X) -que corresponden a los hemisferios-, unidos por el pedúnculo del </w:t>
      </w:r>
      <w:proofErr w:type="spellStart"/>
      <w:r w:rsidRPr="003310FE">
        <w:rPr>
          <w:rFonts w:ascii="Times New Roman" w:eastAsia="Times New Roman" w:hAnsi="Times New Roman" w:cs="Times New Roman"/>
          <w:sz w:val="24"/>
          <w:szCs w:val="24"/>
          <w:lang w:eastAsia="es-SV"/>
        </w:rPr>
        <w:t>flóculo</w:t>
      </w:r>
      <w:proofErr w:type="spellEnd"/>
      <w:r w:rsidRPr="003310FE">
        <w:rPr>
          <w:rFonts w:ascii="Times New Roman" w:eastAsia="Times New Roman" w:hAnsi="Times New Roman" w:cs="Times New Roman"/>
          <w:sz w:val="24"/>
          <w:szCs w:val="24"/>
          <w:lang w:eastAsia="es-SV"/>
        </w:rPr>
        <w:t>.</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El término cuerpo del cerebelo se utiliza para denominar a la totalidad del cerebelo, a excepción del lóbulo </w:t>
      </w:r>
      <w:proofErr w:type="spellStart"/>
      <w:r w:rsidRPr="003310FE">
        <w:rPr>
          <w:rFonts w:ascii="Times New Roman" w:eastAsia="Times New Roman" w:hAnsi="Times New Roman" w:cs="Times New Roman"/>
          <w:sz w:val="24"/>
          <w:szCs w:val="24"/>
          <w:lang w:eastAsia="es-SV"/>
        </w:rPr>
        <w:t>floculonodular</w:t>
      </w:r>
      <w:proofErr w:type="spellEnd"/>
      <w:r w:rsidRPr="003310FE">
        <w:rPr>
          <w:rFonts w:ascii="Times New Roman" w:eastAsia="Times New Roman" w:hAnsi="Times New Roman" w:cs="Times New Roman"/>
          <w:sz w:val="24"/>
          <w:szCs w:val="24"/>
          <w:lang w:eastAsia="es-SV"/>
        </w:rPr>
        <w:t>.</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lastRenderedPageBreak/>
        <w:t xml:space="preserve">El vermis superior está constituido por la </w:t>
      </w:r>
      <w:proofErr w:type="spellStart"/>
      <w:r w:rsidRPr="003310FE">
        <w:rPr>
          <w:rFonts w:ascii="Times New Roman" w:eastAsia="Times New Roman" w:hAnsi="Times New Roman" w:cs="Times New Roman"/>
          <w:sz w:val="24"/>
          <w:szCs w:val="24"/>
          <w:lang w:eastAsia="es-SV"/>
        </w:rPr>
        <w:t>língula</w:t>
      </w:r>
      <w:proofErr w:type="spellEnd"/>
      <w:r w:rsidRPr="003310FE">
        <w:rPr>
          <w:rFonts w:ascii="Times New Roman" w:eastAsia="Times New Roman" w:hAnsi="Times New Roman" w:cs="Times New Roman"/>
          <w:sz w:val="24"/>
          <w:szCs w:val="24"/>
          <w:lang w:eastAsia="es-SV"/>
        </w:rPr>
        <w:t xml:space="preserve">, el lobulillo central, el culmen, el declive y el </w:t>
      </w:r>
      <w:proofErr w:type="spellStart"/>
      <w:r w:rsidRPr="003310FE">
        <w:rPr>
          <w:rFonts w:ascii="Times New Roman" w:eastAsia="Times New Roman" w:hAnsi="Times New Roman" w:cs="Times New Roman"/>
          <w:sz w:val="24"/>
          <w:szCs w:val="24"/>
          <w:lang w:eastAsia="es-SV"/>
        </w:rPr>
        <w:t>folium</w:t>
      </w:r>
      <w:proofErr w:type="spellEnd"/>
      <w:r w:rsidRPr="003310FE">
        <w:rPr>
          <w:rFonts w:ascii="Times New Roman" w:eastAsia="Times New Roman" w:hAnsi="Times New Roman" w:cs="Times New Roman"/>
          <w:sz w:val="24"/>
          <w:szCs w:val="24"/>
          <w:lang w:eastAsia="es-SV"/>
        </w:rPr>
        <w:t xml:space="preserve">. El vermis inferior está constituido por el </w:t>
      </w:r>
      <w:proofErr w:type="spellStart"/>
      <w:r w:rsidRPr="003310FE">
        <w:rPr>
          <w:rFonts w:ascii="Times New Roman" w:eastAsia="Times New Roman" w:hAnsi="Times New Roman" w:cs="Times New Roman"/>
          <w:sz w:val="24"/>
          <w:szCs w:val="24"/>
          <w:lang w:eastAsia="es-SV"/>
        </w:rPr>
        <w:t>túber</w:t>
      </w:r>
      <w:proofErr w:type="spellEnd"/>
      <w:r w:rsidRPr="003310FE">
        <w:rPr>
          <w:rFonts w:ascii="Times New Roman" w:eastAsia="Times New Roman" w:hAnsi="Times New Roman" w:cs="Times New Roman"/>
          <w:sz w:val="24"/>
          <w:szCs w:val="24"/>
          <w:lang w:eastAsia="es-SV"/>
        </w:rPr>
        <w:t>, la pirámide, la úvula y el nódulo.</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Algunos autores en vez de distinguir tres lóbulos distinguen cuatro: el anterior, el medio, el posterior y el </w:t>
      </w:r>
      <w:proofErr w:type="spellStart"/>
      <w:r w:rsidRPr="003310FE">
        <w:rPr>
          <w:rFonts w:ascii="Times New Roman" w:eastAsia="Times New Roman" w:hAnsi="Times New Roman" w:cs="Times New Roman"/>
          <w:sz w:val="24"/>
          <w:szCs w:val="24"/>
          <w:lang w:eastAsia="es-SV"/>
        </w:rPr>
        <w:t>floculonodular</w:t>
      </w:r>
      <w:proofErr w:type="spellEnd"/>
      <w:r w:rsidRPr="003310FE">
        <w:rPr>
          <w:rFonts w:ascii="Times New Roman" w:eastAsia="Times New Roman" w:hAnsi="Times New Roman" w:cs="Times New Roman"/>
          <w:sz w:val="24"/>
          <w:szCs w:val="24"/>
          <w:lang w:eastAsia="es-SV"/>
        </w:rPr>
        <w:t xml:space="preserve">. La diferencia radica en que dividen al lóbulo posterior en dos mediante la fisura </w:t>
      </w:r>
      <w:proofErr w:type="spellStart"/>
      <w:r w:rsidRPr="003310FE">
        <w:rPr>
          <w:rFonts w:ascii="Times New Roman" w:eastAsia="Times New Roman" w:hAnsi="Times New Roman" w:cs="Times New Roman"/>
          <w:sz w:val="24"/>
          <w:szCs w:val="24"/>
          <w:lang w:eastAsia="es-SV"/>
        </w:rPr>
        <w:t>prepiramidal</w:t>
      </w:r>
      <w:proofErr w:type="spellEnd"/>
      <w:r w:rsidRPr="003310FE">
        <w:rPr>
          <w:rFonts w:ascii="Times New Roman" w:eastAsia="Times New Roman" w:hAnsi="Times New Roman" w:cs="Times New Roman"/>
          <w:sz w:val="24"/>
          <w:szCs w:val="24"/>
          <w:lang w:eastAsia="es-SV"/>
        </w:rPr>
        <w:t>, de tal forma que por encima de ella se extiende el lóbulo medio y por debajo el lóbulo posterior.</w:t>
      </w:r>
    </w:p>
    <w:p w:rsidR="003310FE" w:rsidRPr="003310FE" w:rsidRDefault="003310FE" w:rsidP="003310FE">
      <w:pPr>
        <w:spacing w:before="100" w:beforeAutospacing="1" w:after="100" w:afterAutospacing="1" w:line="240" w:lineRule="auto"/>
        <w:outlineLvl w:val="3"/>
        <w:rPr>
          <w:rFonts w:ascii="Times New Roman" w:eastAsia="Times New Roman" w:hAnsi="Times New Roman" w:cs="Times New Roman"/>
          <w:b/>
          <w:bCs/>
          <w:sz w:val="24"/>
          <w:szCs w:val="24"/>
          <w:lang w:eastAsia="es-SV"/>
        </w:rPr>
      </w:pPr>
      <w:r w:rsidRPr="003310FE">
        <w:rPr>
          <w:rFonts w:ascii="Times New Roman" w:eastAsia="Times New Roman" w:hAnsi="Times New Roman" w:cs="Times New Roman"/>
          <w:b/>
          <w:bCs/>
          <w:sz w:val="24"/>
          <w:szCs w:val="24"/>
          <w:lang w:eastAsia="es-SV"/>
        </w:rPr>
        <w:t>Filogenética</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Desde el punto de vista filogenético, el cerebelo puede dividirse en tres porciones: </w:t>
      </w:r>
      <w:proofErr w:type="spellStart"/>
      <w:r w:rsidRPr="003310FE">
        <w:rPr>
          <w:rFonts w:ascii="Times New Roman" w:eastAsia="Times New Roman" w:hAnsi="Times New Roman" w:cs="Times New Roman"/>
          <w:sz w:val="24"/>
          <w:szCs w:val="24"/>
          <w:lang w:eastAsia="es-SV"/>
        </w:rPr>
        <w:t>arqueocerebelo</w:t>
      </w:r>
      <w:proofErr w:type="spellEnd"/>
      <w:r w:rsidRPr="003310FE">
        <w:rPr>
          <w:rFonts w:ascii="Times New Roman" w:eastAsia="Times New Roman" w:hAnsi="Times New Roman" w:cs="Times New Roman"/>
          <w:sz w:val="24"/>
          <w:szCs w:val="24"/>
          <w:lang w:eastAsia="es-SV"/>
        </w:rPr>
        <w:t xml:space="preserve">, </w:t>
      </w:r>
      <w:proofErr w:type="spellStart"/>
      <w:r w:rsidRPr="003310FE">
        <w:rPr>
          <w:rFonts w:ascii="Times New Roman" w:eastAsia="Times New Roman" w:hAnsi="Times New Roman" w:cs="Times New Roman"/>
          <w:sz w:val="24"/>
          <w:szCs w:val="24"/>
          <w:lang w:eastAsia="es-SV"/>
        </w:rPr>
        <w:t>paleocerebelo</w:t>
      </w:r>
      <w:proofErr w:type="spellEnd"/>
      <w:r w:rsidRPr="003310FE">
        <w:rPr>
          <w:rFonts w:ascii="Times New Roman" w:eastAsia="Times New Roman" w:hAnsi="Times New Roman" w:cs="Times New Roman"/>
          <w:sz w:val="24"/>
          <w:szCs w:val="24"/>
          <w:lang w:eastAsia="es-SV"/>
        </w:rPr>
        <w:t xml:space="preserve"> y </w:t>
      </w:r>
      <w:proofErr w:type="spellStart"/>
      <w:r w:rsidRPr="003310FE">
        <w:rPr>
          <w:rFonts w:ascii="Times New Roman" w:eastAsia="Times New Roman" w:hAnsi="Times New Roman" w:cs="Times New Roman"/>
          <w:sz w:val="24"/>
          <w:szCs w:val="24"/>
          <w:lang w:eastAsia="es-SV"/>
        </w:rPr>
        <w:t>neocerebelo</w:t>
      </w:r>
      <w:proofErr w:type="spellEnd"/>
      <w:r w:rsidRPr="003310FE">
        <w:rPr>
          <w:rFonts w:ascii="Times New Roman" w:eastAsia="Times New Roman" w:hAnsi="Times New Roman" w:cs="Times New Roman"/>
          <w:sz w:val="24"/>
          <w:szCs w:val="24"/>
          <w:lang w:eastAsia="es-SV"/>
        </w:rPr>
        <w:t>. Esta división es de gran interés porque cada una de las porciones posee cierta identidad funcional y clínica.</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El </w:t>
      </w:r>
      <w:proofErr w:type="spellStart"/>
      <w:r w:rsidRPr="003310FE">
        <w:rPr>
          <w:rFonts w:ascii="Times New Roman" w:eastAsia="Times New Roman" w:hAnsi="Times New Roman" w:cs="Times New Roman"/>
          <w:b/>
          <w:bCs/>
          <w:sz w:val="24"/>
          <w:szCs w:val="24"/>
          <w:lang w:eastAsia="es-SV"/>
        </w:rPr>
        <w:t>arqueocerebelo</w:t>
      </w:r>
      <w:proofErr w:type="spellEnd"/>
      <w:r w:rsidRPr="003310FE">
        <w:rPr>
          <w:rFonts w:ascii="Times New Roman" w:eastAsia="Times New Roman" w:hAnsi="Times New Roman" w:cs="Times New Roman"/>
          <w:sz w:val="24"/>
          <w:szCs w:val="24"/>
          <w:lang w:eastAsia="es-SV"/>
        </w:rPr>
        <w:t xml:space="preserve">. Es la porción filogenéticamente más antigua y se corresponde con el lóbulo </w:t>
      </w:r>
      <w:proofErr w:type="spellStart"/>
      <w:r w:rsidRPr="003310FE">
        <w:rPr>
          <w:rFonts w:ascii="Times New Roman" w:eastAsia="Times New Roman" w:hAnsi="Times New Roman" w:cs="Times New Roman"/>
          <w:sz w:val="24"/>
          <w:szCs w:val="24"/>
          <w:lang w:eastAsia="es-SV"/>
        </w:rPr>
        <w:t>floculonodular</w:t>
      </w:r>
      <w:proofErr w:type="spellEnd"/>
      <w:r w:rsidRPr="003310FE">
        <w:rPr>
          <w:rFonts w:ascii="Times New Roman" w:eastAsia="Times New Roman" w:hAnsi="Times New Roman" w:cs="Times New Roman"/>
          <w:sz w:val="24"/>
          <w:szCs w:val="24"/>
          <w:lang w:eastAsia="es-SV"/>
        </w:rPr>
        <w:t xml:space="preserve">. Surge durante el desarrollo filogenético al mismo tiempo que el aparato vestibular del oído interno. La mayoría de aferencias que recibe provienen de los núcleos vestibulares y se corresponde en gran medida con el </w:t>
      </w:r>
      <w:proofErr w:type="spellStart"/>
      <w:r w:rsidRPr="003310FE">
        <w:rPr>
          <w:rFonts w:ascii="Times New Roman" w:eastAsia="Times New Roman" w:hAnsi="Times New Roman" w:cs="Times New Roman"/>
          <w:sz w:val="24"/>
          <w:szCs w:val="24"/>
          <w:lang w:eastAsia="es-SV"/>
        </w:rPr>
        <w:t>vestíbulocerebelo</w:t>
      </w:r>
      <w:proofErr w:type="spellEnd"/>
      <w:r w:rsidRPr="003310FE">
        <w:rPr>
          <w:rFonts w:ascii="Times New Roman" w:eastAsia="Times New Roman" w:hAnsi="Times New Roman" w:cs="Times New Roman"/>
          <w:sz w:val="24"/>
          <w:szCs w:val="24"/>
          <w:lang w:eastAsia="es-SV"/>
        </w:rPr>
        <w:t>.</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El </w:t>
      </w:r>
      <w:proofErr w:type="spellStart"/>
      <w:r w:rsidRPr="003310FE">
        <w:rPr>
          <w:rFonts w:ascii="Times New Roman" w:eastAsia="Times New Roman" w:hAnsi="Times New Roman" w:cs="Times New Roman"/>
          <w:b/>
          <w:bCs/>
          <w:sz w:val="24"/>
          <w:szCs w:val="24"/>
          <w:lang w:eastAsia="es-SV"/>
        </w:rPr>
        <w:t>paleocerebelo</w:t>
      </w:r>
      <w:proofErr w:type="spellEnd"/>
      <w:r w:rsidRPr="003310FE">
        <w:rPr>
          <w:rFonts w:ascii="Times New Roman" w:eastAsia="Times New Roman" w:hAnsi="Times New Roman" w:cs="Times New Roman"/>
          <w:sz w:val="24"/>
          <w:szCs w:val="24"/>
          <w:lang w:eastAsia="es-SV"/>
        </w:rPr>
        <w:t xml:space="preserve">. Es más moderno que el </w:t>
      </w:r>
      <w:proofErr w:type="spellStart"/>
      <w:r w:rsidRPr="003310FE">
        <w:rPr>
          <w:rFonts w:ascii="Times New Roman" w:eastAsia="Times New Roman" w:hAnsi="Times New Roman" w:cs="Times New Roman"/>
          <w:sz w:val="24"/>
          <w:szCs w:val="24"/>
          <w:lang w:eastAsia="es-SV"/>
        </w:rPr>
        <w:t>arqueocerebelo</w:t>
      </w:r>
      <w:proofErr w:type="spellEnd"/>
      <w:r w:rsidRPr="003310FE">
        <w:rPr>
          <w:rFonts w:ascii="Times New Roman" w:eastAsia="Times New Roman" w:hAnsi="Times New Roman" w:cs="Times New Roman"/>
          <w:sz w:val="24"/>
          <w:szCs w:val="24"/>
          <w:lang w:eastAsia="es-SV"/>
        </w:rPr>
        <w:t xml:space="preserve"> y está integrado por la pirámide, la úvula, el lobulillo central con las alas, el culmen y el lobulillo cuadrangular. La mayoría de las aferencias que recibe provienen de la médula espinal y tiene cierta correspondencia con el </w:t>
      </w:r>
      <w:proofErr w:type="spellStart"/>
      <w:r w:rsidRPr="003310FE">
        <w:rPr>
          <w:rFonts w:ascii="Times New Roman" w:eastAsia="Times New Roman" w:hAnsi="Times New Roman" w:cs="Times New Roman"/>
          <w:sz w:val="24"/>
          <w:szCs w:val="24"/>
          <w:lang w:eastAsia="es-SV"/>
        </w:rPr>
        <w:t>espinocerebelo</w:t>
      </w:r>
      <w:proofErr w:type="spellEnd"/>
      <w:r w:rsidRPr="003310FE">
        <w:rPr>
          <w:rFonts w:ascii="Times New Roman" w:eastAsia="Times New Roman" w:hAnsi="Times New Roman" w:cs="Times New Roman"/>
          <w:sz w:val="24"/>
          <w:szCs w:val="24"/>
          <w:lang w:eastAsia="es-SV"/>
        </w:rPr>
        <w:t>.</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El </w:t>
      </w:r>
      <w:proofErr w:type="spellStart"/>
      <w:r w:rsidRPr="003310FE">
        <w:rPr>
          <w:rFonts w:ascii="Times New Roman" w:eastAsia="Times New Roman" w:hAnsi="Times New Roman" w:cs="Times New Roman"/>
          <w:b/>
          <w:bCs/>
          <w:sz w:val="24"/>
          <w:szCs w:val="24"/>
          <w:lang w:eastAsia="es-SV"/>
        </w:rPr>
        <w:t>neocerebelo</w:t>
      </w:r>
      <w:proofErr w:type="spellEnd"/>
      <w:r w:rsidRPr="003310FE">
        <w:rPr>
          <w:rFonts w:ascii="Times New Roman" w:eastAsia="Times New Roman" w:hAnsi="Times New Roman" w:cs="Times New Roman"/>
          <w:sz w:val="24"/>
          <w:szCs w:val="24"/>
          <w:lang w:eastAsia="es-SV"/>
        </w:rPr>
        <w:t xml:space="preserve">. Es la parte más moderna y está formado por la totalidad del lóbulo posterior a excepción de la pirámide y la úvula. La mayoría de las aferencias que recibe provienen de la corteza cerebral a través de los núcleos del puente y se identifica con el </w:t>
      </w:r>
      <w:proofErr w:type="spellStart"/>
      <w:r w:rsidRPr="003310FE">
        <w:rPr>
          <w:rFonts w:ascii="Times New Roman" w:eastAsia="Times New Roman" w:hAnsi="Times New Roman" w:cs="Times New Roman"/>
          <w:sz w:val="24"/>
          <w:szCs w:val="24"/>
          <w:lang w:eastAsia="es-SV"/>
        </w:rPr>
        <w:t>cerebrocerebelo</w:t>
      </w:r>
      <w:proofErr w:type="spellEnd"/>
      <w:r w:rsidRPr="003310FE">
        <w:rPr>
          <w:rFonts w:ascii="Times New Roman" w:eastAsia="Times New Roman" w:hAnsi="Times New Roman" w:cs="Times New Roman"/>
          <w:sz w:val="24"/>
          <w:szCs w:val="24"/>
          <w:lang w:eastAsia="es-SV"/>
        </w:rPr>
        <w:t>.</w:t>
      </w:r>
    </w:p>
    <w:p w:rsidR="003310FE" w:rsidRPr="003310FE" w:rsidRDefault="003310FE" w:rsidP="003310FE">
      <w:pPr>
        <w:spacing w:before="100" w:beforeAutospacing="1" w:after="100" w:afterAutospacing="1" w:line="240" w:lineRule="auto"/>
        <w:outlineLvl w:val="3"/>
        <w:rPr>
          <w:rFonts w:ascii="Times New Roman" w:eastAsia="Times New Roman" w:hAnsi="Times New Roman" w:cs="Times New Roman"/>
          <w:b/>
          <w:bCs/>
          <w:sz w:val="24"/>
          <w:szCs w:val="24"/>
          <w:lang w:eastAsia="es-SV"/>
        </w:rPr>
      </w:pPr>
      <w:r w:rsidRPr="003310FE">
        <w:rPr>
          <w:rFonts w:ascii="Times New Roman" w:eastAsia="Times New Roman" w:hAnsi="Times New Roman" w:cs="Times New Roman"/>
          <w:b/>
          <w:bCs/>
          <w:sz w:val="24"/>
          <w:szCs w:val="24"/>
          <w:lang w:eastAsia="es-SV"/>
        </w:rPr>
        <w:t>Funciones</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Según la función principal que realizan y las conexiones que establecen, en el cerebelo se pueden identificar 3 regiones diferentes: </w:t>
      </w:r>
      <w:proofErr w:type="spellStart"/>
      <w:r w:rsidRPr="003310FE">
        <w:rPr>
          <w:rFonts w:ascii="Times New Roman" w:eastAsia="Times New Roman" w:hAnsi="Times New Roman" w:cs="Times New Roman"/>
          <w:sz w:val="24"/>
          <w:szCs w:val="24"/>
          <w:lang w:eastAsia="es-SV"/>
        </w:rPr>
        <w:t>vestibulocerebelo</w:t>
      </w:r>
      <w:proofErr w:type="spellEnd"/>
      <w:r w:rsidRPr="003310FE">
        <w:rPr>
          <w:rFonts w:ascii="Times New Roman" w:eastAsia="Times New Roman" w:hAnsi="Times New Roman" w:cs="Times New Roman"/>
          <w:sz w:val="24"/>
          <w:szCs w:val="24"/>
          <w:lang w:eastAsia="es-SV"/>
        </w:rPr>
        <w:t xml:space="preserve">, </w:t>
      </w:r>
      <w:proofErr w:type="spellStart"/>
      <w:r w:rsidRPr="003310FE">
        <w:rPr>
          <w:rFonts w:ascii="Times New Roman" w:eastAsia="Times New Roman" w:hAnsi="Times New Roman" w:cs="Times New Roman"/>
          <w:sz w:val="24"/>
          <w:szCs w:val="24"/>
          <w:lang w:eastAsia="es-SV"/>
        </w:rPr>
        <w:t>espinocerebelo</w:t>
      </w:r>
      <w:proofErr w:type="spellEnd"/>
      <w:r w:rsidRPr="003310FE">
        <w:rPr>
          <w:rFonts w:ascii="Times New Roman" w:eastAsia="Times New Roman" w:hAnsi="Times New Roman" w:cs="Times New Roman"/>
          <w:sz w:val="24"/>
          <w:szCs w:val="24"/>
          <w:lang w:eastAsia="es-SV"/>
        </w:rPr>
        <w:t xml:space="preserve"> y </w:t>
      </w:r>
      <w:proofErr w:type="spellStart"/>
      <w:r w:rsidRPr="003310FE">
        <w:rPr>
          <w:rFonts w:ascii="Times New Roman" w:eastAsia="Times New Roman" w:hAnsi="Times New Roman" w:cs="Times New Roman"/>
          <w:sz w:val="24"/>
          <w:szCs w:val="24"/>
          <w:lang w:eastAsia="es-SV"/>
        </w:rPr>
        <w:t>cerebrocerebelo</w:t>
      </w:r>
      <w:proofErr w:type="spellEnd"/>
      <w:r w:rsidRPr="003310FE">
        <w:rPr>
          <w:rFonts w:ascii="Times New Roman" w:eastAsia="Times New Roman" w:hAnsi="Times New Roman" w:cs="Times New Roman"/>
          <w:sz w:val="24"/>
          <w:szCs w:val="24"/>
          <w:lang w:eastAsia="es-SV"/>
        </w:rPr>
        <w:t>.</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El </w:t>
      </w:r>
      <w:proofErr w:type="spellStart"/>
      <w:r w:rsidRPr="003310FE">
        <w:rPr>
          <w:rFonts w:ascii="Times New Roman" w:eastAsia="Times New Roman" w:hAnsi="Times New Roman" w:cs="Times New Roman"/>
          <w:b/>
          <w:bCs/>
          <w:sz w:val="24"/>
          <w:szCs w:val="24"/>
          <w:lang w:eastAsia="es-SV"/>
        </w:rPr>
        <w:t>vestibulocerebelo</w:t>
      </w:r>
      <w:proofErr w:type="spellEnd"/>
      <w:r w:rsidRPr="003310FE">
        <w:rPr>
          <w:rFonts w:ascii="Times New Roman" w:eastAsia="Times New Roman" w:hAnsi="Times New Roman" w:cs="Times New Roman"/>
          <w:sz w:val="24"/>
          <w:szCs w:val="24"/>
          <w:lang w:eastAsia="es-SV"/>
        </w:rPr>
        <w:t xml:space="preserve"> está formado por el lóbulo </w:t>
      </w:r>
      <w:proofErr w:type="spellStart"/>
      <w:r w:rsidRPr="003310FE">
        <w:rPr>
          <w:rFonts w:ascii="Times New Roman" w:eastAsia="Times New Roman" w:hAnsi="Times New Roman" w:cs="Times New Roman"/>
          <w:sz w:val="24"/>
          <w:szCs w:val="24"/>
          <w:lang w:eastAsia="es-SV"/>
        </w:rPr>
        <w:t>floculonodular</w:t>
      </w:r>
      <w:proofErr w:type="spellEnd"/>
      <w:r w:rsidRPr="003310FE">
        <w:rPr>
          <w:rFonts w:ascii="Times New Roman" w:eastAsia="Times New Roman" w:hAnsi="Times New Roman" w:cs="Times New Roman"/>
          <w:sz w:val="24"/>
          <w:szCs w:val="24"/>
          <w:lang w:eastAsia="es-SV"/>
        </w:rPr>
        <w:t xml:space="preserve">. Recibe aferencias de los canales semicirculares y de las máculas a través de los núcleos vestibulares, y de corteza visual a través de los núcleos del puente. Las </w:t>
      </w:r>
      <w:proofErr w:type="spellStart"/>
      <w:r w:rsidRPr="003310FE">
        <w:rPr>
          <w:rFonts w:ascii="Times New Roman" w:eastAsia="Times New Roman" w:hAnsi="Times New Roman" w:cs="Times New Roman"/>
          <w:sz w:val="24"/>
          <w:szCs w:val="24"/>
          <w:lang w:eastAsia="es-SV"/>
        </w:rPr>
        <w:t>eferencias</w:t>
      </w:r>
      <w:proofErr w:type="spellEnd"/>
      <w:r w:rsidRPr="003310FE">
        <w:rPr>
          <w:rFonts w:ascii="Times New Roman" w:eastAsia="Times New Roman" w:hAnsi="Times New Roman" w:cs="Times New Roman"/>
          <w:sz w:val="24"/>
          <w:szCs w:val="24"/>
          <w:lang w:eastAsia="es-SV"/>
        </w:rPr>
        <w:t xml:space="preserve"> que envía llegan directamente a los núcleos vestibulares sin pasar previamente por ningún núcleo profundo del cerebelo. Es capaz de modular la actividad de los tractos que descienden desde los núcleos vestibulares a la médula espinal y de las </w:t>
      </w:r>
      <w:proofErr w:type="spellStart"/>
      <w:r w:rsidRPr="003310FE">
        <w:rPr>
          <w:rFonts w:ascii="Times New Roman" w:eastAsia="Times New Roman" w:hAnsi="Times New Roman" w:cs="Times New Roman"/>
          <w:sz w:val="24"/>
          <w:szCs w:val="24"/>
          <w:lang w:eastAsia="es-SV"/>
        </w:rPr>
        <w:t>motoneuronas</w:t>
      </w:r>
      <w:proofErr w:type="spellEnd"/>
      <w:r w:rsidRPr="003310FE">
        <w:rPr>
          <w:rFonts w:ascii="Times New Roman" w:eastAsia="Times New Roman" w:hAnsi="Times New Roman" w:cs="Times New Roman"/>
          <w:sz w:val="24"/>
          <w:szCs w:val="24"/>
          <w:lang w:eastAsia="es-SV"/>
        </w:rPr>
        <w:t xml:space="preserve"> α que inervan los músculos extrínsecos del globo ocular. Gracias a ello el </w:t>
      </w:r>
      <w:proofErr w:type="spellStart"/>
      <w:r w:rsidRPr="003310FE">
        <w:rPr>
          <w:rFonts w:ascii="Times New Roman" w:eastAsia="Times New Roman" w:hAnsi="Times New Roman" w:cs="Times New Roman"/>
          <w:sz w:val="24"/>
          <w:szCs w:val="24"/>
          <w:lang w:eastAsia="es-SV"/>
        </w:rPr>
        <w:t>vestibulocerebelo</w:t>
      </w:r>
      <w:proofErr w:type="spellEnd"/>
      <w:r w:rsidRPr="003310FE">
        <w:rPr>
          <w:rFonts w:ascii="Times New Roman" w:eastAsia="Times New Roman" w:hAnsi="Times New Roman" w:cs="Times New Roman"/>
          <w:sz w:val="24"/>
          <w:szCs w:val="24"/>
          <w:lang w:eastAsia="es-SV"/>
        </w:rPr>
        <w:t xml:space="preserve"> se encarga de controlar y regular el equilibrio corporal y los movimientos oculares.</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El </w:t>
      </w:r>
      <w:proofErr w:type="spellStart"/>
      <w:r w:rsidRPr="003310FE">
        <w:rPr>
          <w:rFonts w:ascii="Times New Roman" w:eastAsia="Times New Roman" w:hAnsi="Times New Roman" w:cs="Times New Roman"/>
          <w:b/>
          <w:bCs/>
          <w:sz w:val="24"/>
          <w:szCs w:val="24"/>
          <w:lang w:eastAsia="es-SV"/>
        </w:rPr>
        <w:t>espinocerebelo</w:t>
      </w:r>
      <w:proofErr w:type="spellEnd"/>
      <w:r w:rsidRPr="003310FE">
        <w:rPr>
          <w:rFonts w:ascii="Times New Roman" w:eastAsia="Times New Roman" w:hAnsi="Times New Roman" w:cs="Times New Roman"/>
          <w:sz w:val="24"/>
          <w:szCs w:val="24"/>
          <w:lang w:eastAsia="es-SV"/>
        </w:rPr>
        <w:t xml:space="preserve"> está formado por dos porciones de la corteza </w:t>
      </w:r>
      <w:proofErr w:type="spellStart"/>
      <w:r w:rsidRPr="003310FE">
        <w:rPr>
          <w:rFonts w:ascii="Times New Roman" w:eastAsia="Times New Roman" w:hAnsi="Times New Roman" w:cs="Times New Roman"/>
          <w:sz w:val="24"/>
          <w:szCs w:val="24"/>
          <w:lang w:eastAsia="es-SV"/>
        </w:rPr>
        <w:t>cerebelosa</w:t>
      </w:r>
      <w:proofErr w:type="spellEnd"/>
      <w:r w:rsidRPr="003310FE">
        <w:rPr>
          <w:rFonts w:ascii="Times New Roman" w:eastAsia="Times New Roman" w:hAnsi="Times New Roman" w:cs="Times New Roman"/>
          <w:sz w:val="24"/>
          <w:szCs w:val="24"/>
          <w:lang w:eastAsia="es-SV"/>
        </w:rPr>
        <w:t xml:space="preserve">: la banda </w:t>
      </w:r>
      <w:proofErr w:type="spellStart"/>
      <w:r w:rsidRPr="003310FE">
        <w:rPr>
          <w:rFonts w:ascii="Times New Roman" w:eastAsia="Times New Roman" w:hAnsi="Times New Roman" w:cs="Times New Roman"/>
          <w:sz w:val="24"/>
          <w:szCs w:val="24"/>
          <w:lang w:eastAsia="es-SV"/>
        </w:rPr>
        <w:t>vermiana</w:t>
      </w:r>
      <w:proofErr w:type="spellEnd"/>
      <w:r w:rsidRPr="003310FE">
        <w:rPr>
          <w:rFonts w:ascii="Times New Roman" w:eastAsia="Times New Roman" w:hAnsi="Times New Roman" w:cs="Times New Roman"/>
          <w:sz w:val="24"/>
          <w:szCs w:val="24"/>
          <w:lang w:eastAsia="es-SV"/>
        </w:rPr>
        <w:t xml:space="preserve"> y las bandas </w:t>
      </w:r>
      <w:proofErr w:type="spellStart"/>
      <w:r w:rsidRPr="003310FE">
        <w:rPr>
          <w:rFonts w:ascii="Times New Roman" w:eastAsia="Times New Roman" w:hAnsi="Times New Roman" w:cs="Times New Roman"/>
          <w:sz w:val="24"/>
          <w:szCs w:val="24"/>
          <w:lang w:eastAsia="es-SV"/>
        </w:rPr>
        <w:t>paravermianas</w:t>
      </w:r>
      <w:proofErr w:type="spellEnd"/>
      <w:r w:rsidRPr="003310FE">
        <w:rPr>
          <w:rFonts w:ascii="Times New Roman" w:eastAsia="Times New Roman" w:hAnsi="Times New Roman" w:cs="Times New Roman"/>
          <w:sz w:val="24"/>
          <w:szCs w:val="24"/>
          <w:lang w:eastAsia="es-SV"/>
        </w:rPr>
        <w:t>.</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lastRenderedPageBreak/>
        <w:t xml:space="preserve">La </w:t>
      </w:r>
      <w:r w:rsidRPr="003310FE">
        <w:rPr>
          <w:rFonts w:ascii="Times New Roman" w:eastAsia="Times New Roman" w:hAnsi="Times New Roman" w:cs="Times New Roman"/>
          <w:b/>
          <w:bCs/>
          <w:sz w:val="24"/>
          <w:szCs w:val="24"/>
          <w:lang w:eastAsia="es-SV"/>
        </w:rPr>
        <w:t xml:space="preserve">banda </w:t>
      </w:r>
      <w:proofErr w:type="spellStart"/>
      <w:r w:rsidRPr="003310FE">
        <w:rPr>
          <w:rFonts w:ascii="Times New Roman" w:eastAsia="Times New Roman" w:hAnsi="Times New Roman" w:cs="Times New Roman"/>
          <w:b/>
          <w:bCs/>
          <w:sz w:val="24"/>
          <w:szCs w:val="24"/>
          <w:lang w:eastAsia="es-SV"/>
        </w:rPr>
        <w:t>vermiana</w:t>
      </w:r>
      <w:proofErr w:type="spellEnd"/>
      <w:r w:rsidRPr="003310FE">
        <w:rPr>
          <w:rFonts w:ascii="Times New Roman" w:eastAsia="Times New Roman" w:hAnsi="Times New Roman" w:cs="Times New Roman"/>
          <w:sz w:val="24"/>
          <w:szCs w:val="24"/>
          <w:lang w:eastAsia="es-SV"/>
        </w:rPr>
        <w:t xml:space="preserve"> es una franja media e impar que se corresponde con los vermis superior e inferior (sin incluir al nódulo). Recibe aferencias vestibulares, visuales y acústicas. Envía sus </w:t>
      </w:r>
      <w:proofErr w:type="spellStart"/>
      <w:r w:rsidRPr="003310FE">
        <w:rPr>
          <w:rFonts w:ascii="Times New Roman" w:eastAsia="Times New Roman" w:hAnsi="Times New Roman" w:cs="Times New Roman"/>
          <w:sz w:val="24"/>
          <w:szCs w:val="24"/>
          <w:lang w:eastAsia="es-SV"/>
        </w:rPr>
        <w:t>eferencias</w:t>
      </w:r>
      <w:proofErr w:type="spellEnd"/>
      <w:r w:rsidRPr="003310FE">
        <w:rPr>
          <w:rFonts w:ascii="Times New Roman" w:eastAsia="Times New Roman" w:hAnsi="Times New Roman" w:cs="Times New Roman"/>
          <w:sz w:val="24"/>
          <w:szCs w:val="24"/>
          <w:lang w:eastAsia="es-SV"/>
        </w:rPr>
        <w:t xml:space="preserve"> a través del núcleo del fastigio.</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Las </w:t>
      </w:r>
      <w:r w:rsidRPr="003310FE">
        <w:rPr>
          <w:rFonts w:ascii="Times New Roman" w:eastAsia="Times New Roman" w:hAnsi="Times New Roman" w:cs="Times New Roman"/>
          <w:b/>
          <w:bCs/>
          <w:sz w:val="24"/>
          <w:szCs w:val="24"/>
          <w:lang w:eastAsia="es-SV"/>
        </w:rPr>
        <w:t xml:space="preserve">bandas </w:t>
      </w:r>
      <w:proofErr w:type="spellStart"/>
      <w:r w:rsidRPr="003310FE">
        <w:rPr>
          <w:rFonts w:ascii="Times New Roman" w:eastAsia="Times New Roman" w:hAnsi="Times New Roman" w:cs="Times New Roman"/>
          <w:b/>
          <w:bCs/>
          <w:sz w:val="24"/>
          <w:szCs w:val="24"/>
          <w:lang w:eastAsia="es-SV"/>
        </w:rPr>
        <w:t>paravermianas</w:t>
      </w:r>
      <w:proofErr w:type="spellEnd"/>
      <w:r w:rsidRPr="003310FE">
        <w:rPr>
          <w:rFonts w:ascii="Times New Roman" w:eastAsia="Times New Roman" w:hAnsi="Times New Roman" w:cs="Times New Roman"/>
          <w:sz w:val="24"/>
          <w:szCs w:val="24"/>
          <w:lang w:eastAsia="es-SV"/>
        </w:rPr>
        <w:t xml:space="preserve"> son un par de franjas longitudinales que se disponen a ambos lados de la banda </w:t>
      </w:r>
      <w:proofErr w:type="spellStart"/>
      <w:r w:rsidRPr="003310FE">
        <w:rPr>
          <w:rFonts w:ascii="Times New Roman" w:eastAsia="Times New Roman" w:hAnsi="Times New Roman" w:cs="Times New Roman"/>
          <w:sz w:val="24"/>
          <w:szCs w:val="24"/>
          <w:lang w:eastAsia="es-SV"/>
        </w:rPr>
        <w:t>vermiana</w:t>
      </w:r>
      <w:proofErr w:type="spellEnd"/>
      <w:r w:rsidRPr="003310FE">
        <w:rPr>
          <w:rFonts w:ascii="Times New Roman" w:eastAsia="Times New Roman" w:hAnsi="Times New Roman" w:cs="Times New Roman"/>
          <w:sz w:val="24"/>
          <w:szCs w:val="24"/>
          <w:lang w:eastAsia="es-SV"/>
        </w:rPr>
        <w:t xml:space="preserve">, en la parte más medial de los hemisferios </w:t>
      </w:r>
      <w:proofErr w:type="spellStart"/>
      <w:r w:rsidRPr="003310FE">
        <w:rPr>
          <w:rFonts w:ascii="Times New Roman" w:eastAsia="Times New Roman" w:hAnsi="Times New Roman" w:cs="Times New Roman"/>
          <w:sz w:val="24"/>
          <w:szCs w:val="24"/>
          <w:lang w:eastAsia="es-SV"/>
        </w:rPr>
        <w:t>cerebelosos</w:t>
      </w:r>
      <w:proofErr w:type="spellEnd"/>
      <w:r w:rsidRPr="003310FE">
        <w:rPr>
          <w:rFonts w:ascii="Times New Roman" w:eastAsia="Times New Roman" w:hAnsi="Times New Roman" w:cs="Times New Roman"/>
          <w:sz w:val="24"/>
          <w:szCs w:val="24"/>
          <w:lang w:eastAsia="es-SV"/>
        </w:rPr>
        <w:t xml:space="preserve">. Recibe aferencias </w:t>
      </w:r>
      <w:proofErr w:type="spellStart"/>
      <w:r w:rsidRPr="003310FE">
        <w:rPr>
          <w:rFonts w:ascii="Times New Roman" w:eastAsia="Times New Roman" w:hAnsi="Times New Roman" w:cs="Times New Roman"/>
          <w:sz w:val="24"/>
          <w:szCs w:val="24"/>
          <w:lang w:eastAsia="es-SV"/>
        </w:rPr>
        <w:t>somatosensoriales</w:t>
      </w:r>
      <w:proofErr w:type="spellEnd"/>
      <w:r w:rsidRPr="003310FE">
        <w:rPr>
          <w:rFonts w:ascii="Times New Roman" w:eastAsia="Times New Roman" w:hAnsi="Times New Roman" w:cs="Times New Roman"/>
          <w:sz w:val="24"/>
          <w:szCs w:val="24"/>
          <w:lang w:eastAsia="es-SV"/>
        </w:rPr>
        <w:t xml:space="preserve"> procedentes de la médula espinal y del núcleo sensitivo del nervio trigémino. Envía sus </w:t>
      </w:r>
      <w:proofErr w:type="spellStart"/>
      <w:r w:rsidRPr="003310FE">
        <w:rPr>
          <w:rFonts w:ascii="Times New Roman" w:eastAsia="Times New Roman" w:hAnsi="Times New Roman" w:cs="Times New Roman"/>
          <w:sz w:val="24"/>
          <w:szCs w:val="24"/>
          <w:lang w:eastAsia="es-SV"/>
        </w:rPr>
        <w:t>eferencias</w:t>
      </w:r>
      <w:proofErr w:type="spellEnd"/>
      <w:r w:rsidRPr="003310FE">
        <w:rPr>
          <w:rFonts w:ascii="Times New Roman" w:eastAsia="Times New Roman" w:hAnsi="Times New Roman" w:cs="Times New Roman"/>
          <w:sz w:val="24"/>
          <w:szCs w:val="24"/>
          <w:lang w:eastAsia="es-SV"/>
        </w:rPr>
        <w:t xml:space="preserve"> a través del núcleo interpuesto (</w:t>
      </w:r>
      <w:proofErr w:type="spellStart"/>
      <w:r w:rsidRPr="003310FE">
        <w:rPr>
          <w:rFonts w:ascii="Times New Roman" w:eastAsia="Times New Roman" w:hAnsi="Times New Roman" w:cs="Times New Roman"/>
          <w:sz w:val="24"/>
          <w:szCs w:val="24"/>
          <w:lang w:eastAsia="es-SV"/>
        </w:rPr>
        <w:t>emboliforme</w:t>
      </w:r>
      <w:proofErr w:type="spellEnd"/>
      <w:r w:rsidRPr="003310FE">
        <w:rPr>
          <w:rFonts w:ascii="Times New Roman" w:eastAsia="Times New Roman" w:hAnsi="Times New Roman" w:cs="Times New Roman"/>
          <w:sz w:val="24"/>
          <w:szCs w:val="24"/>
          <w:lang w:eastAsia="es-SV"/>
        </w:rPr>
        <w:t xml:space="preserve"> + globoso).</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A partir del núcleo interpuesto y del núcleo del fastigio, el </w:t>
      </w:r>
      <w:proofErr w:type="spellStart"/>
      <w:r w:rsidRPr="003310FE">
        <w:rPr>
          <w:rFonts w:ascii="Times New Roman" w:eastAsia="Times New Roman" w:hAnsi="Times New Roman" w:cs="Times New Roman"/>
          <w:sz w:val="24"/>
          <w:szCs w:val="24"/>
          <w:lang w:eastAsia="es-SV"/>
        </w:rPr>
        <w:t>espinocerebelo</w:t>
      </w:r>
      <w:proofErr w:type="spellEnd"/>
      <w:r w:rsidRPr="003310FE">
        <w:rPr>
          <w:rFonts w:ascii="Times New Roman" w:eastAsia="Times New Roman" w:hAnsi="Times New Roman" w:cs="Times New Roman"/>
          <w:sz w:val="24"/>
          <w:szCs w:val="24"/>
          <w:lang w:eastAsia="es-SV"/>
        </w:rPr>
        <w:t xml:space="preserve"> modula la actividad de las vías motoras descendentes que parten de la corteza cerebral y del tronco del encéfalo y llegan a la médula espinal. Debido a esto, su función principal es la de regular los movimientos de las extremidades y el tronco. En la banda </w:t>
      </w:r>
      <w:proofErr w:type="spellStart"/>
      <w:r w:rsidRPr="003310FE">
        <w:rPr>
          <w:rFonts w:ascii="Times New Roman" w:eastAsia="Times New Roman" w:hAnsi="Times New Roman" w:cs="Times New Roman"/>
          <w:sz w:val="24"/>
          <w:szCs w:val="24"/>
          <w:lang w:eastAsia="es-SV"/>
        </w:rPr>
        <w:t>vermiana</w:t>
      </w:r>
      <w:proofErr w:type="spellEnd"/>
      <w:r w:rsidRPr="003310FE">
        <w:rPr>
          <w:rFonts w:ascii="Times New Roman" w:eastAsia="Times New Roman" w:hAnsi="Times New Roman" w:cs="Times New Roman"/>
          <w:sz w:val="24"/>
          <w:szCs w:val="24"/>
          <w:lang w:eastAsia="es-SV"/>
        </w:rPr>
        <w:t xml:space="preserve"> se controlan los movimientos musculares del tronco, el cuello y las porciones proximales de las extremidades. En las bandas </w:t>
      </w:r>
      <w:proofErr w:type="spellStart"/>
      <w:r w:rsidRPr="003310FE">
        <w:rPr>
          <w:rFonts w:ascii="Times New Roman" w:eastAsia="Times New Roman" w:hAnsi="Times New Roman" w:cs="Times New Roman"/>
          <w:sz w:val="24"/>
          <w:szCs w:val="24"/>
          <w:lang w:eastAsia="es-SV"/>
        </w:rPr>
        <w:t>paravermianas</w:t>
      </w:r>
      <w:proofErr w:type="spellEnd"/>
      <w:r w:rsidRPr="003310FE">
        <w:rPr>
          <w:rFonts w:ascii="Times New Roman" w:eastAsia="Times New Roman" w:hAnsi="Times New Roman" w:cs="Times New Roman"/>
          <w:sz w:val="24"/>
          <w:szCs w:val="24"/>
          <w:lang w:eastAsia="es-SV"/>
        </w:rPr>
        <w:t xml:space="preserve"> controlan las porciones distales de las extremidades superiores e inferiores, especialmente las manos, los pies y los dedos.</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El </w:t>
      </w:r>
      <w:proofErr w:type="spellStart"/>
      <w:r w:rsidRPr="003310FE">
        <w:rPr>
          <w:rFonts w:ascii="Times New Roman" w:eastAsia="Times New Roman" w:hAnsi="Times New Roman" w:cs="Times New Roman"/>
          <w:b/>
          <w:bCs/>
          <w:sz w:val="24"/>
          <w:szCs w:val="24"/>
          <w:lang w:eastAsia="es-SV"/>
        </w:rPr>
        <w:t>cerebrocerebelo</w:t>
      </w:r>
      <w:proofErr w:type="spellEnd"/>
      <w:r w:rsidRPr="003310FE">
        <w:rPr>
          <w:rFonts w:ascii="Times New Roman" w:eastAsia="Times New Roman" w:hAnsi="Times New Roman" w:cs="Times New Roman"/>
          <w:sz w:val="24"/>
          <w:szCs w:val="24"/>
          <w:lang w:eastAsia="es-SV"/>
        </w:rPr>
        <w:t xml:space="preserve"> está formado por la porción lateral de la corteza de los </w:t>
      </w:r>
      <w:proofErr w:type="spellStart"/>
      <w:r w:rsidRPr="003310FE">
        <w:rPr>
          <w:rFonts w:ascii="Times New Roman" w:eastAsia="Times New Roman" w:hAnsi="Times New Roman" w:cs="Times New Roman"/>
          <w:sz w:val="24"/>
          <w:szCs w:val="24"/>
          <w:lang w:eastAsia="es-SV"/>
        </w:rPr>
        <w:t>hemisferior</w:t>
      </w:r>
      <w:proofErr w:type="spellEnd"/>
      <w:r w:rsidRPr="003310FE">
        <w:rPr>
          <w:rFonts w:ascii="Times New Roman" w:eastAsia="Times New Roman" w:hAnsi="Times New Roman" w:cs="Times New Roman"/>
          <w:sz w:val="24"/>
          <w:szCs w:val="24"/>
          <w:lang w:eastAsia="es-SV"/>
        </w:rPr>
        <w:t xml:space="preserve"> </w:t>
      </w:r>
      <w:proofErr w:type="spellStart"/>
      <w:r w:rsidRPr="003310FE">
        <w:rPr>
          <w:rFonts w:ascii="Times New Roman" w:eastAsia="Times New Roman" w:hAnsi="Times New Roman" w:cs="Times New Roman"/>
          <w:sz w:val="24"/>
          <w:szCs w:val="24"/>
          <w:lang w:eastAsia="es-SV"/>
        </w:rPr>
        <w:t>cerebelosos</w:t>
      </w:r>
      <w:proofErr w:type="spellEnd"/>
      <w:r w:rsidRPr="003310FE">
        <w:rPr>
          <w:rFonts w:ascii="Times New Roman" w:eastAsia="Times New Roman" w:hAnsi="Times New Roman" w:cs="Times New Roman"/>
          <w:sz w:val="24"/>
          <w:szCs w:val="24"/>
          <w:lang w:eastAsia="es-SV"/>
        </w:rPr>
        <w:t xml:space="preserve">. Recibe aferencias de la mayor parte del </w:t>
      </w:r>
      <w:proofErr w:type="spellStart"/>
      <w:r w:rsidRPr="003310FE">
        <w:rPr>
          <w:rFonts w:ascii="Times New Roman" w:eastAsia="Times New Roman" w:hAnsi="Times New Roman" w:cs="Times New Roman"/>
          <w:sz w:val="24"/>
          <w:szCs w:val="24"/>
          <w:lang w:eastAsia="es-SV"/>
        </w:rPr>
        <w:t>neocortex</w:t>
      </w:r>
      <w:proofErr w:type="spellEnd"/>
      <w:r w:rsidRPr="003310FE">
        <w:rPr>
          <w:rFonts w:ascii="Times New Roman" w:eastAsia="Times New Roman" w:hAnsi="Times New Roman" w:cs="Times New Roman"/>
          <w:sz w:val="24"/>
          <w:szCs w:val="24"/>
          <w:lang w:eastAsia="es-SV"/>
        </w:rPr>
        <w:t xml:space="preserve"> a través de los núcleos del puente, por lo que también se le conoce como </w:t>
      </w:r>
      <w:proofErr w:type="spellStart"/>
      <w:r w:rsidRPr="003310FE">
        <w:rPr>
          <w:rFonts w:ascii="Times New Roman" w:eastAsia="Times New Roman" w:hAnsi="Times New Roman" w:cs="Times New Roman"/>
          <w:sz w:val="24"/>
          <w:szCs w:val="24"/>
          <w:lang w:eastAsia="es-SV"/>
        </w:rPr>
        <w:t>pontocerebelo</w:t>
      </w:r>
      <w:proofErr w:type="spellEnd"/>
      <w:r w:rsidRPr="003310FE">
        <w:rPr>
          <w:rFonts w:ascii="Times New Roman" w:eastAsia="Times New Roman" w:hAnsi="Times New Roman" w:cs="Times New Roman"/>
          <w:sz w:val="24"/>
          <w:szCs w:val="24"/>
          <w:lang w:eastAsia="es-SV"/>
        </w:rPr>
        <w:t xml:space="preserve">. Envía </w:t>
      </w:r>
      <w:proofErr w:type="spellStart"/>
      <w:r w:rsidRPr="003310FE">
        <w:rPr>
          <w:rFonts w:ascii="Times New Roman" w:eastAsia="Times New Roman" w:hAnsi="Times New Roman" w:cs="Times New Roman"/>
          <w:sz w:val="24"/>
          <w:szCs w:val="24"/>
          <w:lang w:eastAsia="es-SV"/>
        </w:rPr>
        <w:t>eferencias</w:t>
      </w:r>
      <w:proofErr w:type="spellEnd"/>
      <w:r w:rsidRPr="003310FE">
        <w:rPr>
          <w:rFonts w:ascii="Times New Roman" w:eastAsia="Times New Roman" w:hAnsi="Times New Roman" w:cs="Times New Roman"/>
          <w:sz w:val="24"/>
          <w:szCs w:val="24"/>
          <w:lang w:eastAsia="es-SV"/>
        </w:rPr>
        <w:t xml:space="preserve"> que llegan hasta el tálamo a través del núcleo dentado, y desde el tálamo alcanzan la corteza cerebral. Lleva a cabo las funciones cognitivas (percepción </w:t>
      </w:r>
      <w:proofErr w:type="spellStart"/>
      <w:r w:rsidRPr="003310FE">
        <w:rPr>
          <w:rFonts w:ascii="Times New Roman" w:eastAsia="Times New Roman" w:hAnsi="Times New Roman" w:cs="Times New Roman"/>
          <w:sz w:val="24"/>
          <w:szCs w:val="24"/>
          <w:lang w:eastAsia="es-SV"/>
        </w:rPr>
        <w:t>visuoespacial</w:t>
      </w:r>
      <w:proofErr w:type="spellEnd"/>
      <w:r w:rsidRPr="003310FE">
        <w:rPr>
          <w:rFonts w:ascii="Times New Roman" w:eastAsia="Times New Roman" w:hAnsi="Times New Roman" w:cs="Times New Roman"/>
          <w:sz w:val="24"/>
          <w:szCs w:val="24"/>
          <w:lang w:eastAsia="es-SV"/>
        </w:rPr>
        <w:t>, procesamiento lingüístico y modulación de las emociones), la planificación general de actividades motoras secuenciada y el aprendizaje motor.</w:t>
      </w:r>
    </w:p>
    <w:p w:rsidR="003310FE" w:rsidRPr="003310FE" w:rsidRDefault="003310FE" w:rsidP="003310FE">
      <w:pPr>
        <w:spacing w:before="100" w:beforeAutospacing="1" w:after="100" w:afterAutospacing="1" w:line="240" w:lineRule="auto"/>
        <w:outlineLvl w:val="2"/>
        <w:rPr>
          <w:rFonts w:ascii="Times New Roman" w:eastAsia="Times New Roman" w:hAnsi="Times New Roman" w:cs="Times New Roman"/>
          <w:b/>
          <w:bCs/>
          <w:sz w:val="27"/>
          <w:szCs w:val="27"/>
          <w:lang w:eastAsia="es-SV"/>
        </w:rPr>
      </w:pPr>
      <w:r w:rsidRPr="003310FE">
        <w:rPr>
          <w:rFonts w:ascii="Times New Roman" w:eastAsia="Times New Roman" w:hAnsi="Times New Roman" w:cs="Times New Roman"/>
          <w:b/>
          <w:bCs/>
          <w:sz w:val="27"/>
          <w:szCs w:val="27"/>
          <w:lang w:eastAsia="es-SV"/>
        </w:rPr>
        <w:t>Representación topográfica del cuerpo</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Del mismo modo que la </w:t>
      </w:r>
      <w:hyperlink r:id="rId150" w:tooltip="Corteza somatosensitiva (aún no redactado)" w:history="1">
        <w:r w:rsidRPr="003310FE">
          <w:rPr>
            <w:rFonts w:ascii="Times New Roman" w:eastAsia="Times New Roman" w:hAnsi="Times New Roman" w:cs="Times New Roman"/>
            <w:color w:val="0000FF"/>
            <w:sz w:val="24"/>
            <w:szCs w:val="24"/>
            <w:u w:val="single"/>
            <w:lang w:eastAsia="es-SV"/>
          </w:rPr>
          <w:t xml:space="preserve">corteza </w:t>
        </w:r>
        <w:proofErr w:type="spellStart"/>
        <w:r w:rsidRPr="003310FE">
          <w:rPr>
            <w:rFonts w:ascii="Times New Roman" w:eastAsia="Times New Roman" w:hAnsi="Times New Roman" w:cs="Times New Roman"/>
            <w:color w:val="0000FF"/>
            <w:sz w:val="24"/>
            <w:szCs w:val="24"/>
            <w:u w:val="single"/>
            <w:lang w:eastAsia="es-SV"/>
          </w:rPr>
          <w:t>somatosensitiva</w:t>
        </w:r>
        <w:proofErr w:type="spellEnd"/>
      </w:hyperlink>
      <w:r w:rsidRPr="003310FE">
        <w:rPr>
          <w:rFonts w:ascii="Times New Roman" w:eastAsia="Times New Roman" w:hAnsi="Times New Roman" w:cs="Times New Roman"/>
          <w:sz w:val="24"/>
          <w:szCs w:val="24"/>
          <w:lang w:eastAsia="es-SV"/>
        </w:rPr>
        <w:t xml:space="preserve">, la </w:t>
      </w:r>
      <w:hyperlink r:id="rId151" w:tooltip="Corteza motora (aún no redactado)" w:history="1">
        <w:r w:rsidRPr="003310FE">
          <w:rPr>
            <w:rFonts w:ascii="Times New Roman" w:eastAsia="Times New Roman" w:hAnsi="Times New Roman" w:cs="Times New Roman"/>
            <w:color w:val="0000FF"/>
            <w:sz w:val="24"/>
            <w:szCs w:val="24"/>
            <w:u w:val="single"/>
            <w:lang w:eastAsia="es-SV"/>
          </w:rPr>
          <w:t>corteza motora</w:t>
        </w:r>
      </w:hyperlink>
      <w:r w:rsidRPr="003310FE">
        <w:rPr>
          <w:rFonts w:ascii="Times New Roman" w:eastAsia="Times New Roman" w:hAnsi="Times New Roman" w:cs="Times New Roman"/>
          <w:sz w:val="24"/>
          <w:szCs w:val="24"/>
          <w:lang w:eastAsia="es-SV"/>
        </w:rPr>
        <w:t xml:space="preserve">, los ganglios basales, los </w:t>
      </w:r>
      <w:hyperlink r:id="rId152" w:tooltip="Núcleo rojo" w:history="1">
        <w:r w:rsidRPr="003310FE">
          <w:rPr>
            <w:rFonts w:ascii="Times New Roman" w:eastAsia="Times New Roman" w:hAnsi="Times New Roman" w:cs="Times New Roman"/>
            <w:color w:val="0000FF"/>
            <w:sz w:val="24"/>
            <w:szCs w:val="24"/>
            <w:u w:val="single"/>
            <w:lang w:eastAsia="es-SV"/>
          </w:rPr>
          <w:t>núcleos rojos</w:t>
        </w:r>
      </w:hyperlink>
      <w:r w:rsidRPr="003310FE">
        <w:rPr>
          <w:rFonts w:ascii="Times New Roman" w:eastAsia="Times New Roman" w:hAnsi="Times New Roman" w:cs="Times New Roman"/>
          <w:sz w:val="24"/>
          <w:szCs w:val="24"/>
          <w:lang w:eastAsia="es-SV"/>
        </w:rPr>
        <w:t xml:space="preserve"> y la </w:t>
      </w:r>
      <w:hyperlink r:id="rId153" w:tooltip="Formación reticular" w:history="1">
        <w:r w:rsidRPr="003310FE">
          <w:rPr>
            <w:rFonts w:ascii="Times New Roman" w:eastAsia="Times New Roman" w:hAnsi="Times New Roman" w:cs="Times New Roman"/>
            <w:color w:val="0000FF"/>
            <w:sz w:val="24"/>
            <w:szCs w:val="24"/>
            <w:u w:val="single"/>
            <w:lang w:eastAsia="es-SV"/>
          </w:rPr>
          <w:t>formación reticular</w:t>
        </w:r>
      </w:hyperlink>
      <w:r w:rsidRPr="003310FE">
        <w:rPr>
          <w:rFonts w:ascii="Times New Roman" w:eastAsia="Times New Roman" w:hAnsi="Times New Roman" w:cs="Times New Roman"/>
          <w:sz w:val="24"/>
          <w:szCs w:val="24"/>
          <w:lang w:eastAsia="es-SV"/>
        </w:rPr>
        <w:t xml:space="preserve"> poseen una representación topográfica de las diferentes partes del cuerpo, esto sucede también en el caso de la corteza </w:t>
      </w:r>
      <w:proofErr w:type="spellStart"/>
      <w:r w:rsidRPr="003310FE">
        <w:rPr>
          <w:rFonts w:ascii="Times New Roman" w:eastAsia="Times New Roman" w:hAnsi="Times New Roman" w:cs="Times New Roman"/>
          <w:sz w:val="24"/>
          <w:szCs w:val="24"/>
          <w:lang w:eastAsia="es-SV"/>
        </w:rPr>
        <w:t>cerebelosa</w:t>
      </w:r>
      <w:proofErr w:type="spellEnd"/>
      <w:r w:rsidRPr="003310FE">
        <w:rPr>
          <w:rFonts w:ascii="Times New Roman" w:eastAsia="Times New Roman" w:hAnsi="Times New Roman" w:cs="Times New Roman"/>
          <w:sz w:val="24"/>
          <w:szCs w:val="24"/>
          <w:lang w:eastAsia="es-SV"/>
        </w:rPr>
        <w:t xml:space="preserve">. El tronco y el cuello así como las porciones proximales de las extremidades quedan </w:t>
      </w:r>
      <w:proofErr w:type="gramStart"/>
      <w:r w:rsidRPr="003310FE">
        <w:rPr>
          <w:rFonts w:ascii="Times New Roman" w:eastAsia="Times New Roman" w:hAnsi="Times New Roman" w:cs="Times New Roman"/>
          <w:sz w:val="24"/>
          <w:szCs w:val="24"/>
          <w:lang w:eastAsia="es-SV"/>
        </w:rPr>
        <w:t>situadas</w:t>
      </w:r>
      <w:proofErr w:type="gramEnd"/>
      <w:r w:rsidRPr="003310FE">
        <w:rPr>
          <w:rFonts w:ascii="Times New Roman" w:eastAsia="Times New Roman" w:hAnsi="Times New Roman" w:cs="Times New Roman"/>
          <w:sz w:val="24"/>
          <w:szCs w:val="24"/>
          <w:lang w:eastAsia="es-SV"/>
        </w:rPr>
        <w:t xml:space="preserve"> en la región perteneciente al vermis. En cambio, las regiones faciales y las porciones distales de las extremidades se localizan en las bandas </w:t>
      </w:r>
      <w:proofErr w:type="spellStart"/>
      <w:r w:rsidRPr="003310FE">
        <w:rPr>
          <w:rFonts w:ascii="Times New Roman" w:eastAsia="Times New Roman" w:hAnsi="Times New Roman" w:cs="Times New Roman"/>
          <w:sz w:val="24"/>
          <w:szCs w:val="24"/>
          <w:lang w:eastAsia="es-SV"/>
        </w:rPr>
        <w:t>paravermianas</w:t>
      </w:r>
      <w:proofErr w:type="spellEnd"/>
      <w:r w:rsidRPr="003310FE">
        <w:rPr>
          <w:rFonts w:ascii="Times New Roman" w:eastAsia="Times New Roman" w:hAnsi="Times New Roman" w:cs="Times New Roman"/>
          <w:sz w:val="24"/>
          <w:szCs w:val="24"/>
          <w:lang w:eastAsia="es-SV"/>
        </w:rPr>
        <w:t xml:space="preserve">. Las porciones laterales de los hemisferios </w:t>
      </w:r>
      <w:proofErr w:type="spellStart"/>
      <w:r w:rsidRPr="003310FE">
        <w:rPr>
          <w:rFonts w:ascii="Times New Roman" w:eastAsia="Times New Roman" w:hAnsi="Times New Roman" w:cs="Times New Roman"/>
          <w:sz w:val="24"/>
          <w:szCs w:val="24"/>
          <w:lang w:eastAsia="es-SV"/>
        </w:rPr>
        <w:t>cerebelosos</w:t>
      </w:r>
      <w:proofErr w:type="spellEnd"/>
      <w:r w:rsidRPr="003310FE">
        <w:rPr>
          <w:rFonts w:ascii="Times New Roman" w:eastAsia="Times New Roman" w:hAnsi="Times New Roman" w:cs="Times New Roman"/>
          <w:sz w:val="24"/>
          <w:szCs w:val="24"/>
          <w:lang w:eastAsia="es-SV"/>
        </w:rPr>
        <w:t xml:space="preserve"> (</w:t>
      </w:r>
      <w:proofErr w:type="spellStart"/>
      <w:r w:rsidRPr="003310FE">
        <w:rPr>
          <w:rFonts w:ascii="Times New Roman" w:eastAsia="Times New Roman" w:hAnsi="Times New Roman" w:cs="Times New Roman"/>
          <w:sz w:val="24"/>
          <w:szCs w:val="24"/>
          <w:lang w:eastAsia="es-SV"/>
        </w:rPr>
        <w:t>cerebrocerebelo</w:t>
      </w:r>
      <w:proofErr w:type="spellEnd"/>
      <w:r w:rsidRPr="003310FE">
        <w:rPr>
          <w:rFonts w:ascii="Times New Roman" w:eastAsia="Times New Roman" w:hAnsi="Times New Roman" w:cs="Times New Roman"/>
          <w:sz w:val="24"/>
          <w:szCs w:val="24"/>
          <w:lang w:eastAsia="es-SV"/>
        </w:rPr>
        <w:t xml:space="preserve">) al igual que el lóbulo </w:t>
      </w:r>
      <w:proofErr w:type="spellStart"/>
      <w:r w:rsidRPr="003310FE">
        <w:rPr>
          <w:rFonts w:ascii="Times New Roman" w:eastAsia="Times New Roman" w:hAnsi="Times New Roman" w:cs="Times New Roman"/>
          <w:sz w:val="24"/>
          <w:szCs w:val="24"/>
          <w:lang w:eastAsia="es-SV"/>
        </w:rPr>
        <w:t>floculonodular</w:t>
      </w:r>
      <w:proofErr w:type="spellEnd"/>
      <w:r w:rsidRPr="003310FE">
        <w:rPr>
          <w:rFonts w:ascii="Times New Roman" w:eastAsia="Times New Roman" w:hAnsi="Times New Roman" w:cs="Times New Roman"/>
          <w:sz w:val="24"/>
          <w:szCs w:val="24"/>
          <w:lang w:eastAsia="es-SV"/>
        </w:rPr>
        <w:t xml:space="preserve"> (</w:t>
      </w:r>
      <w:proofErr w:type="spellStart"/>
      <w:r w:rsidRPr="003310FE">
        <w:rPr>
          <w:rFonts w:ascii="Times New Roman" w:eastAsia="Times New Roman" w:hAnsi="Times New Roman" w:cs="Times New Roman"/>
          <w:sz w:val="24"/>
          <w:szCs w:val="24"/>
          <w:lang w:eastAsia="es-SV"/>
        </w:rPr>
        <w:t>vestibulocerebelo</w:t>
      </w:r>
      <w:proofErr w:type="spellEnd"/>
      <w:r w:rsidRPr="003310FE">
        <w:rPr>
          <w:rFonts w:ascii="Times New Roman" w:eastAsia="Times New Roman" w:hAnsi="Times New Roman" w:cs="Times New Roman"/>
          <w:sz w:val="24"/>
          <w:szCs w:val="24"/>
          <w:lang w:eastAsia="es-SV"/>
        </w:rPr>
        <w:t>), no poseen una representación topográfica del cuerpo.</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Estas representaciones topográficas reciben aferencias desde todas las porciones </w:t>
      </w:r>
      <w:proofErr w:type="spellStart"/>
      <w:r w:rsidRPr="003310FE">
        <w:rPr>
          <w:rFonts w:ascii="Times New Roman" w:eastAsia="Times New Roman" w:hAnsi="Times New Roman" w:cs="Times New Roman"/>
          <w:sz w:val="24"/>
          <w:szCs w:val="24"/>
          <w:lang w:eastAsia="es-SV"/>
        </w:rPr>
        <w:t>repectivas</w:t>
      </w:r>
      <w:proofErr w:type="spellEnd"/>
      <w:r w:rsidRPr="003310FE">
        <w:rPr>
          <w:rFonts w:ascii="Times New Roman" w:eastAsia="Times New Roman" w:hAnsi="Times New Roman" w:cs="Times New Roman"/>
          <w:sz w:val="24"/>
          <w:szCs w:val="24"/>
          <w:lang w:eastAsia="es-SV"/>
        </w:rPr>
        <w:t xml:space="preserve"> del cuerpo y también desde las áreas motoras correspondientes en la corteza cerebral y en el tronco del encéfalo. A su vez, devuelven señales motoras a </w:t>
      </w:r>
      <w:proofErr w:type="gramStart"/>
      <w:r w:rsidRPr="003310FE">
        <w:rPr>
          <w:rFonts w:ascii="Times New Roman" w:eastAsia="Times New Roman" w:hAnsi="Times New Roman" w:cs="Times New Roman"/>
          <w:sz w:val="24"/>
          <w:szCs w:val="24"/>
          <w:lang w:eastAsia="es-SV"/>
        </w:rPr>
        <w:t>las misma áreas respectivas</w:t>
      </w:r>
      <w:proofErr w:type="gramEnd"/>
      <w:r w:rsidRPr="003310FE">
        <w:rPr>
          <w:rFonts w:ascii="Times New Roman" w:eastAsia="Times New Roman" w:hAnsi="Times New Roman" w:cs="Times New Roman"/>
          <w:sz w:val="24"/>
          <w:szCs w:val="24"/>
          <w:lang w:eastAsia="es-SV"/>
        </w:rPr>
        <w:t xml:space="preserve"> de la corteza motora y también a las regiones topográficas oportunas del núcleo rojo y de la formación reticular en el tronco del encéfalo.</w:t>
      </w:r>
    </w:p>
    <w:p w:rsidR="00144DAA" w:rsidRDefault="00144DAA" w:rsidP="003310FE">
      <w:pPr>
        <w:spacing w:before="100" w:beforeAutospacing="1" w:after="100" w:afterAutospacing="1" w:line="240" w:lineRule="auto"/>
        <w:outlineLvl w:val="2"/>
        <w:rPr>
          <w:rFonts w:ascii="Times New Roman" w:eastAsia="Times New Roman" w:hAnsi="Times New Roman" w:cs="Times New Roman"/>
          <w:b/>
          <w:bCs/>
          <w:sz w:val="27"/>
          <w:szCs w:val="27"/>
          <w:lang w:eastAsia="es-SV"/>
        </w:rPr>
      </w:pPr>
    </w:p>
    <w:p w:rsidR="00144DAA" w:rsidRDefault="00144DAA" w:rsidP="003310FE">
      <w:pPr>
        <w:spacing w:before="100" w:beforeAutospacing="1" w:after="100" w:afterAutospacing="1" w:line="240" w:lineRule="auto"/>
        <w:outlineLvl w:val="2"/>
        <w:rPr>
          <w:rFonts w:ascii="Times New Roman" w:eastAsia="Times New Roman" w:hAnsi="Times New Roman" w:cs="Times New Roman"/>
          <w:b/>
          <w:bCs/>
          <w:sz w:val="27"/>
          <w:szCs w:val="27"/>
          <w:lang w:eastAsia="es-SV"/>
        </w:rPr>
      </w:pPr>
    </w:p>
    <w:p w:rsidR="003310FE" w:rsidRPr="003310FE" w:rsidRDefault="003310FE" w:rsidP="003310FE">
      <w:pPr>
        <w:spacing w:before="100" w:beforeAutospacing="1" w:after="100" w:afterAutospacing="1" w:line="240" w:lineRule="auto"/>
        <w:outlineLvl w:val="2"/>
        <w:rPr>
          <w:rFonts w:ascii="Times New Roman" w:eastAsia="Times New Roman" w:hAnsi="Times New Roman" w:cs="Times New Roman"/>
          <w:b/>
          <w:bCs/>
          <w:sz w:val="27"/>
          <w:szCs w:val="27"/>
          <w:lang w:eastAsia="es-SV"/>
        </w:rPr>
      </w:pPr>
      <w:r w:rsidRPr="003310FE">
        <w:rPr>
          <w:rFonts w:ascii="Times New Roman" w:eastAsia="Times New Roman" w:hAnsi="Times New Roman" w:cs="Times New Roman"/>
          <w:b/>
          <w:bCs/>
          <w:sz w:val="27"/>
          <w:szCs w:val="27"/>
          <w:lang w:eastAsia="es-SV"/>
        </w:rPr>
        <w:lastRenderedPageBreak/>
        <w:t>Estructura interna</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De una forma similar al cerebro, el cerebelo puede dividirse en </w:t>
      </w:r>
      <w:hyperlink r:id="rId154" w:tooltip="Sustancia gris" w:history="1">
        <w:r w:rsidRPr="003310FE">
          <w:rPr>
            <w:rFonts w:ascii="Times New Roman" w:eastAsia="Times New Roman" w:hAnsi="Times New Roman" w:cs="Times New Roman"/>
            <w:color w:val="0000FF"/>
            <w:sz w:val="24"/>
            <w:szCs w:val="24"/>
            <w:u w:val="single"/>
            <w:lang w:eastAsia="es-SV"/>
          </w:rPr>
          <w:t>sustancia gris</w:t>
        </w:r>
      </w:hyperlink>
      <w:r w:rsidRPr="003310FE">
        <w:rPr>
          <w:rFonts w:ascii="Times New Roman" w:eastAsia="Times New Roman" w:hAnsi="Times New Roman" w:cs="Times New Roman"/>
          <w:sz w:val="24"/>
          <w:szCs w:val="24"/>
          <w:lang w:eastAsia="es-SV"/>
        </w:rPr>
        <w:t xml:space="preserve"> y </w:t>
      </w:r>
      <w:hyperlink r:id="rId155" w:tooltip="Sustancia blanca" w:history="1">
        <w:r w:rsidRPr="003310FE">
          <w:rPr>
            <w:rFonts w:ascii="Times New Roman" w:eastAsia="Times New Roman" w:hAnsi="Times New Roman" w:cs="Times New Roman"/>
            <w:color w:val="0000FF"/>
            <w:sz w:val="24"/>
            <w:szCs w:val="24"/>
            <w:u w:val="single"/>
            <w:lang w:eastAsia="es-SV"/>
          </w:rPr>
          <w:t>sustancia blanca</w:t>
        </w:r>
      </w:hyperlink>
      <w:r w:rsidRPr="003310FE">
        <w:rPr>
          <w:rFonts w:ascii="Times New Roman" w:eastAsia="Times New Roman" w:hAnsi="Times New Roman" w:cs="Times New Roman"/>
          <w:sz w:val="24"/>
          <w:szCs w:val="24"/>
          <w:lang w:eastAsia="es-SV"/>
        </w:rPr>
        <w:t xml:space="preserve">. La sustancia gris se dispone en superficie, donde forma la corteza </w:t>
      </w:r>
      <w:proofErr w:type="spellStart"/>
      <w:r w:rsidRPr="003310FE">
        <w:rPr>
          <w:rFonts w:ascii="Times New Roman" w:eastAsia="Times New Roman" w:hAnsi="Times New Roman" w:cs="Times New Roman"/>
          <w:sz w:val="24"/>
          <w:szCs w:val="24"/>
          <w:lang w:eastAsia="es-SV"/>
        </w:rPr>
        <w:t>cerebelosa</w:t>
      </w:r>
      <w:proofErr w:type="spellEnd"/>
      <w:r w:rsidRPr="003310FE">
        <w:rPr>
          <w:rFonts w:ascii="Times New Roman" w:eastAsia="Times New Roman" w:hAnsi="Times New Roman" w:cs="Times New Roman"/>
          <w:sz w:val="24"/>
          <w:szCs w:val="24"/>
          <w:lang w:eastAsia="es-SV"/>
        </w:rPr>
        <w:t>, y en el interior, donde constituye los núcleos profundos. La sustancia blanca se localiza en la parte interna, envolviendo por completo a los núcleos profundos.</w:t>
      </w:r>
    </w:p>
    <w:p w:rsidR="003310FE" w:rsidRPr="003310FE" w:rsidRDefault="003310FE" w:rsidP="003310FE">
      <w:pPr>
        <w:spacing w:before="100" w:beforeAutospacing="1" w:after="100" w:afterAutospacing="1" w:line="240" w:lineRule="auto"/>
        <w:outlineLvl w:val="3"/>
        <w:rPr>
          <w:rFonts w:ascii="Times New Roman" w:eastAsia="Times New Roman" w:hAnsi="Times New Roman" w:cs="Times New Roman"/>
          <w:b/>
          <w:bCs/>
          <w:sz w:val="24"/>
          <w:szCs w:val="24"/>
          <w:lang w:eastAsia="es-SV"/>
        </w:rPr>
      </w:pPr>
      <w:r w:rsidRPr="003310FE">
        <w:rPr>
          <w:rFonts w:ascii="Times New Roman" w:eastAsia="Times New Roman" w:hAnsi="Times New Roman" w:cs="Times New Roman"/>
          <w:b/>
          <w:bCs/>
          <w:sz w:val="24"/>
          <w:szCs w:val="24"/>
          <w:lang w:eastAsia="es-SV"/>
        </w:rPr>
        <w:t xml:space="preserve">Corteza </w:t>
      </w:r>
      <w:proofErr w:type="spellStart"/>
      <w:r w:rsidRPr="003310FE">
        <w:rPr>
          <w:rFonts w:ascii="Times New Roman" w:eastAsia="Times New Roman" w:hAnsi="Times New Roman" w:cs="Times New Roman"/>
          <w:b/>
          <w:bCs/>
          <w:sz w:val="24"/>
          <w:szCs w:val="24"/>
          <w:lang w:eastAsia="es-SV"/>
        </w:rPr>
        <w:t>cerebelosa</w:t>
      </w:r>
      <w:proofErr w:type="spellEnd"/>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 corteza </w:t>
      </w:r>
      <w:proofErr w:type="spellStart"/>
      <w:r w:rsidRPr="003310FE">
        <w:rPr>
          <w:rFonts w:ascii="Times New Roman" w:eastAsia="Times New Roman" w:hAnsi="Times New Roman" w:cs="Times New Roman"/>
          <w:sz w:val="24"/>
          <w:szCs w:val="24"/>
          <w:lang w:eastAsia="es-SV"/>
        </w:rPr>
        <w:t>cerebelosa</w:t>
      </w:r>
      <w:proofErr w:type="spellEnd"/>
      <w:r w:rsidRPr="003310FE">
        <w:rPr>
          <w:rFonts w:ascii="Times New Roman" w:eastAsia="Times New Roman" w:hAnsi="Times New Roman" w:cs="Times New Roman"/>
          <w:sz w:val="24"/>
          <w:szCs w:val="24"/>
          <w:lang w:eastAsia="es-SV"/>
        </w:rPr>
        <w:t xml:space="preserve"> tiene una superficie muy extensa, unos 500 cm² gracias a los numerosos pliegues o circunvoluciones (</w:t>
      </w:r>
      <w:r w:rsidRPr="003310FE">
        <w:rPr>
          <w:rFonts w:ascii="Times New Roman" w:eastAsia="Times New Roman" w:hAnsi="Times New Roman" w:cs="Times New Roman"/>
          <w:i/>
          <w:iCs/>
          <w:sz w:val="24"/>
          <w:szCs w:val="24"/>
          <w:lang w:eastAsia="es-SV"/>
        </w:rPr>
        <w:t xml:space="preserve">folia </w:t>
      </w:r>
      <w:proofErr w:type="spellStart"/>
      <w:r w:rsidRPr="003310FE">
        <w:rPr>
          <w:rFonts w:ascii="Times New Roman" w:eastAsia="Times New Roman" w:hAnsi="Times New Roman" w:cs="Times New Roman"/>
          <w:i/>
          <w:iCs/>
          <w:sz w:val="24"/>
          <w:szCs w:val="24"/>
          <w:lang w:eastAsia="es-SV"/>
        </w:rPr>
        <w:t>cerebelli</w:t>
      </w:r>
      <w:proofErr w:type="spellEnd"/>
      <w:r w:rsidRPr="003310FE">
        <w:rPr>
          <w:rFonts w:ascii="Times New Roman" w:eastAsia="Times New Roman" w:hAnsi="Times New Roman" w:cs="Times New Roman"/>
          <w:sz w:val="24"/>
          <w:szCs w:val="24"/>
          <w:lang w:eastAsia="es-SV"/>
        </w:rPr>
        <w:t xml:space="preserve">) predominantemente transversales que aumentan unas tres veces su área. Los abundantes surcos y fisuras le dan a la superficie </w:t>
      </w:r>
      <w:proofErr w:type="spellStart"/>
      <w:r w:rsidRPr="003310FE">
        <w:rPr>
          <w:rFonts w:ascii="Times New Roman" w:eastAsia="Times New Roman" w:hAnsi="Times New Roman" w:cs="Times New Roman"/>
          <w:sz w:val="24"/>
          <w:szCs w:val="24"/>
          <w:lang w:eastAsia="es-SV"/>
        </w:rPr>
        <w:t>cerebelosa</w:t>
      </w:r>
      <w:proofErr w:type="spellEnd"/>
      <w:r w:rsidRPr="003310FE">
        <w:rPr>
          <w:rFonts w:ascii="Times New Roman" w:eastAsia="Times New Roman" w:hAnsi="Times New Roman" w:cs="Times New Roman"/>
          <w:sz w:val="24"/>
          <w:szCs w:val="24"/>
          <w:lang w:eastAsia="es-SV"/>
        </w:rPr>
        <w:t xml:space="preserve"> un aspecto rugoso característico.</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 corteza está conformada por multitud de unidades </w:t>
      </w:r>
      <w:proofErr w:type="spellStart"/>
      <w:r w:rsidRPr="003310FE">
        <w:rPr>
          <w:rFonts w:ascii="Times New Roman" w:eastAsia="Times New Roman" w:hAnsi="Times New Roman" w:cs="Times New Roman"/>
          <w:sz w:val="24"/>
          <w:szCs w:val="24"/>
          <w:lang w:eastAsia="es-SV"/>
        </w:rPr>
        <w:t>histofuncionales</w:t>
      </w:r>
      <w:proofErr w:type="spellEnd"/>
      <w:r w:rsidRPr="003310FE">
        <w:rPr>
          <w:rFonts w:ascii="Times New Roman" w:eastAsia="Times New Roman" w:hAnsi="Times New Roman" w:cs="Times New Roman"/>
          <w:sz w:val="24"/>
          <w:szCs w:val="24"/>
          <w:lang w:eastAsia="es-SV"/>
        </w:rPr>
        <w:t xml:space="preserve"> conocidas como laminillas </w:t>
      </w:r>
      <w:proofErr w:type="spellStart"/>
      <w:r w:rsidRPr="003310FE">
        <w:rPr>
          <w:rFonts w:ascii="Times New Roman" w:eastAsia="Times New Roman" w:hAnsi="Times New Roman" w:cs="Times New Roman"/>
          <w:sz w:val="24"/>
          <w:szCs w:val="24"/>
          <w:lang w:eastAsia="es-SV"/>
        </w:rPr>
        <w:t>cerebelosas</w:t>
      </w:r>
      <w:proofErr w:type="spellEnd"/>
      <w:r w:rsidRPr="003310FE">
        <w:rPr>
          <w:rFonts w:ascii="Times New Roman" w:eastAsia="Times New Roman" w:hAnsi="Times New Roman" w:cs="Times New Roman"/>
          <w:sz w:val="24"/>
          <w:szCs w:val="24"/>
          <w:lang w:eastAsia="es-SV"/>
        </w:rPr>
        <w:t xml:space="preserve">. En un corte sagital de una circunvolución del cerebelo visto al microscopio, se puede observar que está integrada por multitud de </w:t>
      </w:r>
      <w:proofErr w:type="spellStart"/>
      <w:r w:rsidRPr="003310FE">
        <w:rPr>
          <w:rFonts w:ascii="Times New Roman" w:eastAsia="Times New Roman" w:hAnsi="Times New Roman" w:cs="Times New Roman"/>
          <w:sz w:val="24"/>
          <w:szCs w:val="24"/>
          <w:lang w:eastAsia="es-SV"/>
        </w:rPr>
        <w:t>microcircunvoluciones</w:t>
      </w:r>
      <w:proofErr w:type="spellEnd"/>
      <w:r w:rsidRPr="003310FE">
        <w:rPr>
          <w:rFonts w:ascii="Times New Roman" w:eastAsia="Times New Roman" w:hAnsi="Times New Roman" w:cs="Times New Roman"/>
          <w:sz w:val="24"/>
          <w:szCs w:val="24"/>
          <w:lang w:eastAsia="es-SV"/>
        </w:rPr>
        <w:t xml:space="preserve">. Estas </w:t>
      </w:r>
      <w:proofErr w:type="spellStart"/>
      <w:r w:rsidRPr="003310FE">
        <w:rPr>
          <w:rFonts w:ascii="Times New Roman" w:eastAsia="Times New Roman" w:hAnsi="Times New Roman" w:cs="Times New Roman"/>
          <w:sz w:val="24"/>
          <w:szCs w:val="24"/>
          <w:lang w:eastAsia="es-SV"/>
        </w:rPr>
        <w:t>microcircunvoluciones</w:t>
      </w:r>
      <w:proofErr w:type="spellEnd"/>
      <w:r w:rsidRPr="003310FE">
        <w:rPr>
          <w:rFonts w:ascii="Times New Roman" w:eastAsia="Times New Roman" w:hAnsi="Times New Roman" w:cs="Times New Roman"/>
          <w:sz w:val="24"/>
          <w:szCs w:val="24"/>
          <w:lang w:eastAsia="es-SV"/>
        </w:rPr>
        <w:t xml:space="preserve"> son las laminillas </w:t>
      </w:r>
      <w:proofErr w:type="spellStart"/>
      <w:r w:rsidRPr="003310FE">
        <w:rPr>
          <w:rFonts w:ascii="Times New Roman" w:eastAsia="Times New Roman" w:hAnsi="Times New Roman" w:cs="Times New Roman"/>
          <w:sz w:val="24"/>
          <w:szCs w:val="24"/>
          <w:lang w:eastAsia="es-SV"/>
        </w:rPr>
        <w:t>cerebelosas</w:t>
      </w:r>
      <w:proofErr w:type="spellEnd"/>
      <w:r w:rsidRPr="003310FE">
        <w:rPr>
          <w:rFonts w:ascii="Times New Roman" w:eastAsia="Times New Roman" w:hAnsi="Times New Roman" w:cs="Times New Roman"/>
          <w:sz w:val="24"/>
          <w:szCs w:val="24"/>
          <w:lang w:eastAsia="es-SV"/>
        </w:rPr>
        <w:t>, que están constituidas por una fina lámina de sustancia blanca recubierta de sustancia gris.</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 sustancia gris periférica de la laminilla </w:t>
      </w:r>
      <w:proofErr w:type="spellStart"/>
      <w:r w:rsidRPr="003310FE">
        <w:rPr>
          <w:rFonts w:ascii="Times New Roman" w:eastAsia="Times New Roman" w:hAnsi="Times New Roman" w:cs="Times New Roman"/>
          <w:sz w:val="24"/>
          <w:szCs w:val="24"/>
          <w:lang w:eastAsia="es-SV"/>
        </w:rPr>
        <w:t>cerebelosa</w:t>
      </w:r>
      <w:proofErr w:type="spellEnd"/>
      <w:r w:rsidRPr="003310FE">
        <w:rPr>
          <w:rFonts w:ascii="Times New Roman" w:eastAsia="Times New Roman" w:hAnsi="Times New Roman" w:cs="Times New Roman"/>
          <w:sz w:val="24"/>
          <w:szCs w:val="24"/>
          <w:lang w:eastAsia="es-SV"/>
        </w:rPr>
        <w:t xml:space="preserve"> tiene un espesor de alrededor de 1 </w:t>
      </w:r>
      <w:proofErr w:type="spellStart"/>
      <w:r w:rsidRPr="003310FE">
        <w:rPr>
          <w:rFonts w:ascii="Times New Roman" w:eastAsia="Times New Roman" w:hAnsi="Times New Roman" w:cs="Times New Roman"/>
          <w:sz w:val="24"/>
          <w:szCs w:val="24"/>
          <w:lang w:eastAsia="es-SV"/>
        </w:rPr>
        <w:t>mm.</w:t>
      </w:r>
      <w:proofErr w:type="spellEnd"/>
      <w:r w:rsidRPr="003310FE">
        <w:rPr>
          <w:rFonts w:ascii="Times New Roman" w:eastAsia="Times New Roman" w:hAnsi="Times New Roman" w:cs="Times New Roman"/>
          <w:sz w:val="24"/>
          <w:szCs w:val="24"/>
          <w:lang w:eastAsia="es-SV"/>
        </w:rPr>
        <w:t xml:space="preserve"> Posee una estructura histológica, homogénea en todas sus regiones, constituida por tres capas en las que se distinguen siete tipos fundamentales de neuronas. Al igual que el resto del </w:t>
      </w:r>
      <w:hyperlink r:id="rId156" w:tooltip="Sistema nervioso" w:history="1">
        <w:r w:rsidRPr="003310FE">
          <w:rPr>
            <w:rFonts w:ascii="Times New Roman" w:eastAsia="Times New Roman" w:hAnsi="Times New Roman" w:cs="Times New Roman"/>
            <w:color w:val="0000FF"/>
            <w:sz w:val="24"/>
            <w:szCs w:val="24"/>
            <w:u w:val="single"/>
            <w:lang w:eastAsia="es-SV"/>
          </w:rPr>
          <w:t>sistema nervioso</w:t>
        </w:r>
      </w:hyperlink>
      <w:r w:rsidRPr="003310FE">
        <w:rPr>
          <w:rFonts w:ascii="Times New Roman" w:eastAsia="Times New Roman" w:hAnsi="Times New Roman" w:cs="Times New Roman"/>
          <w:sz w:val="24"/>
          <w:szCs w:val="24"/>
          <w:lang w:eastAsia="es-SV"/>
        </w:rPr>
        <w:t xml:space="preserve">, la corteza </w:t>
      </w:r>
      <w:proofErr w:type="spellStart"/>
      <w:r w:rsidRPr="003310FE">
        <w:rPr>
          <w:rFonts w:ascii="Times New Roman" w:eastAsia="Times New Roman" w:hAnsi="Times New Roman" w:cs="Times New Roman"/>
          <w:sz w:val="24"/>
          <w:szCs w:val="24"/>
          <w:lang w:eastAsia="es-SV"/>
        </w:rPr>
        <w:t>cerebelosa</w:t>
      </w:r>
      <w:proofErr w:type="spellEnd"/>
      <w:r w:rsidRPr="003310FE">
        <w:rPr>
          <w:rFonts w:ascii="Times New Roman" w:eastAsia="Times New Roman" w:hAnsi="Times New Roman" w:cs="Times New Roman"/>
          <w:sz w:val="24"/>
          <w:szCs w:val="24"/>
          <w:lang w:eastAsia="es-SV"/>
        </w:rPr>
        <w:t xml:space="preserve"> también posee </w:t>
      </w:r>
      <w:hyperlink r:id="rId157" w:tooltip="Glia" w:history="1">
        <w:r w:rsidRPr="003310FE">
          <w:rPr>
            <w:rFonts w:ascii="Times New Roman" w:eastAsia="Times New Roman" w:hAnsi="Times New Roman" w:cs="Times New Roman"/>
            <w:color w:val="0000FF"/>
            <w:sz w:val="24"/>
            <w:szCs w:val="24"/>
            <w:u w:val="single"/>
            <w:lang w:eastAsia="es-SV"/>
          </w:rPr>
          <w:t xml:space="preserve">células </w:t>
        </w:r>
        <w:proofErr w:type="spellStart"/>
        <w:r w:rsidRPr="003310FE">
          <w:rPr>
            <w:rFonts w:ascii="Times New Roman" w:eastAsia="Times New Roman" w:hAnsi="Times New Roman" w:cs="Times New Roman"/>
            <w:color w:val="0000FF"/>
            <w:sz w:val="24"/>
            <w:szCs w:val="24"/>
            <w:u w:val="single"/>
            <w:lang w:eastAsia="es-SV"/>
          </w:rPr>
          <w:t>gliales</w:t>
        </w:r>
        <w:proofErr w:type="spellEnd"/>
      </w:hyperlink>
      <w:r w:rsidRPr="003310FE">
        <w:rPr>
          <w:rFonts w:ascii="Times New Roman" w:eastAsia="Times New Roman" w:hAnsi="Times New Roman" w:cs="Times New Roman"/>
          <w:sz w:val="24"/>
          <w:szCs w:val="24"/>
          <w:lang w:eastAsia="es-SV"/>
        </w:rPr>
        <w:t xml:space="preserve"> y </w:t>
      </w:r>
      <w:hyperlink r:id="rId158" w:tooltip="Vaso sanguíneo" w:history="1">
        <w:r w:rsidRPr="003310FE">
          <w:rPr>
            <w:rFonts w:ascii="Times New Roman" w:eastAsia="Times New Roman" w:hAnsi="Times New Roman" w:cs="Times New Roman"/>
            <w:color w:val="0000FF"/>
            <w:sz w:val="24"/>
            <w:szCs w:val="24"/>
            <w:u w:val="single"/>
            <w:lang w:eastAsia="es-SV"/>
          </w:rPr>
          <w:t>vasos sanguíneos</w:t>
        </w:r>
      </w:hyperlink>
      <w:r w:rsidRPr="003310FE">
        <w:rPr>
          <w:rFonts w:ascii="Times New Roman" w:eastAsia="Times New Roman" w:hAnsi="Times New Roman" w:cs="Times New Roman"/>
          <w:sz w:val="24"/>
          <w:szCs w:val="24"/>
          <w:lang w:eastAsia="es-SV"/>
        </w:rPr>
        <w:t>.</w:t>
      </w:r>
    </w:p>
    <w:p w:rsidR="003310FE" w:rsidRPr="003310FE" w:rsidRDefault="003310FE" w:rsidP="003310FE">
      <w:pPr>
        <w:spacing w:before="100" w:beforeAutospacing="1" w:after="100" w:afterAutospacing="1" w:line="240" w:lineRule="auto"/>
        <w:outlineLvl w:val="4"/>
        <w:rPr>
          <w:rFonts w:ascii="Times New Roman" w:eastAsia="Times New Roman" w:hAnsi="Times New Roman" w:cs="Times New Roman"/>
          <w:b/>
          <w:bCs/>
          <w:sz w:val="20"/>
          <w:szCs w:val="20"/>
          <w:lang w:eastAsia="es-SV"/>
        </w:rPr>
      </w:pPr>
      <w:r w:rsidRPr="003310FE">
        <w:rPr>
          <w:rFonts w:ascii="Times New Roman" w:eastAsia="Times New Roman" w:hAnsi="Times New Roman" w:cs="Times New Roman"/>
          <w:b/>
          <w:bCs/>
          <w:sz w:val="20"/>
          <w:szCs w:val="20"/>
          <w:lang w:eastAsia="es-SV"/>
        </w:rPr>
        <w:t>Capas de la corteza</w:t>
      </w:r>
    </w:p>
    <w:p w:rsidR="003310FE" w:rsidRPr="003310FE" w:rsidRDefault="003310FE" w:rsidP="003310FE">
      <w:pPr>
        <w:spacing w:after="0"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noProof/>
          <w:color w:val="0000FF"/>
          <w:sz w:val="24"/>
          <w:szCs w:val="24"/>
          <w:lang w:eastAsia="es-SV"/>
        </w:rPr>
        <w:drawing>
          <wp:inline distT="0" distB="0" distL="0" distR="0" wp14:anchorId="67E3C1D3" wp14:editId="278FB82F">
            <wp:extent cx="2857500" cy="3105150"/>
            <wp:effectExtent l="0" t="0" r="0" b="0"/>
            <wp:docPr id="12" name="Imagen 12" descr="http://upload.wikimedia.org/wikipedia/commons/thumb/7/7c/Gray706.png/300px-Gray706.pn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upload.wikimedia.org/wikipedia/commons/thumb/7/7c/Gray706.png/300px-Gray706.png">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857500" cy="3105150"/>
                    </a:xfrm>
                    <a:prstGeom prst="rect">
                      <a:avLst/>
                    </a:prstGeom>
                    <a:noFill/>
                    <a:ln>
                      <a:noFill/>
                    </a:ln>
                  </pic:spPr>
                </pic:pic>
              </a:graphicData>
            </a:graphic>
          </wp:inline>
        </w:drawing>
      </w:r>
    </w:p>
    <w:p w:rsidR="003310FE" w:rsidRPr="003310FE" w:rsidRDefault="003310FE" w:rsidP="003310FE">
      <w:pPr>
        <w:spacing w:after="0"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noProof/>
          <w:color w:val="0000FF"/>
          <w:sz w:val="24"/>
          <w:szCs w:val="24"/>
          <w:lang w:eastAsia="es-SV"/>
        </w:rPr>
        <w:drawing>
          <wp:inline distT="0" distB="0" distL="0" distR="0" wp14:anchorId="574A762E" wp14:editId="5EA4A4F1">
            <wp:extent cx="142875" cy="104775"/>
            <wp:effectExtent l="0" t="0" r="9525" b="9525"/>
            <wp:docPr id="13" name="Imagen 13" descr="http://bits.wikimedia.org/skins-1.5/common/images/magnify-clip.png">
              <a:hlinkClick xmlns:a="http://schemas.openxmlformats.org/drawingml/2006/main" r:id="rId159"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bits.wikimedia.org/skins-1.5/common/images/magnify-clip.png">
                      <a:hlinkClick r:id="rId159" tooltip="&quot;Aumentar&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p>
    <w:p w:rsidR="003310FE" w:rsidRPr="003310FE" w:rsidRDefault="003310FE" w:rsidP="003310FE">
      <w:pPr>
        <w:spacing w:after="0"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b/>
          <w:bCs/>
          <w:sz w:val="24"/>
          <w:szCs w:val="24"/>
          <w:lang w:eastAsia="es-SV"/>
        </w:rPr>
        <w:lastRenderedPageBreak/>
        <w:t xml:space="preserve">Esquema de la estructura de la corteza </w:t>
      </w:r>
      <w:proofErr w:type="spellStart"/>
      <w:r w:rsidRPr="003310FE">
        <w:rPr>
          <w:rFonts w:ascii="Times New Roman" w:eastAsia="Times New Roman" w:hAnsi="Times New Roman" w:cs="Times New Roman"/>
          <w:b/>
          <w:bCs/>
          <w:sz w:val="24"/>
          <w:szCs w:val="24"/>
          <w:lang w:eastAsia="es-SV"/>
        </w:rPr>
        <w:t>cerebelosa</w:t>
      </w:r>
      <w:proofErr w:type="spellEnd"/>
      <w:proofErr w:type="gramStart"/>
      <w:r w:rsidRPr="003310FE">
        <w:rPr>
          <w:rFonts w:ascii="Times New Roman" w:eastAsia="Times New Roman" w:hAnsi="Times New Roman" w:cs="Times New Roman"/>
          <w:b/>
          <w:bCs/>
          <w:sz w:val="24"/>
          <w:szCs w:val="24"/>
          <w:lang w:eastAsia="es-SV"/>
        </w:rPr>
        <w:t>.</w:t>
      </w:r>
      <w:r w:rsidRPr="003310FE">
        <w:rPr>
          <w:rFonts w:ascii="Times New Roman" w:eastAsia="Times New Roman" w:hAnsi="Times New Roman" w:cs="Times New Roman"/>
          <w:sz w:val="24"/>
          <w:szCs w:val="24"/>
          <w:lang w:eastAsia="es-SV"/>
        </w:rPr>
        <w:t>.</w:t>
      </w:r>
      <w:proofErr w:type="gramEnd"/>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En la corteza </w:t>
      </w:r>
      <w:proofErr w:type="spellStart"/>
      <w:r w:rsidRPr="003310FE">
        <w:rPr>
          <w:rFonts w:ascii="Times New Roman" w:eastAsia="Times New Roman" w:hAnsi="Times New Roman" w:cs="Times New Roman"/>
          <w:sz w:val="24"/>
          <w:szCs w:val="24"/>
          <w:lang w:eastAsia="es-SV"/>
        </w:rPr>
        <w:t>cerebelosa</w:t>
      </w:r>
      <w:proofErr w:type="spellEnd"/>
      <w:r w:rsidRPr="003310FE">
        <w:rPr>
          <w:rFonts w:ascii="Times New Roman" w:eastAsia="Times New Roman" w:hAnsi="Times New Roman" w:cs="Times New Roman"/>
          <w:sz w:val="24"/>
          <w:szCs w:val="24"/>
          <w:lang w:eastAsia="es-SV"/>
        </w:rPr>
        <w:t>, de profundo a superficial, se puede distinguir las siguientes capas: capa de células granulares, capa media o de células de Purkinje y capa molecular o plexiforme.</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 </w:t>
      </w:r>
      <w:r w:rsidRPr="003310FE">
        <w:rPr>
          <w:rFonts w:ascii="Times New Roman" w:eastAsia="Times New Roman" w:hAnsi="Times New Roman" w:cs="Times New Roman"/>
          <w:b/>
          <w:bCs/>
          <w:sz w:val="24"/>
          <w:szCs w:val="24"/>
          <w:lang w:eastAsia="es-SV"/>
        </w:rPr>
        <w:t>capa granular</w:t>
      </w:r>
      <w:r w:rsidRPr="003310FE">
        <w:rPr>
          <w:rFonts w:ascii="Times New Roman" w:eastAsia="Times New Roman" w:hAnsi="Times New Roman" w:cs="Times New Roman"/>
          <w:sz w:val="24"/>
          <w:szCs w:val="24"/>
          <w:lang w:eastAsia="es-SV"/>
        </w:rPr>
        <w:t xml:space="preserve"> es la capa más profunda de la corteza </w:t>
      </w:r>
      <w:proofErr w:type="spellStart"/>
      <w:r w:rsidRPr="003310FE">
        <w:rPr>
          <w:rFonts w:ascii="Times New Roman" w:eastAsia="Times New Roman" w:hAnsi="Times New Roman" w:cs="Times New Roman"/>
          <w:sz w:val="24"/>
          <w:szCs w:val="24"/>
          <w:lang w:eastAsia="es-SV"/>
        </w:rPr>
        <w:t>cerebelosa</w:t>
      </w:r>
      <w:proofErr w:type="spellEnd"/>
      <w:r w:rsidRPr="003310FE">
        <w:rPr>
          <w:rFonts w:ascii="Times New Roman" w:eastAsia="Times New Roman" w:hAnsi="Times New Roman" w:cs="Times New Roman"/>
          <w:sz w:val="24"/>
          <w:szCs w:val="24"/>
          <w:lang w:eastAsia="es-SV"/>
        </w:rPr>
        <w:t xml:space="preserve"> y limita en su zona interna con la sustancia blanca. Debe su nombre a que en ella predominan un tipo de pequeñas neuronas intrínsecas denominadas granos o células granulares del cerebelo. Debido a las características </w:t>
      </w:r>
      <w:proofErr w:type="spellStart"/>
      <w:r w:rsidRPr="003310FE">
        <w:rPr>
          <w:rFonts w:ascii="Times New Roman" w:eastAsia="Times New Roman" w:hAnsi="Times New Roman" w:cs="Times New Roman"/>
          <w:sz w:val="24"/>
          <w:szCs w:val="24"/>
          <w:lang w:eastAsia="es-SV"/>
        </w:rPr>
        <w:t>tintoriales</w:t>
      </w:r>
      <w:proofErr w:type="spellEnd"/>
      <w:r w:rsidRPr="003310FE">
        <w:rPr>
          <w:rFonts w:ascii="Times New Roman" w:eastAsia="Times New Roman" w:hAnsi="Times New Roman" w:cs="Times New Roman"/>
          <w:sz w:val="24"/>
          <w:szCs w:val="24"/>
          <w:lang w:eastAsia="es-SV"/>
        </w:rPr>
        <w:t xml:space="preserve"> de los núcleos de estas células, la capa granular presenta un aspecto </w:t>
      </w:r>
      <w:proofErr w:type="spellStart"/>
      <w:r w:rsidRPr="003310FE">
        <w:rPr>
          <w:rFonts w:ascii="Times New Roman" w:eastAsia="Times New Roman" w:hAnsi="Times New Roman" w:cs="Times New Roman"/>
          <w:sz w:val="24"/>
          <w:szCs w:val="24"/>
          <w:lang w:eastAsia="es-SV"/>
        </w:rPr>
        <w:t>linfocitoide</w:t>
      </w:r>
      <w:proofErr w:type="spellEnd"/>
      <w:r w:rsidRPr="003310FE">
        <w:rPr>
          <w:rFonts w:ascii="Times New Roman" w:eastAsia="Times New Roman" w:hAnsi="Times New Roman" w:cs="Times New Roman"/>
          <w:sz w:val="24"/>
          <w:szCs w:val="24"/>
          <w:lang w:eastAsia="es-SV"/>
        </w:rPr>
        <w:t xml:space="preserve"> (</w:t>
      </w:r>
      <w:hyperlink r:id="rId161" w:tooltip="Basófilo" w:history="1">
        <w:r w:rsidRPr="003310FE">
          <w:rPr>
            <w:rFonts w:ascii="Times New Roman" w:eastAsia="Times New Roman" w:hAnsi="Times New Roman" w:cs="Times New Roman"/>
            <w:color w:val="0000FF"/>
            <w:sz w:val="24"/>
            <w:szCs w:val="24"/>
            <w:u w:val="single"/>
            <w:lang w:eastAsia="es-SV"/>
          </w:rPr>
          <w:t>basófilo</w:t>
        </w:r>
      </w:hyperlink>
      <w:r w:rsidRPr="003310FE">
        <w:rPr>
          <w:rFonts w:ascii="Times New Roman" w:eastAsia="Times New Roman" w:hAnsi="Times New Roman" w:cs="Times New Roman"/>
          <w:sz w:val="24"/>
          <w:szCs w:val="24"/>
          <w:lang w:eastAsia="es-SV"/>
        </w:rPr>
        <w:t xml:space="preserve">), aunque de cuando en cuando se pueden apreciar unos pequeños espacios </w:t>
      </w:r>
      <w:proofErr w:type="spellStart"/>
      <w:r w:rsidRPr="003310FE">
        <w:rPr>
          <w:rFonts w:ascii="Times New Roman" w:eastAsia="Times New Roman" w:hAnsi="Times New Roman" w:cs="Times New Roman"/>
          <w:sz w:val="24"/>
          <w:szCs w:val="24"/>
          <w:lang w:eastAsia="es-SV"/>
        </w:rPr>
        <w:t>acelulares</w:t>
      </w:r>
      <w:proofErr w:type="spellEnd"/>
      <w:r w:rsidRPr="003310FE">
        <w:rPr>
          <w:rFonts w:ascii="Times New Roman" w:eastAsia="Times New Roman" w:hAnsi="Times New Roman" w:cs="Times New Roman"/>
          <w:sz w:val="24"/>
          <w:szCs w:val="24"/>
          <w:lang w:eastAsia="es-SV"/>
        </w:rPr>
        <w:t xml:space="preserve"> </w:t>
      </w:r>
      <w:hyperlink r:id="rId162" w:tooltip="Eosinófilo" w:history="1">
        <w:proofErr w:type="spellStart"/>
        <w:r w:rsidRPr="003310FE">
          <w:rPr>
            <w:rFonts w:ascii="Times New Roman" w:eastAsia="Times New Roman" w:hAnsi="Times New Roman" w:cs="Times New Roman"/>
            <w:color w:val="0000FF"/>
            <w:sz w:val="24"/>
            <w:szCs w:val="24"/>
            <w:u w:val="single"/>
            <w:lang w:eastAsia="es-SV"/>
          </w:rPr>
          <w:t>eosinófilos</w:t>
        </w:r>
        <w:proofErr w:type="spellEnd"/>
      </w:hyperlink>
      <w:r w:rsidRPr="003310FE">
        <w:rPr>
          <w:rFonts w:ascii="Times New Roman" w:eastAsia="Times New Roman" w:hAnsi="Times New Roman" w:cs="Times New Roman"/>
          <w:sz w:val="24"/>
          <w:szCs w:val="24"/>
          <w:lang w:eastAsia="es-SV"/>
        </w:rPr>
        <w:t xml:space="preserve"> denominados islotes protoplásmicos. Tiene una anchura variable de 500 en la convexidad a 100 </w:t>
      </w:r>
      <w:proofErr w:type="spellStart"/>
      <w:r w:rsidRPr="003310FE">
        <w:rPr>
          <w:rFonts w:ascii="Times New Roman" w:eastAsia="Times New Roman" w:hAnsi="Times New Roman" w:cs="Times New Roman"/>
          <w:sz w:val="24"/>
          <w:szCs w:val="24"/>
          <w:lang w:eastAsia="es-SV"/>
        </w:rPr>
        <w:t>μm</w:t>
      </w:r>
      <w:proofErr w:type="spellEnd"/>
      <w:r w:rsidRPr="003310FE">
        <w:rPr>
          <w:rFonts w:ascii="Times New Roman" w:eastAsia="Times New Roman" w:hAnsi="Times New Roman" w:cs="Times New Roman"/>
          <w:sz w:val="24"/>
          <w:szCs w:val="24"/>
          <w:lang w:eastAsia="es-SV"/>
        </w:rPr>
        <w:t xml:space="preserve"> en el surco, siendo la capa de mayor espesor de la corteza </w:t>
      </w:r>
      <w:proofErr w:type="spellStart"/>
      <w:r w:rsidRPr="003310FE">
        <w:rPr>
          <w:rFonts w:ascii="Times New Roman" w:eastAsia="Times New Roman" w:hAnsi="Times New Roman" w:cs="Times New Roman"/>
          <w:sz w:val="24"/>
          <w:szCs w:val="24"/>
          <w:lang w:eastAsia="es-SV"/>
        </w:rPr>
        <w:t>cerebelosa</w:t>
      </w:r>
      <w:proofErr w:type="spellEnd"/>
      <w:r w:rsidRPr="003310FE">
        <w:rPr>
          <w:rFonts w:ascii="Times New Roman" w:eastAsia="Times New Roman" w:hAnsi="Times New Roman" w:cs="Times New Roman"/>
          <w:sz w:val="24"/>
          <w:szCs w:val="24"/>
          <w:lang w:eastAsia="es-SV"/>
        </w:rPr>
        <w:t>.</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 </w:t>
      </w:r>
      <w:r w:rsidRPr="003310FE">
        <w:rPr>
          <w:rFonts w:ascii="Times New Roman" w:eastAsia="Times New Roman" w:hAnsi="Times New Roman" w:cs="Times New Roman"/>
          <w:b/>
          <w:bCs/>
          <w:sz w:val="24"/>
          <w:szCs w:val="24"/>
          <w:lang w:eastAsia="es-SV"/>
        </w:rPr>
        <w:t>capa de las células de Purkinje</w:t>
      </w:r>
      <w:r w:rsidRPr="003310FE">
        <w:rPr>
          <w:rFonts w:ascii="Times New Roman" w:eastAsia="Times New Roman" w:hAnsi="Times New Roman" w:cs="Times New Roman"/>
          <w:sz w:val="24"/>
          <w:szCs w:val="24"/>
          <w:lang w:eastAsia="es-SV"/>
        </w:rPr>
        <w:t xml:space="preserve"> está constituida por los somas de las células de Purkinje que se disponen en una formando una lámina </w:t>
      </w:r>
      <w:proofErr w:type="spellStart"/>
      <w:r w:rsidRPr="003310FE">
        <w:rPr>
          <w:rFonts w:ascii="Times New Roman" w:eastAsia="Times New Roman" w:hAnsi="Times New Roman" w:cs="Times New Roman"/>
          <w:sz w:val="24"/>
          <w:szCs w:val="24"/>
          <w:lang w:eastAsia="es-SV"/>
        </w:rPr>
        <w:t>monocelular</w:t>
      </w:r>
      <w:proofErr w:type="spellEnd"/>
      <w:r w:rsidRPr="003310FE">
        <w:rPr>
          <w:rFonts w:ascii="Times New Roman" w:eastAsia="Times New Roman" w:hAnsi="Times New Roman" w:cs="Times New Roman"/>
          <w:sz w:val="24"/>
          <w:szCs w:val="24"/>
          <w:lang w:eastAsia="es-SV"/>
        </w:rPr>
        <w:t xml:space="preserve">. A pocos aumentos presenta una mayor densidad celular en la convexidad de la laminilla que en los surcos. Algunos autores no consideran que las células de Purkinje formen una capa definida y dividen la corteza </w:t>
      </w:r>
      <w:proofErr w:type="spellStart"/>
      <w:r w:rsidRPr="003310FE">
        <w:rPr>
          <w:rFonts w:ascii="Times New Roman" w:eastAsia="Times New Roman" w:hAnsi="Times New Roman" w:cs="Times New Roman"/>
          <w:sz w:val="24"/>
          <w:szCs w:val="24"/>
          <w:lang w:eastAsia="es-SV"/>
        </w:rPr>
        <w:t>cerebelosa</w:t>
      </w:r>
      <w:proofErr w:type="spellEnd"/>
      <w:r w:rsidRPr="003310FE">
        <w:rPr>
          <w:rFonts w:ascii="Times New Roman" w:eastAsia="Times New Roman" w:hAnsi="Times New Roman" w:cs="Times New Roman"/>
          <w:sz w:val="24"/>
          <w:szCs w:val="24"/>
          <w:lang w:eastAsia="es-SV"/>
        </w:rPr>
        <w:t xml:space="preserve"> sólo en dos capas: granular y molecular.</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 </w:t>
      </w:r>
      <w:r w:rsidRPr="003310FE">
        <w:rPr>
          <w:rFonts w:ascii="Times New Roman" w:eastAsia="Times New Roman" w:hAnsi="Times New Roman" w:cs="Times New Roman"/>
          <w:b/>
          <w:bCs/>
          <w:sz w:val="24"/>
          <w:szCs w:val="24"/>
          <w:lang w:eastAsia="es-SV"/>
        </w:rPr>
        <w:t>capa molecular</w:t>
      </w:r>
      <w:r w:rsidRPr="003310FE">
        <w:rPr>
          <w:rFonts w:ascii="Times New Roman" w:eastAsia="Times New Roman" w:hAnsi="Times New Roman" w:cs="Times New Roman"/>
          <w:sz w:val="24"/>
          <w:szCs w:val="24"/>
          <w:lang w:eastAsia="es-SV"/>
        </w:rPr>
        <w:t xml:space="preserve"> recibe su nombre porque contiene principalmente prolongaciones celulares y pocos somas neuronales. Tiene un </w:t>
      </w:r>
      <w:proofErr w:type="spellStart"/>
      <w:r w:rsidRPr="003310FE">
        <w:rPr>
          <w:rFonts w:ascii="Times New Roman" w:eastAsia="Times New Roman" w:hAnsi="Times New Roman" w:cs="Times New Roman"/>
          <w:sz w:val="24"/>
          <w:szCs w:val="24"/>
          <w:lang w:eastAsia="es-SV"/>
        </w:rPr>
        <w:t>caracter</w:t>
      </w:r>
      <w:proofErr w:type="spellEnd"/>
      <w:r w:rsidRPr="003310FE">
        <w:rPr>
          <w:rFonts w:ascii="Times New Roman" w:eastAsia="Times New Roman" w:hAnsi="Times New Roman" w:cs="Times New Roman"/>
          <w:sz w:val="24"/>
          <w:szCs w:val="24"/>
          <w:lang w:eastAsia="es-SV"/>
        </w:rPr>
        <w:t xml:space="preserve"> </w:t>
      </w:r>
      <w:proofErr w:type="spellStart"/>
      <w:r w:rsidRPr="003310FE">
        <w:rPr>
          <w:rFonts w:ascii="Times New Roman" w:eastAsia="Times New Roman" w:hAnsi="Times New Roman" w:cs="Times New Roman"/>
          <w:sz w:val="24"/>
          <w:szCs w:val="24"/>
          <w:lang w:eastAsia="es-SV"/>
        </w:rPr>
        <w:t>tintorial</w:t>
      </w:r>
      <w:proofErr w:type="spellEnd"/>
      <w:r w:rsidRPr="003310FE">
        <w:rPr>
          <w:rFonts w:ascii="Times New Roman" w:eastAsia="Times New Roman" w:hAnsi="Times New Roman" w:cs="Times New Roman"/>
          <w:sz w:val="24"/>
          <w:szCs w:val="24"/>
          <w:lang w:eastAsia="es-SV"/>
        </w:rPr>
        <w:t xml:space="preserve"> </w:t>
      </w:r>
      <w:proofErr w:type="spellStart"/>
      <w:r w:rsidRPr="003310FE">
        <w:rPr>
          <w:rFonts w:ascii="Times New Roman" w:eastAsia="Times New Roman" w:hAnsi="Times New Roman" w:cs="Times New Roman"/>
          <w:sz w:val="24"/>
          <w:szCs w:val="24"/>
          <w:lang w:eastAsia="es-SV"/>
        </w:rPr>
        <w:t>eosinófilo</w:t>
      </w:r>
      <w:proofErr w:type="spellEnd"/>
      <w:r w:rsidRPr="003310FE">
        <w:rPr>
          <w:rFonts w:ascii="Times New Roman" w:eastAsia="Times New Roman" w:hAnsi="Times New Roman" w:cs="Times New Roman"/>
          <w:sz w:val="24"/>
          <w:szCs w:val="24"/>
          <w:lang w:eastAsia="es-SV"/>
        </w:rPr>
        <w:t xml:space="preserve"> (adquiere color rosáceo en los cortes teñidos con hematoxilina-eosina). Su espesor aproximado es de unos 300 a 400 </w:t>
      </w:r>
      <w:proofErr w:type="spellStart"/>
      <w:r w:rsidRPr="003310FE">
        <w:rPr>
          <w:rFonts w:ascii="Times New Roman" w:eastAsia="Times New Roman" w:hAnsi="Times New Roman" w:cs="Times New Roman"/>
          <w:sz w:val="24"/>
          <w:szCs w:val="24"/>
          <w:lang w:eastAsia="es-SV"/>
        </w:rPr>
        <w:t>μm</w:t>
      </w:r>
      <w:proofErr w:type="spellEnd"/>
      <w:r w:rsidRPr="003310FE">
        <w:rPr>
          <w:rFonts w:ascii="Times New Roman" w:eastAsia="Times New Roman" w:hAnsi="Times New Roman" w:cs="Times New Roman"/>
          <w:sz w:val="24"/>
          <w:szCs w:val="24"/>
          <w:lang w:eastAsia="es-SV"/>
        </w:rPr>
        <w:t xml:space="preserve"> y su superficie se halla cubierta por la </w:t>
      </w:r>
      <w:hyperlink r:id="rId163" w:tooltip="Piamadre" w:history="1">
        <w:r w:rsidRPr="003310FE">
          <w:rPr>
            <w:rFonts w:ascii="Times New Roman" w:eastAsia="Times New Roman" w:hAnsi="Times New Roman" w:cs="Times New Roman"/>
            <w:color w:val="0000FF"/>
            <w:sz w:val="24"/>
            <w:szCs w:val="24"/>
            <w:u w:val="single"/>
            <w:lang w:eastAsia="es-SV"/>
          </w:rPr>
          <w:t>piamadre</w:t>
        </w:r>
      </w:hyperlink>
      <w:r w:rsidRPr="003310FE">
        <w:rPr>
          <w:rFonts w:ascii="Times New Roman" w:eastAsia="Times New Roman" w:hAnsi="Times New Roman" w:cs="Times New Roman"/>
          <w:sz w:val="24"/>
          <w:szCs w:val="24"/>
          <w:lang w:eastAsia="es-SV"/>
        </w:rPr>
        <w:t>.</w:t>
      </w:r>
    </w:p>
    <w:p w:rsidR="003310FE" w:rsidRPr="003310FE" w:rsidRDefault="003310FE" w:rsidP="003310FE">
      <w:pPr>
        <w:spacing w:before="100" w:beforeAutospacing="1" w:after="100" w:afterAutospacing="1" w:line="240" w:lineRule="auto"/>
        <w:outlineLvl w:val="4"/>
        <w:rPr>
          <w:rFonts w:ascii="Times New Roman" w:eastAsia="Times New Roman" w:hAnsi="Times New Roman" w:cs="Times New Roman"/>
          <w:b/>
          <w:bCs/>
          <w:sz w:val="20"/>
          <w:szCs w:val="20"/>
          <w:lang w:eastAsia="es-SV"/>
        </w:rPr>
      </w:pPr>
      <w:r w:rsidRPr="003310FE">
        <w:rPr>
          <w:rFonts w:ascii="Times New Roman" w:eastAsia="Times New Roman" w:hAnsi="Times New Roman" w:cs="Times New Roman"/>
          <w:b/>
          <w:bCs/>
          <w:sz w:val="20"/>
          <w:szCs w:val="20"/>
          <w:lang w:eastAsia="es-SV"/>
        </w:rPr>
        <w:t>Tipos neuronales</w:t>
      </w:r>
    </w:p>
    <w:p w:rsidR="003310FE" w:rsidRPr="003310FE" w:rsidRDefault="003310FE" w:rsidP="003310FE">
      <w:pPr>
        <w:spacing w:after="0"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noProof/>
          <w:color w:val="0000FF"/>
          <w:sz w:val="24"/>
          <w:szCs w:val="24"/>
          <w:lang w:eastAsia="es-SV"/>
        </w:rPr>
        <w:drawing>
          <wp:inline distT="0" distB="0" distL="0" distR="0" wp14:anchorId="4F58D4BB" wp14:editId="1DE5F5D5">
            <wp:extent cx="2857500" cy="3343275"/>
            <wp:effectExtent l="0" t="0" r="0" b="9525"/>
            <wp:docPr id="14" name="Imagen 14" descr="http://upload.wikimedia.org/wikipedia/commons/thumb/1/15/PurkinjeCell.jpg/300px-PurkinjeCell.jp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upload.wikimedia.org/wikipedia/commons/thumb/1/15/PurkinjeCell.jpg/300px-PurkinjeCell.jpg">
                      <a:hlinkClick r:id="rId164"/>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857500" cy="3343275"/>
                    </a:xfrm>
                    <a:prstGeom prst="rect">
                      <a:avLst/>
                    </a:prstGeom>
                    <a:noFill/>
                    <a:ln>
                      <a:noFill/>
                    </a:ln>
                  </pic:spPr>
                </pic:pic>
              </a:graphicData>
            </a:graphic>
          </wp:inline>
        </w:drawing>
      </w:r>
    </w:p>
    <w:p w:rsidR="003310FE" w:rsidRPr="003310FE" w:rsidRDefault="003310FE" w:rsidP="003310FE">
      <w:pPr>
        <w:spacing w:after="0"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noProof/>
          <w:color w:val="0000FF"/>
          <w:sz w:val="24"/>
          <w:szCs w:val="24"/>
          <w:lang w:eastAsia="es-SV"/>
        </w:rPr>
        <w:lastRenderedPageBreak/>
        <w:drawing>
          <wp:inline distT="0" distB="0" distL="0" distR="0" wp14:anchorId="278140FD" wp14:editId="24A6DF56">
            <wp:extent cx="142875" cy="104775"/>
            <wp:effectExtent l="0" t="0" r="9525" b="9525"/>
            <wp:docPr id="15" name="Imagen 15" descr="http://bits.wikimedia.org/skins-1.5/common/images/magnify-clip.png">
              <a:hlinkClick xmlns:a="http://schemas.openxmlformats.org/drawingml/2006/main" r:id="rId164"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bits.wikimedia.org/skins-1.5/common/images/magnify-clip.png">
                      <a:hlinkClick r:id="rId164" tooltip="&quot;Aumentar&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p>
    <w:p w:rsidR="003310FE" w:rsidRPr="003310FE" w:rsidRDefault="003310FE" w:rsidP="003310FE">
      <w:pPr>
        <w:spacing w:after="0"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b/>
          <w:bCs/>
          <w:sz w:val="24"/>
          <w:szCs w:val="24"/>
          <w:lang w:eastAsia="es-SV"/>
        </w:rPr>
        <w:t xml:space="preserve">Dibujo de las células de Purkinje (A) y las células granulares (B) en la corteza </w:t>
      </w:r>
      <w:proofErr w:type="spellStart"/>
      <w:r w:rsidRPr="003310FE">
        <w:rPr>
          <w:rFonts w:ascii="Times New Roman" w:eastAsia="Times New Roman" w:hAnsi="Times New Roman" w:cs="Times New Roman"/>
          <w:b/>
          <w:bCs/>
          <w:sz w:val="24"/>
          <w:szCs w:val="24"/>
          <w:lang w:eastAsia="es-SV"/>
        </w:rPr>
        <w:t>cerebelosa</w:t>
      </w:r>
      <w:proofErr w:type="spellEnd"/>
      <w:r w:rsidRPr="003310FE">
        <w:rPr>
          <w:rFonts w:ascii="Times New Roman" w:eastAsia="Times New Roman" w:hAnsi="Times New Roman" w:cs="Times New Roman"/>
          <w:b/>
          <w:bCs/>
          <w:sz w:val="24"/>
          <w:szCs w:val="24"/>
          <w:lang w:eastAsia="es-SV"/>
        </w:rPr>
        <w:t xml:space="preserve"> de una </w:t>
      </w:r>
      <w:hyperlink r:id="rId166" w:tooltip="Paloma" w:history="1">
        <w:r w:rsidRPr="003310FE">
          <w:rPr>
            <w:rFonts w:ascii="Times New Roman" w:eastAsia="Times New Roman" w:hAnsi="Times New Roman" w:cs="Times New Roman"/>
            <w:b/>
            <w:bCs/>
            <w:color w:val="0000FF"/>
            <w:sz w:val="24"/>
            <w:szCs w:val="24"/>
            <w:u w:val="single"/>
            <w:lang w:eastAsia="es-SV"/>
          </w:rPr>
          <w:t>paloma</w:t>
        </w:r>
      </w:hyperlink>
      <w:r w:rsidRPr="003310FE">
        <w:rPr>
          <w:rFonts w:ascii="Times New Roman" w:eastAsia="Times New Roman" w:hAnsi="Times New Roman" w:cs="Times New Roman"/>
          <w:sz w:val="24"/>
          <w:szCs w:val="24"/>
          <w:lang w:eastAsia="es-SV"/>
        </w:rPr>
        <w:t xml:space="preserve">, por </w:t>
      </w:r>
      <w:hyperlink r:id="rId167" w:tooltip="Santiago Ramón y Cajal" w:history="1">
        <w:r w:rsidRPr="003310FE">
          <w:rPr>
            <w:rFonts w:ascii="Times New Roman" w:eastAsia="Times New Roman" w:hAnsi="Times New Roman" w:cs="Times New Roman"/>
            <w:color w:val="0000FF"/>
            <w:sz w:val="24"/>
            <w:szCs w:val="24"/>
            <w:u w:val="single"/>
            <w:lang w:eastAsia="es-SV"/>
          </w:rPr>
          <w:t>Santiago Ramón y Cajal</w:t>
        </w:r>
      </w:hyperlink>
      <w:r w:rsidRPr="003310FE">
        <w:rPr>
          <w:rFonts w:ascii="Times New Roman" w:eastAsia="Times New Roman" w:hAnsi="Times New Roman" w:cs="Times New Roman"/>
          <w:sz w:val="24"/>
          <w:szCs w:val="24"/>
          <w:lang w:eastAsia="es-SV"/>
        </w:rPr>
        <w:t xml:space="preserve"> en 1899. Instituto Santiago Ramón y Cajal, </w:t>
      </w:r>
      <w:hyperlink r:id="rId168" w:tooltip="Madrid" w:history="1">
        <w:r w:rsidRPr="003310FE">
          <w:rPr>
            <w:rFonts w:ascii="Times New Roman" w:eastAsia="Times New Roman" w:hAnsi="Times New Roman" w:cs="Times New Roman"/>
            <w:color w:val="0000FF"/>
            <w:sz w:val="24"/>
            <w:szCs w:val="24"/>
            <w:u w:val="single"/>
            <w:lang w:eastAsia="es-SV"/>
          </w:rPr>
          <w:t>Madrid</w:t>
        </w:r>
      </w:hyperlink>
      <w:r w:rsidRPr="003310FE">
        <w:rPr>
          <w:rFonts w:ascii="Times New Roman" w:eastAsia="Times New Roman" w:hAnsi="Times New Roman" w:cs="Times New Roman"/>
          <w:sz w:val="24"/>
          <w:szCs w:val="24"/>
          <w:lang w:eastAsia="es-SV"/>
        </w:rPr>
        <w:t xml:space="preserve"> (</w:t>
      </w:r>
      <w:hyperlink r:id="rId169" w:tooltip="España" w:history="1">
        <w:r w:rsidRPr="003310FE">
          <w:rPr>
            <w:rFonts w:ascii="Times New Roman" w:eastAsia="Times New Roman" w:hAnsi="Times New Roman" w:cs="Times New Roman"/>
            <w:color w:val="0000FF"/>
            <w:sz w:val="24"/>
            <w:szCs w:val="24"/>
            <w:u w:val="single"/>
            <w:lang w:eastAsia="es-SV"/>
          </w:rPr>
          <w:t>España</w:t>
        </w:r>
      </w:hyperlink>
      <w:r w:rsidRPr="003310FE">
        <w:rPr>
          <w:rFonts w:ascii="Times New Roman" w:eastAsia="Times New Roman" w:hAnsi="Times New Roman" w:cs="Times New Roman"/>
          <w:sz w:val="24"/>
          <w:szCs w:val="24"/>
          <w:lang w:eastAsia="es-SV"/>
        </w:rPr>
        <w:t>).</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Las neuronas de la corteza </w:t>
      </w:r>
      <w:proofErr w:type="spellStart"/>
      <w:r w:rsidRPr="003310FE">
        <w:rPr>
          <w:rFonts w:ascii="Times New Roman" w:eastAsia="Times New Roman" w:hAnsi="Times New Roman" w:cs="Times New Roman"/>
          <w:sz w:val="24"/>
          <w:szCs w:val="24"/>
          <w:lang w:eastAsia="es-SV"/>
        </w:rPr>
        <w:t>cerebelosa</w:t>
      </w:r>
      <w:proofErr w:type="spellEnd"/>
      <w:r w:rsidRPr="003310FE">
        <w:rPr>
          <w:rFonts w:ascii="Times New Roman" w:eastAsia="Times New Roman" w:hAnsi="Times New Roman" w:cs="Times New Roman"/>
          <w:sz w:val="24"/>
          <w:szCs w:val="24"/>
          <w:lang w:eastAsia="es-SV"/>
        </w:rPr>
        <w:t xml:space="preserve"> se clasifican en: neuronas principales o de proyección y las intrínsecas o </w:t>
      </w:r>
      <w:proofErr w:type="spellStart"/>
      <w:r w:rsidRPr="003310FE">
        <w:rPr>
          <w:rFonts w:ascii="Times New Roman" w:eastAsia="Times New Roman" w:hAnsi="Times New Roman" w:cs="Times New Roman"/>
          <w:sz w:val="24"/>
          <w:szCs w:val="24"/>
          <w:lang w:eastAsia="es-SV"/>
        </w:rPr>
        <w:t>interneuronas</w:t>
      </w:r>
      <w:proofErr w:type="spellEnd"/>
      <w:r w:rsidRPr="003310FE">
        <w:rPr>
          <w:rFonts w:ascii="Times New Roman" w:eastAsia="Times New Roman" w:hAnsi="Times New Roman" w:cs="Times New Roman"/>
          <w:sz w:val="24"/>
          <w:szCs w:val="24"/>
          <w:lang w:eastAsia="es-SV"/>
        </w:rPr>
        <w:t xml:space="preserve">. Las principales son aquellas cuyos axones salen de la corteza para alcanzar los núcleos </w:t>
      </w:r>
      <w:proofErr w:type="spellStart"/>
      <w:r w:rsidRPr="003310FE">
        <w:rPr>
          <w:rFonts w:ascii="Times New Roman" w:eastAsia="Times New Roman" w:hAnsi="Times New Roman" w:cs="Times New Roman"/>
          <w:sz w:val="24"/>
          <w:szCs w:val="24"/>
          <w:lang w:eastAsia="es-SV"/>
        </w:rPr>
        <w:t>cerebelosos</w:t>
      </w:r>
      <w:proofErr w:type="spellEnd"/>
      <w:r w:rsidRPr="003310FE">
        <w:rPr>
          <w:rFonts w:ascii="Times New Roman" w:eastAsia="Times New Roman" w:hAnsi="Times New Roman" w:cs="Times New Roman"/>
          <w:sz w:val="24"/>
          <w:szCs w:val="24"/>
          <w:lang w:eastAsia="es-SV"/>
        </w:rPr>
        <w:t xml:space="preserve"> profundos o los núcleos vestibulares. Las intrínsecas son las que extienden sus axones exclusivamente por la corteza. También tenemos que tener en cuenta las fibras aferentes extrínsecas que llegan a la corteza, entre las que destacan las fibras musgosas y las trepadoras.</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Las neuronas principales son las </w:t>
      </w:r>
      <w:hyperlink r:id="rId170" w:tooltip="Células de Purkinje" w:history="1">
        <w:r w:rsidRPr="003310FE">
          <w:rPr>
            <w:rFonts w:ascii="Times New Roman" w:eastAsia="Times New Roman" w:hAnsi="Times New Roman" w:cs="Times New Roman"/>
            <w:b/>
            <w:bCs/>
            <w:color w:val="0000FF"/>
            <w:sz w:val="24"/>
            <w:szCs w:val="24"/>
            <w:u w:val="single"/>
            <w:lang w:eastAsia="es-SV"/>
          </w:rPr>
          <w:t>células de Purkinje</w:t>
        </w:r>
      </w:hyperlink>
      <w:r w:rsidRPr="003310FE">
        <w:rPr>
          <w:rFonts w:ascii="Times New Roman" w:eastAsia="Times New Roman" w:hAnsi="Times New Roman" w:cs="Times New Roman"/>
          <w:sz w:val="24"/>
          <w:szCs w:val="24"/>
          <w:lang w:eastAsia="es-SV"/>
        </w:rPr>
        <w:t xml:space="preserve"> cuya disposición, forma y tamaño son homogéneos en toda la corteza </w:t>
      </w:r>
      <w:proofErr w:type="spellStart"/>
      <w:r w:rsidRPr="003310FE">
        <w:rPr>
          <w:rFonts w:ascii="Times New Roman" w:eastAsia="Times New Roman" w:hAnsi="Times New Roman" w:cs="Times New Roman"/>
          <w:sz w:val="24"/>
          <w:szCs w:val="24"/>
          <w:lang w:eastAsia="es-SV"/>
        </w:rPr>
        <w:t>cerebelosa</w:t>
      </w:r>
      <w:proofErr w:type="spellEnd"/>
      <w:r w:rsidRPr="003310FE">
        <w:rPr>
          <w:rFonts w:ascii="Times New Roman" w:eastAsia="Times New Roman" w:hAnsi="Times New Roman" w:cs="Times New Roman"/>
          <w:sz w:val="24"/>
          <w:szCs w:val="24"/>
          <w:lang w:eastAsia="es-SV"/>
        </w:rPr>
        <w:t xml:space="preserve">. Se ha calculado que en el cerebelo humano existen unos 30 millones de estas neuronas. Su soma tiene un diámetro de entre 40 y 80 </w:t>
      </w:r>
      <w:proofErr w:type="spellStart"/>
      <w:r w:rsidRPr="003310FE">
        <w:rPr>
          <w:rFonts w:ascii="Times New Roman" w:eastAsia="Times New Roman" w:hAnsi="Times New Roman" w:cs="Times New Roman"/>
          <w:sz w:val="24"/>
          <w:szCs w:val="24"/>
          <w:lang w:eastAsia="es-SV"/>
        </w:rPr>
        <w:t>μm</w:t>
      </w:r>
      <w:proofErr w:type="spellEnd"/>
      <w:r w:rsidRPr="003310FE">
        <w:rPr>
          <w:rFonts w:ascii="Times New Roman" w:eastAsia="Times New Roman" w:hAnsi="Times New Roman" w:cs="Times New Roman"/>
          <w:sz w:val="24"/>
          <w:szCs w:val="24"/>
          <w:lang w:eastAsia="es-SV"/>
        </w:rPr>
        <w:t xml:space="preserve">. De la parte superior del cuerpo neuronal parte un grueso tronco dendrítico que se ramifica profusamente en ramas de primer, segundo y tercer orden, de forma que constituyen un denso árbol dendrítico característico de estas neuronas. Este árbol dendrítico se extiende por todo el espesor de la capa molecular, con la particularidad de que se arboriza prácticamente en un sólo plano, perpendicular al eje transversal de la laminilla. De esta forma en secciones </w:t>
      </w:r>
      <w:proofErr w:type="spellStart"/>
      <w:r w:rsidRPr="003310FE">
        <w:rPr>
          <w:rFonts w:ascii="Times New Roman" w:eastAsia="Times New Roman" w:hAnsi="Times New Roman" w:cs="Times New Roman"/>
          <w:sz w:val="24"/>
          <w:szCs w:val="24"/>
          <w:lang w:eastAsia="es-SV"/>
        </w:rPr>
        <w:t>parasagitales</w:t>
      </w:r>
      <w:proofErr w:type="spellEnd"/>
      <w:r w:rsidRPr="003310FE">
        <w:rPr>
          <w:rFonts w:ascii="Times New Roman" w:eastAsia="Times New Roman" w:hAnsi="Times New Roman" w:cs="Times New Roman"/>
          <w:sz w:val="24"/>
          <w:szCs w:val="24"/>
          <w:lang w:eastAsia="es-SV"/>
        </w:rPr>
        <w:t xml:space="preserve"> se aprecia en toda su extensión las ramificaciones de estas neuronas, mientras que en secciones transversales se observa su arborización como unas pocas y estrechas ramas verticales. Las dendritas se hallan cubiertas de espinas, de modo que se ha calculado que cada célula de Purkinje puede tener de 30.000 a 60.000 espinas. De la parte inferior del soma se origina el axón que, cerca de su origen, se </w:t>
      </w:r>
      <w:proofErr w:type="spellStart"/>
      <w:r w:rsidRPr="003310FE">
        <w:rPr>
          <w:rFonts w:ascii="Times New Roman" w:eastAsia="Times New Roman" w:hAnsi="Times New Roman" w:cs="Times New Roman"/>
          <w:sz w:val="24"/>
          <w:szCs w:val="24"/>
          <w:lang w:eastAsia="es-SV"/>
        </w:rPr>
        <w:t>mieliniza</w:t>
      </w:r>
      <w:proofErr w:type="spellEnd"/>
      <w:r w:rsidRPr="003310FE">
        <w:rPr>
          <w:rFonts w:ascii="Times New Roman" w:eastAsia="Times New Roman" w:hAnsi="Times New Roman" w:cs="Times New Roman"/>
          <w:sz w:val="24"/>
          <w:szCs w:val="24"/>
          <w:lang w:eastAsia="es-SV"/>
        </w:rPr>
        <w:t xml:space="preserve">, atraviesa la capa de células granulares y, tras emitir colaterales, ingresa en la sustancia blanca. Desde aquí los axones de las células de Purkinje se dirigen hacia los núcleos </w:t>
      </w:r>
      <w:proofErr w:type="spellStart"/>
      <w:r w:rsidRPr="003310FE">
        <w:rPr>
          <w:rFonts w:ascii="Times New Roman" w:eastAsia="Times New Roman" w:hAnsi="Times New Roman" w:cs="Times New Roman"/>
          <w:sz w:val="24"/>
          <w:szCs w:val="24"/>
          <w:lang w:eastAsia="es-SV"/>
        </w:rPr>
        <w:t>cerebelosos</w:t>
      </w:r>
      <w:proofErr w:type="spellEnd"/>
      <w:r w:rsidRPr="003310FE">
        <w:rPr>
          <w:rFonts w:ascii="Times New Roman" w:eastAsia="Times New Roman" w:hAnsi="Times New Roman" w:cs="Times New Roman"/>
          <w:sz w:val="24"/>
          <w:szCs w:val="24"/>
          <w:lang w:eastAsia="es-SV"/>
        </w:rPr>
        <w:t xml:space="preserve"> y vestibulares donde terminan. Las recurrentes </w:t>
      </w:r>
      <w:proofErr w:type="spellStart"/>
      <w:r w:rsidRPr="003310FE">
        <w:rPr>
          <w:rFonts w:ascii="Times New Roman" w:eastAsia="Times New Roman" w:hAnsi="Times New Roman" w:cs="Times New Roman"/>
          <w:sz w:val="24"/>
          <w:szCs w:val="24"/>
          <w:lang w:eastAsia="es-SV"/>
        </w:rPr>
        <w:t>axónicas</w:t>
      </w:r>
      <w:proofErr w:type="spellEnd"/>
      <w:r w:rsidRPr="003310FE">
        <w:rPr>
          <w:rFonts w:ascii="Times New Roman" w:eastAsia="Times New Roman" w:hAnsi="Times New Roman" w:cs="Times New Roman"/>
          <w:sz w:val="24"/>
          <w:szCs w:val="24"/>
          <w:lang w:eastAsia="es-SV"/>
        </w:rPr>
        <w:t xml:space="preserve"> vuelven a la capa de células de Purkinje en cuyas proximidades se arborizan formando los plexos </w:t>
      </w:r>
      <w:proofErr w:type="spellStart"/>
      <w:r w:rsidRPr="003310FE">
        <w:rPr>
          <w:rFonts w:ascii="Times New Roman" w:eastAsia="Times New Roman" w:hAnsi="Times New Roman" w:cs="Times New Roman"/>
          <w:sz w:val="24"/>
          <w:szCs w:val="24"/>
          <w:lang w:eastAsia="es-SV"/>
        </w:rPr>
        <w:t>supragangliónico</w:t>
      </w:r>
      <w:proofErr w:type="spellEnd"/>
      <w:r w:rsidRPr="003310FE">
        <w:rPr>
          <w:rFonts w:ascii="Times New Roman" w:eastAsia="Times New Roman" w:hAnsi="Times New Roman" w:cs="Times New Roman"/>
          <w:sz w:val="24"/>
          <w:szCs w:val="24"/>
          <w:lang w:eastAsia="es-SV"/>
        </w:rPr>
        <w:t xml:space="preserve"> e </w:t>
      </w:r>
      <w:proofErr w:type="spellStart"/>
      <w:r w:rsidRPr="003310FE">
        <w:rPr>
          <w:rFonts w:ascii="Times New Roman" w:eastAsia="Times New Roman" w:hAnsi="Times New Roman" w:cs="Times New Roman"/>
          <w:sz w:val="24"/>
          <w:szCs w:val="24"/>
          <w:lang w:eastAsia="es-SV"/>
        </w:rPr>
        <w:t>infragangliónico</w:t>
      </w:r>
      <w:proofErr w:type="spellEnd"/>
      <w:r w:rsidRPr="003310FE">
        <w:rPr>
          <w:rFonts w:ascii="Times New Roman" w:eastAsia="Times New Roman" w:hAnsi="Times New Roman" w:cs="Times New Roman"/>
          <w:sz w:val="24"/>
          <w:szCs w:val="24"/>
          <w:lang w:eastAsia="es-SV"/>
        </w:rPr>
        <w:t xml:space="preserve">. </w:t>
      </w:r>
      <w:proofErr w:type="spellStart"/>
      <w:r w:rsidRPr="003310FE">
        <w:rPr>
          <w:rFonts w:ascii="Times New Roman" w:eastAsia="Times New Roman" w:hAnsi="Times New Roman" w:cs="Times New Roman"/>
          <w:sz w:val="24"/>
          <w:szCs w:val="24"/>
          <w:lang w:eastAsia="es-SV"/>
        </w:rPr>
        <w:t>Ultraestructuralmente</w:t>
      </w:r>
      <w:proofErr w:type="spellEnd"/>
      <w:r w:rsidRPr="003310FE">
        <w:rPr>
          <w:rFonts w:ascii="Times New Roman" w:eastAsia="Times New Roman" w:hAnsi="Times New Roman" w:cs="Times New Roman"/>
          <w:sz w:val="24"/>
          <w:szCs w:val="24"/>
          <w:lang w:eastAsia="es-SV"/>
        </w:rPr>
        <w:t xml:space="preserve">, las células de Purkinje se caracterizan porque su soma muestra abundante </w:t>
      </w:r>
      <w:hyperlink r:id="rId171" w:tooltip="Retículo endoplásmico rugoso" w:history="1">
        <w:r w:rsidRPr="003310FE">
          <w:rPr>
            <w:rFonts w:ascii="Times New Roman" w:eastAsia="Times New Roman" w:hAnsi="Times New Roman" w:cs="Times New Roman"/>
            <w:color w:val="0000FF"/>
            <w:sz w:val="24"/>
            <w:szCs w:val="24"/>
            <w:u w:val="single"/>
            <w:lang w:eastAsia="es-SV"/>
          </w:rPr>
          <w:t xml:space="preserve">retículo </w:t>
        </w:r>
        <w:proofErr w:type="spellStart"/>
        <w:r w:rsidRPr="003310FE">
          <w:rPr>
            <w:rFonts w:ascii="Times New Roman" w:eastAsia="Times New Roman" w:hAnsi="Times New Roman" w:cs="Times New Roman"/>
            <w:color w:val="0000FF"/>
            <w:sz w:val="24"/>
            <w:szCs w:val="24"/>
            <w:u w:val="single"/>
            <w:lang w:eastAsia="es-SV"/>
          </w:rPr>
          <w:t>endoplásmico</w:t>
        </w:r>
        <w:proofErr w:type="spellEnd"/>
        <w:r w:rsidRPr="003310FE">
          <w:rPr>
            <w:rFonts w:ascii="Times New Roman" w:eastAsia="Times New Roman" w:hAnsi="Times New Roman" w:cs="Times New Roman"/>
            <w:color w:val="0000FF"/>
            <w:sz w:val="24"/>
            <w:szCs w:val="24"/>
            <w:u w:val="single"/>
            <w:lang w:eastAsia="es-SV"/>
          </w:rPr>
          <w:t xml:space="preserve"> rugoso</w:t>
        </w:r>
      </w:hyperlink>
      <w:r w:rsidRPr="003310FE">
        <w:rPr>
          <w:rFonts w:ascii="Times New Roman" w:eastAsia="Times New Roman" w:hAnsi="Times New Roman" w:cs="Times New Roman"/>
          <w:sz w:val="24"/>
          <w:szCs w:val="24"/>
          <w:lang w:eastAsia="es-SV"/>
        </w:rPr>
        <w:t xml:space="preserve"> y un </w:t>
      </w:r>
      <w:hyperlink r:id="rId172" w:tooltip="Aparato de Golgi" w:history="1">
        <w:r w:rsidRPr="003310FE">
          <w:rPr>
            <w:rFonts w:ascii="Times New Roman" w:eastAsia="Times New Roman" w:hAnsi="Times New Roman" w:cs="Times New Roman"/>
            <w:color w:val="0000FF"/>
            <w:sz w:val="24"/>
            <w:szCs w:val="24"/>
            <w:u w:val="single"/>
            <w:lang w:eastAsia="es-SV"/>
          </w:rPr>
          <w:t>aparato de Golgi</w:t>
        </w:r>
      </w:hyperlink>
      <w:r w:rsidRPr="003310FE">
        <w:rPr>
          <w:rFonts w:ascii="Times New Roman" w:eastAsia="Times New Roman" w:hAnsi="Times New Roman" w:cs="Times New Roman"/>
          <w:sz w:val="24"/>
          <w:szCs w:val="24"/>
          <w:lang w:eastAsia="es-SV"/>
        </w:rPr>
        <w:t xml:space="preserve"> muy desarrollado. Tanto en el soma como en las dendritas y el axón aparecen frecuentemente cisternas membranosas aplanadas pertenecientes al </w:t>
      </w:r>
      <w:hyperlink r:id="rId173" w:tooltip="Retículo endoplásmico liso (aún no redactado)" w:history="1">
        <w:r w:rsidRPr="003310FE">
          <w:rPr>
            <w:rFonts w:ascii="Times New Roman" w:eastAsia="Times New Roman" w:hAnsi="Times New Roman" w:cs="Times New Roman"/>
            <w:color w:val="0000FF"/>
            <w:sz w:val="24"/>
            <w:szCs w:val="24"/>
            <w:u w:val="single"/>
            <w:lang w:eastAsia="es-SV"/>
          </w:rPr>
          <w:t xml:space="preserve">retículo </w:t>
        </w:r>
        <w:proofErr w:type="spellStart"/>
        <w:r w:rsidRPr="003310FE">
          <w:rPr>
            <w:rFonts w:ascii="Times New Roman" w:eastAsia="Times New Roman" w:hAnsi="Times New Roman" w:cs="Times New Roman"/>
            <w:color w:val="0000FF"/>
            <w:sz w:val="24"/>
            <w:szCs w:val="24"/>
            <w:u w:val="single"/>
            <w:lang w:eastAsia="es-SV"/>
          </w:rPr>
          <w:t>endoplásmico</w:t>
        </w:r>
        <w:proofErr w:type="spellEnd"/>
        <w:r w:rsidRPr="003310FE">
          <w:rPr>
            <w:rFonts w:ascii="Times New Roman" w:eastAsia="Times New Roman" w:hAnsi="Times New Roman" w:cs="Times New Roman"/>
            <w:color w:val="0000FF"/>
            <w:sz w:val="24"/>
            <w:szCs w:val="24"/>
            <w:u w:val="single"/>
            <w:lang w:eastAsia="es-SV"/>
          </w:rPr>
          <w:t xml:space="preserve"> liso</w:t>
        </w:r>
      </w:hyperlink>
      <w:r w:rsidRPr="003310FE">
        <w:rPr>
          <w:rFonts w:ascii="Times New Roman" w:eastAsia="Times New Roman" w:hAnsi="Times New Roman" w:cs="Times New Roman"/>
          <w:sz w:val="24"/>
          <w:szCs w:val="24"/>
          <w:lang w:eastAsia="es-SV"/>
        </w:rPr>
        <w:t xml:space="preserve"> justo por debajo de </w:t>
      </w:r>
      <w:proofErr w:type="gramStart"/>
      <w:r w:rsidRPr="003310FE">
        <w:rPr>
          <w:rFonts w:ascii="Times New Roman" w:eastAsia="Times New Roman" w:hAnsi="Times New Roman" w:cs="Times New Roman"/>
          <w:sz w:val="24"/>
          <w:szCs w:val="24"/>
          <w:lang w:eastAsia="es-SV"/>
        </w:rPr>
        <w:t>las membrana</w:t>
      </w:r>
      <w:proofErr w:type="gramEnd"/>
      <w:r w:rsidRPr="003310FE">
        <w:rPr>
          <w:rFonts w:ascii="Times New Roman" w:eastAsia="Times New Roman" w:hAnsi="Times New Roman" w:cs="Times New Roman"/>
          <w:sz w:val="24"/>
          <w:szCs w:val="24"/>
          <w:lang w:eastAsia="es-SV"/>
        </w:rPr>
        <w:t xml:space="preserve"> (cisternas </w:t>
      </w:r>
      <w:proofErr w:type="spellStart"/>
      <w:r w:rsidRPr="003310FE">
        <w:rPr>
          <w:rFonts w:ascii="Times New Roman" w:eastAsia="Times New Roman" w:hAnsi="Times New Roman" w:cs="Times New Roman"/>
          <w:sz w:val="24"/>
          <w:szCs w:val="24"/>
          <w:lang w:eastAsia="es-SV"/>
        </w:rPr>
        <w:t>hipolemnales</w:t>
      </w:r>
      <w:proofErr w:type="spellEnd"/>
      <w:r w:rsidRPr="003310FE">
        <w:rPr>
          <w:rFonts w:ascii="Times New Roman" w:eastAsia="Times New Roman" w:hAnsi="Times New Roman" w:cs="Times New Roman"/>
          <w:sz w:val="24"/>
          <w:szCs w:val="24"/>
          <w:lang w:eastAsia="es-SV"/>
        </w:rPr>
        <w:t xml:space="preserve">). Estas cisternas </w:t>
      </w:r>
      <w:proofErr w:type="spellStart"/>
      <w:r w:rsidRPr="003310FE">
        <w:rPr>
          <w:rFonts w:ascii="Times New Roman" w:eastAsia="Times New Roman" w:hAnsi="Times New Roman" w:cs="Times New Roman"/>
          <w:sz w:val="24"/>
          <w:szCs w:val="24"/>
          <w:lang w:eastAsia="es-SV"/>
        </w:rPr>
        <w:t>hipolemnales</w:t>
      </w:r>
      <w:proofErr w:type="spellEnd"/>
      <w:r w:rsidRPr="003310FE">
        <w:rPr>
          <w:rFonts w:ascii="Times New Roman" w:eastAsia="Times New Roman" w:hAnsi="Times New Roman" w:cs="Times New Roman"/>
          <w:sz w:val="24"/>
          <w:szCs w:val="24"/>
          <w:lang w:eastAsia="es-SV"/>
        </w:rPr>
        <w:t xml:space="preserve"> son características de este tipo celular, aunque puede hallarse algunas de ellas en otros tipos de neuronas de gran tamaño.</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Las </w:t>
      </w:r>
      <w:r w:rsidRPr="003310FE">
        <w:rPr>
          <w:rFonts w:ascii="Times New Roman" w:eastAsia="Times New Roman" w:hAnsi="Times New Roman" w:cs="Times New Roman"/>
          <w:b/>
          <w:bCs/>
          <w:sz w:val="24"/>
          <w:szCs w:val="24"/>
          <w:lang w:eastAsia="es-SV"/>
        </w:rPr>
        <w:t>neuronas intrínsecas</w:t>
      </w:r>
      <w:r w:rsidRPr="003310FE">
        <w:rPr>
          <w:rFonts w:ascii="Times New Roman" w:eastAsia="Times New Roman" w:hAnsi="Times New Roman" w:cs="Times New Roman"/>
          <w:sz w:val="24"/>
          <w:szCs w:val="24"/>
          <w:lang w:eastAsia="es-SV"/>
        </w:rPr>
        <w:t xml:space="preserve"> se distribuyen por las capas granular y molecular. En la capa granular se encuentran tres tipos de células: las células granulares, las grandes células estrelladas -células de Golgi y de </w:t>
      </w:r>
      <w:proofErr w:type="spellStart"/>
      <w:r w:rsidRPr="003310FE">
        <w:rPr>
          <w:rFonts w:ascii="Times New Roman" w:eastAsia="Times New Roman" w:hAnsi="Times New Roman" w:cs="Times New Roman"/>
          <w:sz w:val="24"/>
          <w:szCs w:val="24"/>
          <w:lang w:eastAsia="es-SV"/>
        </w:rPr>
        <w:t>Lugaro</w:t>
      </w:r>
      <w:proofErr w:type="spellEnd"/>
      <w:r w:rsidRPr="003310FE">
        <w:rPr>
          <w:rFonts w:ascii="Times New Roman" w:eastAsia="Times New Roman" w:hAnsi="Times New Roman" w:cs="Times New Roman"/>
          <w:sz w:val="24"/>
          <w:szCs w:val="24"/>
          <w:lang w:eastAsia="es-SV"/>
        </w:rPr>
        <w:t xml:space="preserve">- y las células </w:t>
      </w:r>
      <w:proofErr w:type="spellStart"/>
      <w:r w:rsidRPr="003310FE">
        <w:rPr>
          <w:rFonts w:ascii="Times New Roman" w:eastAsia="Times New Roman" w:hAnsi="Times New Roman" w:cs="Times New Roman"/>
          <w:sz w:val="24"/>
          <w:szCs w:val="24"/>
          <w:lang w:eastAsia="es-SV"/>
        </w:rPr>
        <w:t>monodendríticas</w:t>
      </w:r>
      <w:proofErr w:type="spellEnd"/>
      <w:r w:rsidRPr="003310FE">
        <w:rPr>
          <w:rFonts w:ascii="Times New Roman" w:eastAsia="Times New Roman" w:hAnsi="Times New Roman" w:cs="Times New Roman"/>
          <w:sz w:val="24"/>
          <w:szCs w:val="24"/>
          <w:lang w:eastAsia="es-SV"/>
        </w:rPr>
        <w:t xml:space="preserve"> o </w:t>
      </w:r>
      <w:proofErr w:type="spellStart"/>
      <w:r w:rsidRPr="003310FE">
        <w:rPr>
          <w:rFonts w:ascii="Times New Roman" w:eastAsia="Times New Roman" w:hAnsi="Times New Roman" w:cs="Times New Roman"/>
          <w:sz w:val="24"/>
          <w:szCs w:val="24"/>
          <w:lang w:eastAsia="es-SV"/>
        </w:rPr>
        <w:t>monopolares</w:t>
      </w:r>
      <w:proofErr w:type="spellEnd"/>
      <w:r w:rsidRPr="003310FE">
        <w:rPr>
          <w:rFonts w:ascii="Times New Roman" w:eastAsia="Times New Roman" w:hAnsi="Times New Roman" w:cs="Times New Roman"/>
          <w:sz w:val="24"/>
          <w:szCs w:val="24"/>
          <w:lang w:eastAsia="es-SV"/>
        </w:rPr>
        <w:t xml:space="preserve"> en penacho. En la capa molecular se hallan las células estrelladas pequeñas -células estrelladas y células en cesta-.</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Las </w:t>
      </w:r>
      <w:r w:rsidRPr="003310FE">
        <w:rPr>
          <w:rFonts w:ascii="Times New Roman" w:eastAsia="Times New Roman" w:hAnsi="Times New Roman" w:cs="Times New Roman"/>
          <w:b/>
          <w:bCs/>
          <w:sz w:val="24"/>
          <w:szCs w:val="24"/>
          <w:lang w:eastAsia="es-SV"/>
        </w:rPr>
        <w:t>células granulares</w:t>
      </w:r>
      <w:r w:rsidRPr="003310FE">
        <w:rPr>
          <w:rFonts w:ascii="Times New Roman" w:eastAsia="Times New Roman" w:hAnsi="Times New Roman" w:cs="Times New Roman"/>
          <w:sz w:val="24"/>
          <w:szCs w:val="24"/>
          <w:lang w:eastAsia="es-SV"/>
        </w:rPr>
        <w:t xml:space="preserve"> o granos del cerebelo, son las neuronas de menor tamaño de todo el sistema nervioso humano y su soma mide de 5 a 8 </w:t>
      </w:r>
      <w:proofErr w:type="spellStart"/>
      <w:r w:rsidRPr="003310FE">
        <w:rPr>
          <w:rFonts w:ascii="Times New Roman" w:eastAsia="Times New Roman" w:hAnsi="Times New Roman" w:cs="Times New Roman"/>
          <w:sz w:val="24"/>
          <w:szCs w:val="24"/>
          <w:lang w:eastAsia="es-SV"/>
        </w:rPr>
        <w:t>μm</w:t>
      </w:r>
      <w:proofErr w:type="spellEnd"/>
      <w:r w:rsidRPr="003310FE">
        <w:rPr>
          <w:rFonts w:ascii="Times New Roman" w:eastAsia="Times New Roman" w:hAnsi="Times New Roman" w:cs="Times New Roman"/>
          <w:sz w:val="24"/>
          <w:szCs w:val="24"/>
          <w:lang w:eastAsia="es-SV"/>
        </w:rPr>
        <w:t xml:space="preserve"> de diámetro. Se hallan densamente empaquetadas en la capa granular. Son muy numerosas, calculándose que en el cerebelo humano hay unos 50.000 millones de estas neuronas. El soma no posee apenas </w:t>
      </w:r>
      <w:hyperlink r:id="rId174" w:tooltip="Grumos de Nissl (aún no redactado)" w:history="1">
        <w:r w:rsidRPr="003310FE">
          <w:rPr>
            <w:rFonts w:ascii="Times New Roman" w:eastAsia="Times New Roman" w:hAnsi="Times New Roman" w:cs="Times New Roman"/>
            <w:color w:val="0000FF"/>
            <w:sz w:val="24"/>
            <w:szCs w:val="24"/>
            <w:u w:val="single"/>
            <w:lang w:eastAsia="es-SV"/>
          </w:rPr>
          <w:t xml:space="preserve">grumos de </w:t>
        </w:r>
        <w:proofErr w:type="spellStart"/>
        <w:r w:rsidRPr="003310FE">
          <w:rPr>
            <w:rFonts w:ascii="Times New Roman" w:eastAsia="Times New Roman" w:hAnsi="Times New Roman" w:cs="Times New Roman"/>
            <w:color w:val="0000FF"/>
            <w:sz w:val="24"/>
            <w:szCs w:val="24"/>
            <w:u w:val="single"/>
            <w:lang w:eastAsia="es-SV"/>
          </w:rPr>
          <w:lastRenderedPageBreak/>
          <w:t>Nissl</w:t>
        </w:r>
        <w:proofErr w:type="spellEnd"/>
      </w:hyperlink>
      <w:r w:rsidRPr="003310FE">
        <w:rPr>
          <w:rFonts w:ascii="Times New Roman" w:eastAsia="Times New Roman" w:hAnsi="Times New Roman" w:cs="Times New Roman"/>
          <w:sz w:val="24"/>
          <w:szCs w:val="24"/>
          <w:lang w:eastAsia="es-SV"/>
        </w:rPr>
        <w:t xml:space="preserve"> y está ocupado casi por completo por el núcleo, que presenta </w:t>
      </w:r>
      <w:hyperlink r:id="rId175" w:tooltip="Cromatina" w:history="1">
        <w:r w:rsidRPr="003310FE">
          <w:rPr>
            <w:rFonts w:ascii="Times New Roman" w:eastAsia="Times New Roman" w:hAnsi="Times New Roman" w:cs="Times New Roman"/>
            <w:color w:val="0000FF"/>
            <w:sz w:val="24"/>
            <w:szCs w:val="24"/>
            <w:u w:val="single"/>
            <w:lang w:eastAsia="es-SV"/>
          </w:rPr>
          <w:t>cromatina</w:t>
        </w:r>
      </w:hyperlink>
      <w:r w:rsidRPr="003310FE">
        <w:rPr>
          <w:rFonts w:ascii="Times New Roman" w:eastAsia="Times New Roman" w:hAnsi="Times New Roman" w:cs="Times New Roman"/>
          <w:sz w:val="24"/>
          <w:szCs w:val="24"/>
          <w:lang w:eastAsia="es-SV"/>
        </w:rPr>
        <w:t xml:space="preserve"> densa, lo que provoca una gran </w:t>
      </w:r>
      <w:hyperlink r:id="rId176" w:tooltip="Cromofilia (aún no redactado)" w:history="1">
        <w:proofErr w:type="spellStart"/>
        <w:r w:rsidRPr="003310FE">
          <w:rPr>
            <w:rFonts w:ascii="Times New Roman" w:eastAsia="Times New Roman" w:hAnsi="Times New Roman" w:cs="Times New Roman"/>
            <w:color w:val="0000FF"/>
            <w:sz w:val="24"/>
            <w:szCs w:val="24"/>
            <w:u w:val="single"/>
            <w:lang w:eastAsia="es-SV"/>
          </w:rPr>
          <w:t>cromofilia</w:t>
        </w:r>
        <w:proofErr w:type="spellEnd"/>
      </w:hyperlink>
      <w:r w:rsidRPr="003310FE">
        <w:rPr>
          <w:rFonts w:ascii="Times New Roman" w:eastAsia="Times New Roman" w:hAnsi="Times New Roman" w:cs="Times New Roman"/>
          <w:sz w:val="24"/>
          <w:szCs w:val="24"/>
          <w:lang w:eastAsia="es-SV"/>
        </w:rPr>
        <w:t xml:space="preserve"> y es responsable del aspecto </w:t>
      </w:r>
      <w:proofErr w:type="spellStart"/>
      <w:r w:rsidRPr="003310FE">
        <w:rPr>
          <w:rFonts w:ascii="Times New Roman" w:eastAsia="Times New Roman" w:hAnsi="Times New Roman" w:cs="Times New Roman"/>
          <w:sz w:val="24"/>
          <w:szCs w:val="24"/>
          <w:lang w:eastAsia="es-SV"/>
        </w:rPr>
        <w:t>linfocitoide</w:t>
      </w:r>
      <w:proofErr w:type="spellEnd"/>
      <w:r w:rsidRPr="003310FE">
        <w:rPr>
          <w:rFonts w:ascii="Times New Roman" w:eastAsia="Times New Roman" w:hAnsi="Times New Roman" w:cs="Times New Roman"/>
          <w:sz w:val="24"/>
          <w:szCs w:val="24"/>
          <w:lang w:eastAsia="es-SV"/>
        </w:rPr>
        <w:t xml:space="preserve"> de la célula. Los cuerpos neuronales no están recubiertos de glía y se sitúan muy próximos entre sí pero sin presentar </w:t>
      </w:r>
      <w:proofErr w:type="spellStart"/>
      <w:r w:rsidRPr="003310FE">
        <w:rPr>
          <w:rFonts w:ascii="Times New Roman" w:eastAsia="Times New Roman" w:hAnsi="Times New Roman" w:cs="Times New Roman"/>
          <w:sz w:val="24"/>
          <w:szCs w:val="24"/>
          <w:lang w:eastAsia="es-SV"/>
        </w:rPr>
        <w:t>sinápsis</w:t>
      </w:r>
      <w:proofErr w:type="spellEnd"/>
      <w:r w:rsidRPr="003310FE">
        <w:rPr>
          <w:rFonts w:ascii="Times New Roman" w:eastAsia="Times New Roman" w:hAnsi="Times New Roman" w:cs="Times New Roman"/>
          <w:sz w:val="24"/>
          <w:szCs w:val="24"/>
          <w:lang w:eastAsia="es-SV"/>
        </w:rPr>
        <w:t xml:space="preserve">. Del soma parten cuatro a seis dendritas cortas, de unos 30 </w:t>
      </w:r>
      <w:proofErr w:type="spellStart"/>
      <w:r w:rsidRPr="003310FE">
        <w:rPr>
          <w:rFonts w:ascii="Times New Roman" w:eastAsia="Times New Roman" w:hAnsi="Times New Roman" w:cs="Times New Roman"/>
          <w:sz w:val="24"/>
          <w:szCs w:val="24"/>
          <w:lang w:eastAsia="es-SV"/>
        </w:rPr>
        <w:t>μm</w:t>
      </w:r>
      <w:proofErr w:type="spellEnd"/>
      <w:r w:rsidRPr="003310FE">
        <w:rPr>
          <w:rFonts w:ascii="Times New Roman" w:eastAsia="Times New Roman" w:hAnsi="Times New Roman" w:cs="Times New Roman"/>
          <w:sz w:val="24"/>
          <w:szCs w:val="24"/>
          <w:lang w:eastAsia="es-SV"/>
        </w:rPr>
        <w:t xml:space="preserve"> de longitud, con un trayecto algo flexuoso y sin ramificaciones, que presentan en su interior </w:t>
      </w:r>
      <w:hyperlink r:id="rId177" w:tooltip="Neurotúbulo (aún no redactado)" w:history="1">
        <w:proofErr w:type="spellStart"/>
        <w:r w:rsidRPr="003310FE">
          <w:rPr>
            <w:rFonts w:ascii="Times New Roman" w:eastAsia="Times New Roman" w:hAnsi="Times New Roman" w:cs="Times New Roman"/>
            <w:color w:val="0000FF"/>
            <w:sz w:val="24"/>
            <w:szCs w:val="24"/>
            <w:u w:val="single"/>
            <w:lang w:eastAsia="es-SV"/>
          </w:rPr>
          <w:t>neurotúbulos</w:t>
        </w:r>
        <w:proofErr w:type="spellEnd"/>
      </w:hyperlink>
      <w:r w:rsidRPr="003310FE">
        <w:rPr>
          <w:rFonts w:ascii="Times New Roman" w:eastAsia="Times New Roman" w:hAnsi="Times New Roman" w:cs="Times New Roman"/>
          <w:sz w:val="24"/>
          <w:szCs w:val="24"/>
          <w:lang w:eastAsia="es-SV"/>
        </w:rPr>
        <w:t xml:space="preserve"> y </w:t>
      </w:r>
      <w:hyperlink r:id="rId178" w:tooltip="Neurofilamento" w:history="1">
        <w:proofErr w:type="spellStart"/>
        <w:r w:rsidRPr="003310FE">
          <w:rPr>
            <w:rFonts w:ascii="Times New Roman" w:eastAsia="Times New Roman" w:hAnsi="Times New Roman" w:cs="Times New Roman"/>
            <w:color w:val="0000FF"/>
            <w:sz w:val="24"/>
            <w:szCs w:val="24"/>
            <w:u w:val="single"/>
            <w:lang w:eastAsia="es-SV"/>
          </w:rPr>
          <w:t>neurofilamentos</w:t>
        </w:r>
        <w:proofErr w:type="spellEnd"/>
      </w:hyperlink>
      <w:r w:rsidRPr="003310FE">
        <w:rPr>
          <w:rFonts w:ascii="Times New Roman" w:eastAsia="Times New Roman" w:hAnsi="Times New Roman" w:cs="Times New Roman"/>
          <w:sz w:val="24"/>
          <w:szCs w:val="24"/>
          <w:lang w:eastAsia="es-SV"/>
        </w:rPr>
        <w:t xml:space="preserve">. Estas dendritas terminan en varias dilataciones que recuerdan a los dedos de una mano, que confluyen en los islotes protoplásmicos y mediante las cuales establece sinapsis con las fibras musgosas. Del soma, o de una de sus dendritas, parte el axón, </w:t>
      </w:r>
      <w:proofErr w:type="spellStart"/>
      <w:r w:rsidRPr="003310FE">
        <w:rPr>
          <w:rFonts w:ascii="Times New Roman" w:eastAsia="Times New Roman" w:hAnsi="Times New Roman" w:cs="Times New Roman"/>
          <w:sz w:val="24"/>
          <w:szCs w:val="24"/>
          <w:lang w:eastAsia="es-SV"/>
        </w:rPr>
        <w:t>amielínico</w:t>
      </w:r>
      <w:proofErr w:type="spellEnd"/>
      <w:r w:rsidRPr="003310FE">
        <w:rPr>
          <w:rFonts w:ascii="Times New Roman" w:eastAsia="Times New Roman" w:hAnsi="Times New Roman" w:cs="Times New Roman"/>
          <w:sz w:val="24"/>
          <w:szCs w:val="24"/>
          <w:lang w:eastAsia="es-SV"/>
        </w:rPr>
        <w:t xml:space="preserve"> en todo su trayecto, que asciende por la capa molecular siguiendo un trayecto ligeramente curvo. Una vez alcanzada la superficie de la capa molecular, el axón se ramifica en T dando origen a dos fibras denominadas fibras paralelas. Estas fibras paralelas llevan un trayecto transversal, es decir paralelo al eje de la laminilla y perpendicular a </w:t>
      </w:r>
      <w:proofErr w:type="gramStart"/>
      <w:r w:rsidRPr="003310FE">
        <w:rPr>
          <w:rFonts w:ascii="Times New Roman" w:eastAsia="Times New Roman" w:hAnsi="Times New Roman" w:cs="Times New Roman"/>
          <w:sz w:val="24"/>
          <w:szCs w:val="24"/>
          <w:lang w:eastAsia="es-SV"/>
        </w:rPr>
        <w:t>la arborización dendríticas</w:t>
      </w:r>
      <w:proofErr w:type="gramEnd"/>
      <w:r w:rsidRPr="003310FE">
        <w:rPr>
          <w:rFonts w:ascii="Times New Roman" w:eastAsia="Times New Roman" w:hAnsi="Times New Roman" w:cs="Times New Roman"/>
          <w:sz w:val="24"/>
          <w:szCs w:val="24"/>
          <w:lang w:eastAsia="es-SV"/>
        </w:rPr>
        <w:t xml:space="preserve"> de las células de Purkinje. Las fibras paralelas llegan a medir de 2 a 3 mm de longitud, lo que resulta extraordinario para una neurona con un soma tan pequeño. Normalmente, los granos más profundos son los que tienen los axones más gruesos y dan origen a las fibras paralelas más profundas. Mediante las fibras paralelas, las células granulares, hacen sinapsis "en </w:t>
      </w:r>
      <w:proofErr w:type="spellStart"/>
      <w:r w:rsidRPr="003310FE">
        <w:rPr>
          <w:rFonts w:ascii="Times New Roman" w:eastAsia="Times New Roman" w:hAnsi="Times New Roman" w:cs="Times New Roman"/>
          <w:sz w:val="24"/>
          <w:szCs w:val="24"/>
          <w:lang w:eastAsia="es-SV"/>
        </w:rPr>
        <w:t>passant</w:t>
      </w:r>
      <w:proofErr w:type="spellEnd"/>
      <w:r w:rsidRPr="003310FE">
        <w:rPr>
          <w:rFonts w:ascii="Times New Roman" w:eastAsia="Times New Roman" w:hAnsi="Times New Roman" w:cs="Times New Roman"/>
          <w:sz w:val="24"/>
          <w:szCs w:val="24"/>
          <w:lang w:eastAsia="es-SV"/>
        </w:rPr>
        <w:t xml:space="preserve">" con las espinas dendríticas de las células de Purkinje, de forma que una sola células granular puede contactar con un número variable (50 a 100) de células de Purkinje y, a su vez, cada una de estas recibe impulsos de unas 200.000 a 300.000 fibras paralelas. Esta disposición recuerda a la de los postes (árbol dendrítico) y los cables (fibras paralelas) de un tendido eléctrico. Además las fibras paralelas hacen también sinapsis "en </w:t>
      </w:r>
      <w:proofErr w:type="spellStart"/>
      <w:r w:rsidRPr="003310FE">
        <w:rPr>
          <w:rFonts w:ascii="Times New Roman" w:eastAsia="Times New Roman" w:hAnsi="Times New Roman" w:cs="Times New Roman"/>
          <w:sz w:val="24"/>
          <w:szCs w:val="24"/>
          <w:lang w:eastAsia="es-SV"/>
        </w:rPr>
        <w:t>passant</w:t>
      </w:r>
      <w:proofErr w:type="spellEnd"/>
      <w:r w:rsidRPr="003310FE">
        <w:rPr>
          <w:rFonts w:ascii="Times New Roman" w:eastAsia="Times New Roman" w:hAnsi="Times New Roman" w:cs="Times New Roman"/>
          <w:sz w:val="24"/>
          <w:szCs w:val="24"/>
          <w:lang w:eastAsia="es-SV"/>
        </w:rPr>
        <w:t xml:space="preserve">" sobre las dendritas de las células de Golgi, las células en cesta y las estrelladas. Las células granulares reciben sus aferencias de las rosetas de las fibras musgosas y de los axones de las células de Golgi. Ambos tipos de terminales hacen sinapsis sobre las </w:t>
      </w:r>
      <w:proofErr w:type="spellStart"/>
      <w:r w:rsidRPr="003310FE">
        <w:rPr>
          <w:rFonts w:ascii="Times New Roman" w:eastAsia="Times New Roman" w:hAnsi="Times New Roman" w:cs="Times New Roman"/>
          <w:sz w:val="24"/>
          <w:szCs w:val="24"/>
          <w:lang w:eastAsia="es-SV"/>
        </w:rPr>
        <w:t>varicosidades</w:t>
      </w:r>
      <w:proofErr w:type="spellEnd"/>
      <w:r w:rsidRPr="003310FE">
        <w:rPr>
          <w:rFonts w:ascii="Times New Roman" w:eastAsia="Times New Roman" w:hAnsi="Times New Roman" w:cs="Times New Roman"/>
          <w:sz w:val="24"/>
          <w:szCs w:val="24"/>
          <w:lang w:eastAsia="es-SV"/>
        </w:rPr>
        <w:t xml:space="preserve"> digitiformes de las células granulares formando, en conjunto, lo que se denomina glomérulo </w:t>
      </w:r>
      <w:proofErr w:type="spellStart"/>
      <w:r w:rsidRPr="003310FE">
        <w:rPr>
          <w:rFonts w:ascii="Times New Roman" w:eastAsia="Times New Roman" w:hAnsi="Times New Roman" w:cs="Times New Roman"/>
          <w:sz w:val="24"/>
          <w:szCs w:val="24"/>
          <w:lang w:eastAsia="es-SV"/>
        </w:rPr>
        <w:t>cerebeloso</w:t>
      </w:r>
      <w:proofErr w:type="spellEnd"/>
      <w:r w:rsidRPr="003310FE">
        <w:rPr>
          <w:rFonts w:ascii="Times New Roman" w:eastAsia="Times New Roman" w:hAnsi="Times New Roman" w:cs="Times New Roman"/>
          <w:sz w:val="24"/>
          <w:szCs w:val="24"/>
          <w:lang w:eastAsia="es-SV"/>
        </w:rPr>
        <w:t xml:space="preserve">. Los glomérulos </w:t>
      </w:r>
      <w:proofErr w:type="spellStart"/>
      <w:r w:rsidRPr="003310FE">
        <w:rPr>
          <w:rFonts w:ascii="Times New Roman" w:eastAsia="Times New Roman" w:hAnsi="Times New Roman" w:cs="Times New Roman"/>
          <w:sz w:val="24"/>
          <w:szCs w:val="24"/>
          <w:lang w:eastAsia="es-SV"/>
        </w:rPr>
        <w:t>cerebelosos</w:t>
      </w:r>
      <w:proofErr w:type="spellEnd"/>
      <w:r w:rsidRPr="003310FE">
        <w:rPr>
          <w:rFonts w:ascii="Times New Roman" w:eastAsia="Times New Roman" w:hAnsi="Times New Roman" w:cs="Times New Roman"/>
          <w:sz w:val="24"/>
          <w:szCs w:val="24"/>
          <w:lang w:eastAsia="es-SV"/>
        </w:rPr>
        <w:t xml:space="preserve"> se hallan situados en los islotes protoplásmicos de la capa granular.</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Bajo el nombre de </w:t>
      </w:r>
      <w:r w:rsidRPr="003310FE">
        <w:rPr>
          <w:rFonts w:ascii="Times New Roman" w:eastAsia="Times New Roman" w:hAnsi="Times New Roman" w:cs="Times New Roman"/>
          <w:b/>
          <w:bCs/>
          <w:sz w:val="24"/>
          <w:szCs w:val="24"/>
          <w:lang w:eastAsia="es-SV"/>
        </w:rPr>
        <w:t>grandes células estrelladas</w:t>
      </w:r>
      <w:r w:rsidRPr="003310FE">
        <w:rPr>
          <w:rFonts w:ascii="Times New Roman" w:eastAsia="Times New Roman" w:hAnsi="Times New Roman" w:cs="Times New Roman"/>
          <w:sz w:val="24"/>
          <w:szCs w:val="24"/>
          <w:lang w:eastAsia="es-SV"/>
        </w:rPr>
        <w:t xml:space="preserve"> se incluyen a todas aquellas neuronas, distintas de los granos y de las células </w:t>
      </w:r>
      <w:proofErr w:type="spellStart"/>
      <w:r w:rsidRPr="003310FE">
        <w:rPr>
          <w:rFonts w:ascii="Times New Roman" w:eastAsia="Times New Roman" w:hAnsi="Times New Roman" w:cs="Times New Roman"/>
          <w:sz w:val="24"/>
          <w:szCs w:val="24"/>
          <w:lang w:eastAsia="es-SV"/>
        </w:rPr>
        <w:t>monodendríticas</w:t>
      </w:r>
      <w:proofErr w:type="spellEnd"/>
      <w:r w:rsidRPr="003310FE">
        <w:rPr>
          <w:rFonts w:ascii="Times New Roman" w:eastAsia="Times New Roman" w:hAnsi="Times New Roman" w:cs="Times New Roman"/>
          <w:sz w:val="24"/>
          <w:szCs w:val="24"/>
          <w:lang w:eastAsia="es-SV"/>
        </w:rPr>
        <w:t xml:space="preserve"> en penacho, que se sitúan en la capa granular.</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Las </w:t>
      </w:r>
      <w:r w:rsidRPr="003310FE">
        <w:rPr>
          <w:rFonts w:ascii="Times New Roman" w:eastAsia="Times New Roman" w:hAnsi="Times New Roman" w:cs="Times New Roman"/>
          <w:b/>
          <w:bCs/>
          <w:sz w:val="24"/>
          <w:szCs w:val="24"/>
          <w:lang w:eastAsia="es-SV"/>
        </w:rPr>
        <w:t>células de Golgi</w:t>
      </w:r>
      <w:r w:rsidRPr="003310FE">
        <w:rPr>
          <w:rFonts w:ascii="Times New Roman" w:eastAsia="Times New Roman" w:hAnsi="Times New Roman" w:cs="Times New Roman"/>
          <w:sz w:val="24"/>
          <w:szCs w:val="24"/>
          <w:lang w:eastAsia="es-SV"/>
        </w:rPr>
        <w:t xml:space="preserve"> son de un tamaño algo menor a las células de Purkinje y su número es similar al de estas últimas neuronas. Su soma tiene forma estrellada y se halla preferentemente situado en la zona superficial de la capa de células granulares. Contiene abundantes grumos de </w:t>
      </w:r>
      <w:proofErr w:type="spellStart"/>
      <w:r w:rsidRPr="003310FE">
        <w:rPr>
          <w:rFonts w:ascii="Times New Roman" w:eastAsia="Times New Roman" w:hAnsi="Times New Roman" w:cs="Times New Roman"/>
          <w:sz w:val="24"/>
          <w:szCs w:val="24"/>
          <w:lang w:eastAsia="es-SV"/>
        </w:rPr>
        <w:t>Nissl</w:t>
      </w:r>
      <w:proofErr w:type="spellEnd"/>
      <w:r w:rsidRPr="003310FE">
        <w:rPr>
          <w:rFonts w:ascii="Times New Roman" w:eastAsia="Times New Roman" w:hAnsi="Times New Roman" w:cs="Times New Roman"/>
          <w:sz w:val="24"/>
          <w:szCs w:val="24"/>
          <w:lang w:eastAsia="es-SV"/>
        </w:rPr>
        <w:t xml:space="preserve"> y </w:t>
      </w:r>
      <w:proofErr w:type="spellStart"/>
      <w:r w:rsidRPr="003310FE">
        <w:rPr>
          <w:rFonts w:ascii="Times New Roman" w:eastAsia="Times New Roman" w:hAnsi="Times New Roman" w:cs="Times New Roman"/>
          <w:sz w:val="24"/>
          <w:szCs w:val="24"/>
          <w:lang w:eastAsia="es-SV"/>
        </w:rPr>
        <w:t>neurofibrillas</w:t>
      </w:r>
      <w:proofErr w:type="spellEnd"/>
      <w:r w:rsidRPr="003310FE">
        <w:rPr>
          <w:rFonts w:ascii="Times New Roman" w:eastAsia="Times New Roman" w:hAnsi="Times New Roman" w:cs="Times New Roman"/>
          <w:sz w:val="24"/>
          <w:szCs w:val="24"/>
          <w:lang w:eastAsia="es-SV"/>
        </w:rPr>
        <w:t xml:space="preserve">, y un retículo </w:t>
      </w:r>
      <w:proofErr w:type="spellStart"/>
      <w:r w:rsidRPr="003310FE">
        <w:rPr>
          <w:rFonts w:ascii="Times New Roman" w:eastAsia="Times New Roman" w:hAnsi="Times New Roman" w:cs="Times New Roman"/>
          <w:sz w:val="24"/>
          <w:szCs w:val="24"/>
          <w:lang w:eastAsia="es-SV"/>
        </w:rPr>
        <w:t>endoplásmico</w:t>
      </w:r>
      <w:proofErr w:type="spellEnd"/>
      <w:r w:rsidRPr="003310FE">
        <w:rPr>
          <w:rFonts w:ascii="Times New Roman" w:eastAsia="Times New Roman" w:hAnsi="Times New Roman" w:cs="Times New Roman"/>
          <w:sz w:val="24"/>
          <w:szCs w:val="24"/>
          <w:lang w:eastAsia="es-SV"/>
        </w:rPr>
        <w:t xml:space="preserve"> liso y un aparto de Golgi casi tan ricos como los de la célula de Purkinje; en cambio, las cisternas </w:t>
      </w:r>
      <w:proofErr w:type="spellStart"/>
      <w:r w:rsidRPr="003310FE">
        <w:rPr>
          <w:rFonts w:ascii="Times New Roman" w:eastAsia="Times New Roman" w:hAnsi="Times New Roman" w:cs="Times New Roman"/>
          <w:sz w:val="24"/>
          <w:szCs w:val="24"/>
          <w:lang w:eastAsia="es-SV"/>
        </w:rPr>
        <w:t>hipolemnales</w:t>
      </w:r>
      <w:proofErr w:type="spellEnd"/>
      <w:r w:rsidRPr="003310FE">
        <w:rPr>
          <w:rFonts w:ascii="Times New Roman" w:eastAsia="Times New Roman" w:hAnsi="Times New Roman" w:cs="Times New Roman"/>
          <w:sz w:val="24"/>
          <w:szCs w:val="24"/>
          <w:lang w:eastAsia="es-SV"/>
        </w:rPr>
        <w:t xml:space="preserve"> son muy escasas. Presenta un núcleo escotado, con cromatina laxa y un prominente </w:t>
      </w:r>
      <w:proofErr w:type="spellStart"/>
      <w:r w:rsidRPr="003310FE">
        <w:rPr>
          <w:rFonts w:ascii="Times New Roman" w:eastAsia="Times New Roman" w:hAnsi="Times New Roman" w:cs="Times New Roman"/>
          <w:sz w:val="24"/>
          <w:szCs w:val="24"/>
          <w:lang w:eastAsia="es-SV"/>
        </w:rPr>
        <w:t>nucleolo</w:t>
      </w:r>
      <w:proofErr w:type="spellEnd"/>
      <w:r w:rsidRPr="003310FE">
        <w:rPr>
          <w:rFonts w:ascii="Times New Roman" w:eastAsia="Times New Roman" w:hAnsi="Times New Roman" w:cs="Times New Roman"/>
          <w:sz w:val="24"/>
          <w:szCs w:val="24"/>
          <w:lang w:eastAsia="es-SV"/>
        </w:rPr>
        <w:t xml:space="preserve"> excéntrico. Sus dendritas, en número de cuatro o cinco, parten en dirección horizontal o descendente, se incurvan y se </w:t>
      </w:r>
      <w:proofErr w:type="spellStart"/>
      <w:r w:rsidRPr="003310FE">
        <w:rPr>
          <w:rFonts w:ascii="Times New Roman" w:eastAsia="Times New Roman" w:hAnsi="Times New Roman" w:cs="Times New Roman"/>
          <w:sz w:val="24"/>
          <w:szCs w:val="24"/>
          <w:lang w:eastAsia="es-SV"/>
        </w:rPr>
        <w:t>dicotamizan</w:t>
      </w:r>
      <w:proofErr w:type="spellEnd"/>
      <w:r w:rsidRPr="003310FE">
        <w:rPr>
          <w:rFonts w:ascii="Times New Roman" w:eastAsia="Times New Roman" w:hAnsi="Times New Roman" w:cs="Times New Roman"/>
          <w:sz w:val="24"/>
          <w:szCs w:val="24"/>
          <w:lang w:eastAsia="es-SV"/>
        </w:rPr>
        <w:t xml:space="preserve"> adoptando en conjunto la forma de un ramillete no muy tupido, que se proyecta hacia la capa molecular. Las espinas dendríticas no son muy abundantes. A medida que nos alejamos del soma, las dendritas van disminuyen su contenido en </w:t>
      </w:r>
      <w:hyperlink r:id="rId179" w:tooltip="Orgánulo" w:history="1">
        <w:r w:rsidRPr="003310FE">
          <w:rPr>
            <w:rFonts w:ascii="Times New Roman" w:eastAsia="Times New Roman" w:hAnsi="Times New Roman" w:cs="Times New Roman"/>
            <w:color w:val="0000FF"/>
            <w:sz w:val="24"/>
            <w:szCs w:val="24"/>
            <w:u w:val="single"/>
            <w:lang w:eastAsia="es-SV"/>
          </w:rPr>
          <w:t>orgánulos</w:t>
        </w:r>
      </w:hyperlink>
      <w:r w:rsidRPr="003310FE">
        <w:rPr>
          <w:rFonts w:ascii="Times New Roman" w:eastAsia="Times New Roman" w:hAnsi="Times New Roman" w:cs="Times New Roman"/>
          <w:sz w:val="24"/>
          <w:szCs w:val="24"/>
          <w:lang w:eastAsia="es-SV"/>
        </w:rPr>
        <w:t xml:space="preserve"> y en las regiones más distales sólo hay haces de </w:t>
      </w:r>
      <w:proofErr w:type="spellStart"/>
      <w:r w:rsidRPr="003310FE">
        <w:rPr>
          <w:rFonts w:ascii="Times New Roman" w:eastAsia="Times New Roman" w:hAnsi="Times New Roman" w:cs="Times New Roman"/>
          <w:sz w:val="24"/>
          <w:szCs w:val="24"/>
          <w:lang w:eastAsia="es-SV"/>
        </w:rPr>
        <w:t>neurotúbulos</w:t>
      </w:r>
      <w:proofErr w:type="spellEnd"/>
      <w:r w:rsidRPr="003310FE">
        <w:rPr>
          <w:rFonts w:ascii="Times New Roman" w:eastAsia="Times New Roman" w:hAnsi="Times New Roman" w:cs="Times New Roman"/>
          <w:sz w:val="24"/>
          <w:szCs w:val="24"/>
          <w:lang w:eastAsia="es-SV"/>
        </w:rPr>
        <w:t xml:space="preserve"> y algo de retículo </w:t>
      </w:r>
      <w:proofErr w:type="spellStart"/>
      <w:r w:rsidRPr="003310FE">
        <w:rPr>
          <w:rFonts w:ascii="Times New Roman" w:eastAsia="Times New Roman" w:hAnsi="Times New Roman" w:cs="Times New Roman"/>
          <w:sz w:val="24"/>
          <w:szCs w:val="24"/>
          <w:lang w:eastAsia="es-SV"/>
        </w:rPr>
        <w:t>endoplásmico</w:t>
      </w:r>
      <w:proofErr w:type="spellEnd"/>
      <w:r w:rsidRPr="003310FE">
        <w:rPr>
          <w:rFonts w:ascii="Times New Roman" w:eastAsia="Times New Roman" w:hAnsi="Times New Roman" w:cs="Times New Roman"/>
          <w:sz w:val="24"/>
          <w:szCs w:val="24"/>
          <w:lang w:eastAsia="es-SV"/>
        </w:rPr>
        <w:t xml:space="preserve"> liso. A diferencia de la célula de Purkinje, el campo dendrítico de la célula de Golgi se dispone en las tres dimensiones y comprende un amplio territorio abarcando un área de unas 20 células de Purkinje. De la región basal de la célula o de uno de los troncos dendríticos principales parte un axón con forma de plexo </w:t>
      </w:r>
      <w:r w:rsidRPr="003310FE">
        <w:rPr>
          <w:rFonts w:ascii="Times New Roman" w:eastAsia="Times New Roman" w:hAnsi="Times New Roman" w:cs="Times New Roman"/>
          <w:sz w:val="24"/>
          <w:szCs w:val="24"/>
          <w:lang w:eastAsia="es-SV"/>
        </w:rPr>
        <w:lastRenderedPageBreak/>
        <w:t xml:space="preserve">ramificado, extraordinariamente denso, situado en la capa de células granulares. El plexo </w:t>
      </w:r>
      <w:proofErr w:type="spellStart"/>
      <w:r w:rsidRPr="003310FE">
        <w:rPr>
          <w:rFonts w:ascii="Times New Roman" w:eastAsia="Times New Roman" w:hAnsi="Times New Roman" w:cs="Times New Roman"/>
          <w:sz w:val="24"/>
          <w:szCs w:val="24"/>
          <w:lang w:eastAsia="es-SV"/>
        </w:rPr>
        <w:t>axónico</w:t>
      </w:r>
      <w:proofErr w:type="spellEnd"/>
      <w:r w:rsidRPr="003310FE">
        <w:rPr>
          <w:rFonts w:ascii="Times New Roman" w:eastAsia="Times New Roman" w:hAnsi="Times New Roman" w:cs="Times New Roman"/>
          <w:sz w:val="24"/>
          <w:szCs w:val="24"/>
          <w:lang w:eastAsia="es-SV"/>
        </w:rPr>
        <w:t xml:space="preserve"> de las células de Golgi presenta tres tipos básicos de arborización con una correspondencia funcional perfecta. En el primer tipo, el plexo </w:t>
      </w:r>
      <w:proofErr w:type="spellStart"/>
      <w:r w:rsidRPr="003310FE">
        <w:rPr>
          <w:rFonts w:ascii="Times New Roman" w:eastAsia="Times New Roman" w:hAnsi="Times New Roman" w:cs="Times New Roman"/>
          <w:sz w:val="24"/>
          <w:szCs w:val="24"/>
          <w:lang w:eastAsia="es-SV"/>
        </w:rPr>
        <w:t>axónico</w:t>
      </w:r>
      <w:proofErr w:type="spellEnd"/>
      <w:r w:rsidRPr="003310FE">
        <w:rPr>
          <w:rFonts w:ascii="Times New Roman" w:eastAsia="Times New Roman" w:hAnsi="Times New Roman" w:cs="Times New Roman"/>
          <w:sz w:val="24"/>
          <w:szCs w:val="24"/>
          <w:lang w:eastAsia="es-SV"/>
        </w:rPr>
        <w:t xml:space="preserve"> cubriría un campo similar al campo dendrítico; en el segundo tipo, el axón se extendería mucho más pero sin salirse de la laminilla; en el tercer tipo, se originan dos plexos, uno en la propia laminilla y otro en la vecina. El plexo </w:t>
      </w:r>
      <w:proofErr w:type="spellStart"/>
      <w:r w:rsidRPr="003310FE">
        <w:rPr>
          <w:rFonts w:ascii="Times New Roman" w:eastAsia="Times New Roman" w:hAnsi="Times New Roman" w:cs="Times New Roman"/>
          <w:sz w:val="24"/>
          <w:szCs w:val="24"/>
          <w:lang w:eastAsia="es-SV"/>
        </w:rPr>
        <w:t>axónico</w:t>
      </w:r>
      <w:proofErr w:type="spellEnd"/>
      <w:r w:rsidRPr="003310FE">
        <w:rPr>
          <w:rFonts w:ascii="Times New Roman" w:eastAsia="Times New Roman" w:hAnsi="Times New Roman" w:cs="Times New Roman"/>
          <w:sz w:val="24"/>
          <w:szCs w:val="24"/>
          <w:lang w:eastAsia="es-SV"/>
        </w:rPr>
        <w:t xml:space="preserve"> acaba en numerosos grupos de terminaciones arracimados que confluyen en los islotes protoplásmicos y hacen sinapsis con las dendritas de las células granulares. Las células de Golgi reciben sus aferencias de las fibras musgosas y las fibras trepadoras y, en menor proporción, de otras neuronas como las células granulares. Un tipo característico de sinapsis son las </w:t>
      </w:r>
      <w:proofErr w:type="spellStart"/>
      <w:r w:rsidRPr="003310FE">
        <w:rPr>
          <w:rFonts w:ascii="Times New Roman" w:eastAsia="Times New Roman" w:hAnsi="Times New Roman" w:cs="Times New Roman"/>
          <w:sz w:val="24"/>
          <w:szCs w:val="24"/>
          <w:lang w:eastAsia="es-SV"/>
        </w:rPr>
        <w:t>axo</w:t>
      </w:r>
      <w:proofErr w:type="spellEnd"/>
      <w:r w:rsidRPr="003310FE">
        <w:rPr>
          <w:rFonts w:ascii="Times New Roman" w:eastAsia="Times New Roman" w:hAnsi="Times New Roman" w:cs="Times New Roman"/>
          <w:sz w:val="24"/>
          <w:szCs w:val="24"/>
          <w:lang w:eastAsia="es-SV"/>
        </w:rPr>
        <w:t>-somáticas formadas por una dilatación de las fibras musgosas que se incrusta en cuerpo de una célula de Golgi, quedando casi envuelta por su citoplasma.</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Las </w:t>
      </w:r>
      <w:r w:rsidRPr="003310FE">
        <w:rPr>
          <w:rFonts w:ascii="Times New Roman" w:eastAsia="Times New Roman" w:hAnsi="Times New Roman" w:cs="Times New Roman"/>
          <w:b/>
          <w:bCs/>
          <w:sz w:val="24"/>
          <w:szCs w:val="24"/>
          <w:lang w:eastAsia="es-SV"/>
        </w:rPr>
        <w:t xml:space="preserve">células de </w:t>
      </w:r>
      <w:proofErr w:type="spellStart"/>
      <w:r w:rsidRPr="003310FE">
        <w:rPr>
          <w:rFonts w:ascii="Times New Roman" w:eastAsia="Times New Roman" w:hAnsi="Times New Roman" w:cs="Times New Roman"/>
          <w:b/>
          <w:bCs/>
          <w:sz w:val="24"/>
          <w:szCs w:val="24"/>
          <w:lang w:eastAsia="es-SV"/>
        </w:rPr>
        <w:t>Lugaro</w:t>
      </w:r>
      <w:proofErr w:type="spellEnd"/>
      <w:r w:rsidRPr="003310FE">
        <w:rPr>
          <w:rFonts w:ascii="Times New Roman" w:eastAsia="Times New Roman" w:hAnsi="Times New Roman" w:cs="Times New Roman"/>
          <w:sz w:val="24"/>
          <w:szCs w:val="24"/>
          <w:lang w:eastAsia="es-SV"/>
        </w:rPr>
        <w:t xml:space="preserve"> no son tan conocidas ni están tan estudiadas como otros tipos neuronales del cerebelo. Se caracterizan por tener un gran soma fusiforme localizado justo por debajo de la capa de células de Purkinje. Tienen largas dendritas </w:t>
      </w:r>
      <w:proofErr w:type="spellStart"/>
      <w:r w:rsidRPr="003310FE">
        <w:rPr>
          <w:rFonts w:ascii="Times New Roman" w:eastAsia="Times New Roman" w:hAnsi="Times New Roman" w:cs="Times New Roman"/>
          <w:sz w:val="24"/>
          <w:szCs w:val="24"/>
          <w:lang w:eastAsia="es-SV"/>
        </w:rPr>
        <w:t>opositopolares</w:t>
      </w:r>
      <w:proofErr w:type="spellEnd"/>
      <w:r w:rsidRPr="003310FE">
        <w:rPr>
          <w:rFonts w:ascii="Times New Roman" w:eastAsia="Times New Roman" w:hAnsi="Times New Roman" w:cs="Times New Roman"/>
          <w:sz w:val="24"/>
          <w:szCs w:val="24"/>
          <w:lang w:eastAsia="es-SV"/>
        </w:rPr>
        <w:t xml:space="preserve"> rectilíneas o en abanico, que se extienden siguiendo un plano transversal y cubriendo un campo que alberga 1 o 2 hileras completas de células de Purkinje. Su axón se bifurca en un amplio plexo </w:t>
      </w:r>
      <w:proofErr w:type="spellStart"/>
      <w:r w:rsidRPr="003310FE">
        <w:rPr>
          <w:rFonts w:ascii="Times New Roman" w:eastAsia="Times New Roman" w:hAnsi="Times New Roman" w:cs="Times New Roman"/>
          <w:sz w:val="24"/>
          <w:szCs w:val="24"/>
          <w:lang w:eastAsia="es-SV"/>
        </w:rPr>
        <w:t>arrosariado</w:t>
      </w:r>
      <w:proofErr w:type="spellEnd"/>
      <w:r w:rsidRPr="003310FE">
        <w:rPr>
          <w:rFonts w:ascii="Times New Roman" w:eastAsia="Times New Roman" w:hAnsi="Times New Roman" w:cs="Times New Roman"/>
          <w:sz w:val="24"/>
          <w:szCs w:val="24"/>
          <w:lang w:eastAsia="es-SV"/>
        </w:rPr>
        <w:t xml:space="preserve"> que se extiende desde la zona superior de la capa granular hasta la superficie de la capa molecular, dispuesto en un plano sagital.</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A parte de las células de Golgi y de </w:t>
      </w:r>
      <w:proofErr w:type="spellStart"/>
      <w:r w:rsidRPr="003310FE">
        <w:rPr>
          <w:rFonts w:ascii="Times New Roman" w:eastAsia="Times New Roman" w:hAnsi="Times New Roman" w:cs="Times New Roman"/>
          <w:sz w:val="24"/>
          <w:szCs w:val="24"/>
          <w:lang w:eastAsia="es-SV"/>
        </w:rPr>
        <w:t>Lugaro</w:t>
      </w:r>
      <w:proofErr w:type="spellEnd"/>
      <w:r w:rsidRPr="003310FE">
        <w:rPr>
          <w:rFonts w:ascii="Times New Roman" w:eastAsia="Times New Roman" w:hAnsi="Times New Roman" w:cs="Times New Roman"/>
          <w:sz w:val="24"/>
          <w:szCs w:val="24"/>
          <w:lang w:eastAsia="es-SV"/>
        </w:rPr>
        <w:t>, hay otros tipos de células que también son grandes células estrelladas. Se trata de elementos aberrantes y, por lo tanto, muy infrecuentes y con escaso significado funcional. Son células de Golgi, células de Purkinje y neuronas de proyección de los núcleos profundos, en una situación ectópica.</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Las </w:t>
      </w:r>
      <w:r w:rsidRPr="003310FE">
        <w:rPr>
          <w:rFonts w:ascii="Times New Roman" w:eastAsia="Times New Roman" w:hAnsi="Times New Roman" w:cs="Times New Roman"/>
          <w:b/>
          <w:bCs/>
          <w:sz w:val="24"/>
          <w:szCs w:val="24"/>
          <w:lang w:eastAsia="es-SV"/>
        </w:rPr>
        <w:t xml:space="preserve">células </w:t>
      </w:r>
      <w:proofErr w:type="spellStart"/>
      <w:r w:rsidRPr="003310FE">
        <w:rPr>
          <w:rFonts w:ascii="Times New Roman" w:eastAsia="Times New Roman" w:hAnsi="Times New Roman" w:cs="Times New Roman"/>
          <w:b/>
          <w:bCs/>
          <w:sz w:val="24"/>
          <w:szCs w:val="24"/>
          <w:lang w:eastAsia="es-SV"/>
        </w:rPr>
        <w:t>monodendríticas</w:t>
      </w:r>
      <w:proofErr w:type="spellEnd"/>
      <w:r w:rsidRPr="003310FE">
        <w:rPr>
          <w:rFonts w:ascii="Times New Roman" w:eastAsia="Times New Roman" w:hAnsi="Times New Roman" w:cs="Times New Roman"/>
          <w:b/>
          <w:bCs/>
          <w:sz w:val="24"/>
          <w:szCs w:val="24"/>
          <w:lang w:eastAsia="es-SV"/>
        </w:rPr>
        <w:t xml:space="preserve"> en penacho</w:t>
      </w:r>
      <w:r w:rsidRPr="003310FE">
        <w:rPr>
          <w:rFonts w:ascii="Times New Roman" w:eastAsia="Times New Roman" w:hAnsi="Times New Roman" w:cs="Times New Roman"/>
          <w:sz w:val="24"/>
          <w:szCs w:val="24"/>
          <w:lang w:eastAsia="es-SV"/>
        </w:rPr>
        <w:t xml:space="preserve"> son un nuevo tipo celular descrito recientemente. Se encuentran en la capa granular, presentan un soma esférico y un único tronco dendrítico que termina en una corta arborización en penacho.</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Las </w:t>
      </w:r>
      <w:r w:rsidRPr="003310FE">
        <w:rPr>
          <w:rFonts w:ascii="Times New Roman" w:eastAsia="Times New Roman" w:hAnsi="Times New Roman" w:cs="Times New Roman"/>
          <w:b/>
          <w:bCs/>
          <w:sz w:val="24"/>
          <w:szCs w:val="24"/>
          <w:lang w:eastAsia="es-SV"/>
        </w:rPr>
        <w:t>células estrelladas pequeñas</w:t>
      </w:r>
      <w:r w:rsidRPr="003310FE">
        <w:rPr>
          <w:rFonts w:ascii="Times New Roman" w:eastAsia="Times New Roman" w:hAnsi="Times New Roman" w:cs="Times New Roman"/>
          <w:sz w:val="24"/>
          <w:szCs w:val="24"/>
          <w:lang w:eastAsia="es-SV"/>
        </w:rPr>
        <w:t xml:space="preserve"> pueden ser superficiales (células estrelladas) o profundas (células en cesta).</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Las </w:t>
      </w:r>
      <w:r w:rsidRPr="003310FE">
        <w:rPr>
          <w:rFonts w:ascii="Times New Roman" w:eastAsia="Times New Roman" w:hAnsi="Times New Roman" w:cs="Times New Roman"/>
          <w:b/>
          <w:bCs/>
          <w:sz w:val="24"/>
          <w:szCs w:val="24"/>
          <w:lang w:eastAsia="es-SV"/>
        </w:rPr>
        <w:t>células en cesta</w:t>
      </w:r>
      <w:r w:rsidRPr="003310FE">
        <w:rPr>
          <w:rFonts w:ascii="Times New Roman" w:eastAsia="Times New Roman" w:hAnsi="Times New Roman" w:cs="Times New Roman"/>
          <w:sz w:val="24"/>
          <w:szCs w:val="24"/>
          <w:lang w:eastAsia="es-SV"/>
        </w:rPr>
        <w:t xml:space="preserve"> son un tipo especial de células estrelladas pequeñas a las que Cajal denominó "pequeñas estrelladas profundas". En el cerebelo humano, hay alrededor de 90 millones de células en cesta. Se caracterizan porque su soma tiene forma triangular o estrellada con unos 10 a 20 </w:t>
      </w:r>
      <w:proofErr w:type="spellStart"/>
      <w:r w:rsidRPr="003310FE">
        <w:rPr>
          <w:rFonts w:ascii="Times New Roman" w:eastAsia="Times New Roman" w:hAnsi="Times New Roman" w:cs="Times New Roman"/>
          <w:sz w:val="24"/>
          <w:szCs w:val="24"/>
          <w:lang w:eastAsia="es-SV"/>
        </w:rPr>
        <w:t>μm</w:t>
      </w:r>
      <w:proofErr w:type="spellEnd"/>
      <w:r w:rsidRPr="003310FE">
        <w:rPr>
          <w:rFonts w:ascii="Times New Roman" w:eastAsia="Times New Roman" w:hAnsi="Times New Roman" w:cs="Times New Roman"/>
          <w:sz w:val="24"/>
          <w:szCs w:val="24"/>
          <w:lang w:eastAsia="es-SV"/>
        </w:rPr>
        <w:t xml:space="preserve"> de diámetro y se sitúa en la mitad interna de la capa molecular justo por encima de las células de Purkinje. Tiene </w:t>
      </w:r>
      <w:proofErr w:type="gramStart"/>
      <w:r w:rsidRPr="003310FE">
        <w:rPr>
          <w:rFonts w:ascii="Times New Roman" w:eastAsia="Times New Roman" w:hAnsi="Times New Roman" w:cs="Times New Roman"/>
          <w:sz w:val="24"/>
          <w:szCs w:val="24"/>
          <w:lang w:eastAsia="es-SV"/>
        </w:rPr>
        <w:t>una</w:t>
      </w:r>
      <w:proofErr w:type="gramEnd"/>
      <w:r w:rsidRPr="003310FE">
        <w:rPr>
          <w:rFonts w:ascii="Times New Roman" w:eastAsia="Times New Roman" w:hAnsi="Times New Roman" w:cs="Times New Roman"/>
          <w:sz w:val="24"/>
          <w:szCs w:val="24"/>
          <w:lang w:eastAsia="es-SV"/>
        </w:rPr>
        <w:t xml:space="preserve"> núcleo lobulado y excéntrico, y su citoplasma posee unas pocos orgánulos concentradas en el polo opuesto al núcleo. Los grumos de </w:t>
      </w:r>
      <w:proofErr w:type="spellStart"/>
      <w:r w:rsidRPr="003310FE">
        <w:rPr>
          <w:rFonts w:ascii="Times New Roman" w:eastAsia="Times New Roman" w:hAnsi="Times New Roman" w:cs="Times New Roman"/>
          <w:sz w:val="24"/>
          <w:szCs w:val="24"/>
          <w:lang w:eastAsia="es-SV"/>
        </w:rPr>
        <w:t>Nissl</w:t>
      </w:r>
      <w:proofErr w:type="spellEnd"/>
      <w:r w:rsidRPr="003310FE">
        <w:rPr>
          <w:rFonts w:ascii="Times New Roman" w:eastAsia="Times New Roman" w:hAnsi="Times New Roman" w:cs="Times New Roman"/>
          <w:sz w:val="24"/>
          <w:szCs w:val="24"/>
          <w:lang w:eastAsia="es-SV"/>
        </w:rPr>
        <w:t xml:space="preserve"> y las cisternas </w:t>
      </w:r>
      <w:proofErr w:type="spellStart"/>
      <w:r w:rsidRPr="003310FE">
        <w:rPr>
          <w:rFonts w:ascii="Times New Roman" w:eastAsia="Times New Roman" w:hAnsi="Times New Roman" w:cs="Times New Roman"/>
          <w:sz w:val="24"/>
          <w:szCs w:val="24"/>
          <w:lang w:eastAsia="es-SV"/>
        </w:rPr>
        <w:t>hipolemnales</w:t>
      </w:r>
      <w:proofErr w:type="spellEnd"/>
      <w:r w:rsidRPr="003310FE">
        <w:rPr>
          <w:rFonts w:ascii="Times New Roman" w:eastAsia="Times New Roman" w:hAnsi="Times New Roman" w:cs="Times New Roman"/>
          <w:sz w:val="24"/>
          <w:szCs w:val="24"/>
          <w:lang w:eastAsia="es-SV"/>
        </w:rPr>
        <w:t xml:space="preserve"> son </w:t>
      </w:r>
      <w:proofErr w:type="gramStart"/>
      <w:r w:rsidRPr="003310FE">
        <w:rPr>
          <w:rFonts w:ascii="Times New Roman" w:eastAsia="Times New Roman" w:hAnsi="Times New Roman" w:cs="Times New Roman"/>
          <w:sz w:val="24"/>
          <w:szCs w:val="24"/>
          <w:lang w:eastAsia="es-SV"/>
        </w:rPr>
        <w:t>escasas</w:t>
      </w:r>
      <w:proofErr w:type="gramEnd"/>
      <w:r w:rsidRPr="003310FE">
        <w:rPr>
          <w:rFonts w:ascii="Times New Roman" w:eastAsia="Times New Roman" w:hAnsi="Times New Roman" w:cs="Times New Roman"/>
          <w:sz w:val="24"/>
          <w:szCs w:val="24"/>
          <w:lang w:eastAsia="es-SV"/>
        </w:rPr>
        <w:t xml:space="preserve">, y el aparato de Golgi y el retículo </w:t>
      </w:r>
      <w:proofErr w:type="spellStart"/>
      <w:r w:rsidRPr="003310FE">
        <w:rPr>
          <w:rFonts w:ascii="Times New Roman" w:eastAsia="Times New Roman" w:hAnsi="Times New Roman" w:cs="Times New Roman"/>
          <w:sz w:val="24"/>
          <w:szCs w:val="24"/>
          <w:lang w:eastAsia="es-SV"/>
        </w:rPr>
        <w:t>endoplásmico</w:t>
      </w:r>
      <w:proofErr w:type="spellEnd"/>
      <w:r w:rsidRPr="003310FE">
        <w:rPr>
          <w:rFonts w:ascii="Times New Roman" w:eastAsia="Times New Roman" w:hAnsi="Times New Roman" w:cs="Times New Roman"/>
          <w:sz w:val="24"/>
          <w:szCs w:val="24"/>
          <w:lang w:eastAsia="es-SV"/>
        </w:rPr>
        <w:t xml:space="preserve"> liso están poco desarrollados. Sus dendritas pueden ser descendentes aunque lo normal es que asciendan hasta el tercio superior de la capa molecular, miden entre 100 y 200 </w:t>
      </w:r>
      <w:proofErr w:type="spellStart"/>
      <w:r w:rsidRPr="003310FE">
        <w:rPr>
          <w:rFonts w:ascii="Times New Roman" w:eastAsia="Times New Roman" w:hAnsi="Times New Roman" w:cs="Times New Roman"/>
          <w:sz w:val="24"/>
          <w:szCs w:val="24"/>
          <w:lang w:eastAsia="es-SV"/>
        </w:rPr>
        <w:t>μm</w:t>
      </w:r>
      <w:proofErr w:type="spellEnd"/>
      <w:r w:rsidRPr="003310FE">
        <w:rPr>
          <w:rFonts w:ascii="Times New Roman" w:eastAsia="Times New Roman" w:hAnsi="Times New Roman" w:cs="Times New Roman"/>
          <w:sz w:val="24"/>
          <w:szCs w:val="24"/>
          <w:lang w:eastAsia="es-SV"/>
        </w:rPr>
        <w:t xml:space="preserve"> de longitud, y se orientan en el mismo plano, aproximadamente, que las células de Purkinje. Las dendritas son rectilíneas, casi sin ramificaciones y con espinas, aunque mucho menos abundantes y más groseras que las de las células de Purkinje. Tienen abundantes </w:t>
      </w:r>
      <w:proofErr w:type="spellStart"/>
      <w:r w:rsidRPr="003310FE">
        <w:rPr>
          <w:rFonts w:ascii="Times New Roman" w:eastAsia="Times New Roman" w:hAnsi="Times New Roman" w:cs="Times New Roman"/>
          <w:sz w:val="24"/>
          <w:szCs w:val="24"/>
          <w:lang w:eastAsia="es-SV"/>
        </w:rPr>
        <w:t>neurotúbulos</w:t>
      </w:r>
      <w:proofErr w:type="spellEnd"/>
      <w:r w:rsidRPr="003310FE">
        <w:rPr>
          <w:rFonts w:ascii="Times New Roman" w:eastAsia="Times New Roman" w:hAnsi="Times New Roman" w:cs="Times New Roman"/>
          <w:sz w:val="24"/>
          <w:szCs w:val="24"/>
          <w:lang w:eastAsia="es-SV"/>
        </w:rPr>
        <w:t xml:space="preserve">, </w:t>
      </w:r>
      <w:proofErr w:type="spellStart"/>
      <w:r w:rsidRPr="003310FE">
        <w:rPr>
          <w:rFonts w:ascii="Times New Roman" w:eastAsia="Times New Roman" w:hAnsi="Times New Roman" w:cs="Times New Roman"/>
          <w:sz w:val="24"/>
          <w:szCs w:val="24"/>
          <w:lang w:eastAsia="es-SV"/>
        </w:rPr>
        <w:t>neurofilamentos</w:t>
      </w:r>
      <w:proofErr w:type="spellEnd"/>
      <w:r w:rsidRPr="003310FE">
        <w:rPr>
          <w:rFonts w:ascii="Times New Roman" w:eastAsia="Times New Roman" w:hAnsi="Times New Roman" w:cs="Times New Roman"/>
          <w:sz w:val="24"/>
          <w:szCs w:val="24"/>
          <w:lang w:eastAsia="es-SV"/>
        </w:rPr>
        <w:t xml:space="preserve"> y retículo </w:t>
      </w:r>
      <w:proofErr w:type="spellStart"/>
      <w:r w:rsidRPr="003310FE">
        <w:rPr>
          <w:rFonts w:ascii="Times New Roman" w:eastAsia="Times New Roman" w:hAnsi="Times New Roman" w:cs="Times New Roman"/>
          <w:sz w:val="24"/>
          <w:szCs w:val="24"/>
          <w:lang w:eastAsia="es-SV"/>
        </w:rPr>
        <w:t>endoplásmico</w:t>
      </w:r>
      <w:proofErr w:type="spellEnd"/>
      <w:r w:rsidRPr="003310FE">
        <w:rPr>
          <w:rFonts w:ascii="Times New Roman" w:eastAsia="Times New Roman" w:hAnsi="Times New Roman" w:cs="Times New Roman"/>
          <w:sz w:val="24"/>
          <w:szCs w:val="24"/>
          <w:lang w:eastAsia="es-SV"/>
        </w:rPr>
        <w:t xml:space="preserve"> liso hasta en sus porciones más distales, y mitocondrias, retículo </w:t>
      </w:r>
      <w:proofErr w:type="spellStart"/>
      <w:r w:rsidRPr="003310FE">
        <w:rPr>
          <w:rFonts w:ascii="Times New Roman" w:eastAsia="Times New Roman" w:hAnsi="Times New Roman" w:cs="Times New Roman"/>
          <w:sz w:val="24"/>
          <w:szCs w:val="24"/>
          <w:lang w:eastAsia="es-SV"/>
        </w:rPr>
        <w:lastRenderedPageBreak/>
        <w:t>endoplásmico</w:t>
      </w:r>
      <w:proofErr w:type="spellEnd"/>
      <w:r w:rsidRPr="003310FE">
        <w:rPr>
          <w:rFonts w:ascii="Times New Roman" w:eastAsia="Times New Roman" w:hAnsi="Times New Roman" w:cs="Times New Roman"/>
          <w:sz w:val="24"/>
          <w:szCs w:val="24"/>
          <w:lang w:eastAsia="es-SV"/>
        </w:rPr>
        <w:t xml:space="preserve"> rugoso y aparato de Golgi en los principales tronco dendríticos. El axón, que puede alcanzar 1 mm de longitud, tras recorrer un trayecto horizontal en el plano sagital, aumenta de calibre, emite colaterales a la capa molecular y finaliza en una serie de terminales que rodean los somas de las células de Purkinje estableciendo numerosos contactos sinápticos. Estos terminales </w:t>
      </w:r>
      <w:proofErr w:type="spellStart"/>
      <w:r w:rsidRPr="003310FE">
        <w:rPr>
          <w:rFonts w:ascii="Times New Roman" w:eastAsia="Times New Roman" w:hAnsi="Times New Roman" w:cs="Times New Roman"/>
          <w:sz w:val="24"/>
          <w:szCs w:val="24"/>
          <w:lang w:eastAsia="es-SV"/>
        </w:rPr>
        <w:t>axónicos</w:t>
      </w:r>
      <w:proofErr w:type="spellEnd"/>
      <w:r w:rsidRPr="003310FE">
        <w:rPr>
          <w:rFonts w:ascii="Times New Roman" w:eastAsia="Times New Roman" w:hAnsi="Times New Roman" w:cs="Times New Roman"/>
          <w:sz w:val="24"/>
          <w:szCs w:val="24"/>
          <w:lang w:eastAsia="es-SV"/>
        </w:rPr>
        <w:t xml:space="preserve"> forman una especie de cesta -por lo que estas neuronas reciben su característico nombre- confluyendo sus extremos en la base del soma de la célula de Purkinje donde forman un pincel que rodea el segmento inicial del axón. Cada axón de una célula en cesta puede dar origen a unas diez cestas </w:t>
      </w:r>
      <w:proofErr w:type="spellStart"/>
      <w:r w:rsidRPr="003310FE">
        <w:rPr>
          <w:rFonts w:ascii="Times New Roman" w:eastAsia="Times New Roman" w:hAnsi="Times New Roman" w:cs="Times New Roman"/>
          <w:sz w:val="24"/>
          <w:szCs w:val="24"/>
          <w:lang w:eastAsia="es-SV"/>
        </w:rPr>
        <w:t>perisomáticas</w:t>
      </w:r>
      <w:proofErr w:type="spellEnd"/>
      <w:r w:rsidRPr="003310FE">
        <w:rPr>
          <w:rFonts w:ascii="Times New Roman" w:eastAsia="Times New Roman" w:hAnsi="Times New Roman" w:cs="Times New Roman"/>
          <w:sz w:val="24"/>
          <w:szCs w:val="24"/>
          <w:lang w:eastAsia="es-SV"/>
        </w:rPr>
        <w:t xml:space="preserve">, mientras que varias células en cesta contribuyen a formar los nidos </w:t>
      </w:r>
      <w:proofErr w:type="spellStart"/>
      <w:r w:rsidRPr="003310FE">
        <w:rPr>
          <w:rFonts w:ascii="Times New Roman" w:eastAsia="Times New Roman" w:hAnsi="Times New Roman" w:cs="Times New Roman"/>
          <w:sz w:val="24"/>
          <w:szCs w:val="24"/>
          <w:lang w:eastAsia="es-SV"/>
        </w:rPr>
        <w:t>pericelulares</w:t>
      </w:r>
      <w:proofErr w:type="spellEnd"/>
      <w:r w:rsidRPr="003310FE">
        <w:rPr>
          <w:rFonts w:ascii="Times New Roman" w:eastAsia="Times New Roman" w:hAnsi="Times New Roman" w:cs="Times New Roman"/>
          <w:sz w:val="24"/>
          <w:szCs w:val="24"/>
          <w:lang w:eastAsia="es-SV"/>
        </w:rPr>
        <w:t xml:space="preserve"> de una célula de Purkinje. En contraposición a las otras neuronas del cerebelo, los campos </w:t>
      </w:r>
      <w:proofErr w:type="spellStart"/>
      <w:r w:rsidRPr="003310FE">
        <w:rPr>
          <w:rFonts w:ascii="Times New Roman" w:eastAsia="Times New Roman" w:hAnsi="Times New Roman" w:cs="Times New Roman"/>
          <w:sz w:val="24"/>
          <w:szCs w:val="24"/>
          <w:lang w:eastAsia="es-SV"/>
        </w:rPr>
        <w:t>axónicos</w:t>
      </w:r>
      <w:proofErr w:type="spellEnd"/>
      <w:r w:rsidRPr="003310FE">
        <w:rPr>
          <w:rFonts w:ascii="Times New Roman" w:eastAsia="Times New Roman" w:hAnsi="Times New Roman" w:cs="Times New Roman"/>
          <w:sz w:val="24"/>
          <w:szCs w:val="24"/>
          <w:lang w:eastAsia="es-SV"/>
        </w:rPr>
        <w:t xml:space="preserve"> de las células en cesta presentan una notable superposición. Las aferencias de las células en cesta provienen principalmente de las fibras trepadoras y paralelas, así como de células estrelladas, de colaterales del plexo </w:t>
      </w:r>
      <w:proofErr w:type="spellStart"/>
      <w:r w:rsidRPr="003310FE">
        <w:rPr>
          <w:rFonts w:ascii="Times New Roman" w:eastAsia="Times New Roman" w:hAnsi="Times New Roman" w:cs="Times New Roman"/>
          <w:sz w:val="24"/>
          <w:szCs w:val="24"/>
          <w:lang w:eastAsia="es-SV"/>
        </w:rPr>
        <w:t>supragangliónico</w:t>
      </w:r>
      <w:proofErr w:type="spellEnd"/>
      <w:r w:rsidRPr="003310FE">
        <w:rPr>
          <w:rFonts w:ascii="Times New Roman" w:eastAsia="Times New Roman" w:hAnsi="Times New Roman" w:cs="Times New Roman"/>
          <w:sz w:val="24"/>
          <w:szCs w:val="24"/>
          <w:lang w:eastAsia="es-SV"/>
        </w:rPr>
        <w:t xml:space="preserve"> de las células de Purkinje y de otras células en cesta.</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Dentro de las </w:t>
      </w:r>
      <w:r w:rsidRPr="003310FE">
        <w:rPr>
          <w:rFonts w:ascii="Times New Roman" w:eastAsia="Times New Roman" w:hAnsi="Times New Roman" w:cs="Times New Roman"/>
          <w:b/>
          <w:bCs/>
          <w:sz w:val="24"/>
          <w:szCs w:val="24"/>
          <w:lang w:eastAsia="es-SV"/>
        </w:rPr>
        <w:t>células estrelladas</w:t>
      </w:r>
      <w:r w:rsidRPr="003310FE">
        <w:rPr>
          <w:rFonts w:ascii="Times New Roman" w:eastAsia="Times New Roman" w:hAnsi="Times New Roman" w:cs="Times New Roman"/>
          <w:sz w:val="24"/>
          <w:szCs w:val="24"/>
          <w:lang w:eastAsia="es-SV"/>
        </w:rPr>
        <w:t xml:space="preserve"> se distinguen varios tipos diferentes, aunque su morfología general es esencialmente similar en todas ellas. Su soma es estrellado o poligonal y se sitúa en la parte externa de la capa molecular. Tiene un núcleo con cromatina laxa y un citoplasma con escasos orgánulos. Su axón, después de un tramo inicial de 5 a 6 </w:t>
      </w:r>
      <w:proofErr w:type="spellStart"/>
      <w:r w:rsidRPr="003310FE">
        <w:rPr>
          <w:rFonts w:ascii="Times New Roman" w:eastAsia="Times New Roman" w:hAnsi="Times New Roman" w:cs="Times New Roman"/>
          <w:sz w:val="24"/>
          <w:szCs w:val="24"/>
          <w:lang w:eastAsia="es-SV"/>
        </w:rPr>
        <w:t>μm</w:t>
      </w:r>
      <w:proofErr w:type="spellEnd"/>
      <w:r w:rsidRPr="003310FE">
        <w:rPr>
          <w:rFonts w:ascii="Times New Roman" w:eastAsia="Times New Roman" w:hAnsi="Times New Roman" w:cs="Times New Roman"/>
          <w:sz w:val="24"/>
          <w:szCs w:val="24"/>
          <w:lang w:eastAsia="es-SV"/>
        </w:rPr>
        <w:t xml:space="preserve"> de longitud, se ramifica cerca del soma formando un plexo que termina haciendo sinapsis sobre diferentes zonas de la célula de Purkinje y sobre otras </w:t>
      </w:r>
      <w:proofErr w:type="spellStart"/>
      <w:r w:rsidRPr="003310FE">
        <w:rPr>
          <w:rFonts w:ascii="Times New Roman" w:eastAsia="Times New Roman" w:hAnsi="Times New Roman" w:cs="Times New Roman"/>
          <w:sz w:val="24"/>
          <w:szCs w:val="24"/>
          <w:lang w:eastAsia="es-SV"/>
        </w:rPr>
        <w:t>interneuronas</w:t>
      </w:r>
      <w:proofErr w:type="spellEnd"/>
      <w:r w:rsidRPr="003310FE">
        <w:rPr>
          <w:rFonts w:ascii="Times New Roman" w:eastAsia="Times New Roman" w:hAnsi="Times New Roman" w:cs="Times New Roman"/>
          <w:sz w:val="24"/>
          <w:szCs w:val="24"/>
          <w:lang w:eastAsia="es-SV"/>
        </w:rPr>
        <w:t xml:space="preserve">. Sus dendritas se originan de cinco o seis troncos principales y se ramifican en el plano transversal formando un plexo varicoso provisto de espinas que se extiende por la capa molecular recibiendo sinapsis de las fibras paralelas y trepadoras además de otras células estrelladas y de células en cesta. Además hay otras células estrelladas que son algo más grandes y presentan </w:t>
      </w:r>
      <w:proofErr w:type="gramStart"/>
      <w:r w:rsidRPr="003310FE">
        <w:rPr>
          <w:rFonts w:ascii="Times New Roman" w:eastAsia="Times New Roman" w:hAnsi="Times New Roman" w:cs="Times New Roman"/>
          <w:sz w:val="24"/>
          <w:szCs w:val="24"/>
          <w:lang w:eastAsia="es-SV"/>
        </w:rPr>
        <w:t>una</w:t>
      </w:r>
      <w:proofErr w:type="gramEnd"/>
      <w:r w:rsidRPr="003310FE">
        <w:rPr>
          <w:rFonts w:ascii="Times New Roman" w:eastAsia="Times New Roman" w:hAnsi="Times New Roman" w:cs="Times New Roman"/>
          <w:sz w:val="24"/>
          <w:szCs w:val="24"/>
          <w:lang w:eastAsia="es-SV"/>
        </w:rPr>
        <w:t xml:space="preserve"> aspecto muy similar al de las células en cesta llegando a participar en la formación de las cestas </w:t>
      </w:r>
      <w:proofErr w:type="spellStart"/>
      <w:r w:rsidRPr="003310FE">
        <w:rPr>
          <w:rFonts w:ascii="Times New Roman" w:eastAsia="Times New Roman" w:hAnsi="Times New Roman" w:cs="Times New Roman"/>
          <w:sz w:val="24"/>
          <w:szCs w:val="24"/>
          <w:lang w:eastAsia="es-SV"/>
        </w:rPr>
        <w:t>perisomáticas</w:t>
      </w:r>
      <w:proofErr w:type="spellEnd"/>
      <w:r w:rsidRPr="003310FE">
        <w:rPr>
          <w:rFonts w:ascii="Times New Roman" w:eastAsia="Times New Roman" w:hAnsi="Times New Roman" w:cs="Times New Roman"/>
          <w:sz w:val="24"/>
          <w:szCs w:val="24"/>
          <w:lang w:eastAsia="es-SV"/>
        </w:rPr>
        <w:t xml:space="preserve"> aunque sin formar parte del pincel.</w:t>
      </w:r>
    </w:p>
    <w:p w:rsidR="003310FE" w:rsidRPr="003310FE" w:rsidRDefault="003310FE" w:rsidP="003310FE">
      <w:pPr>
        <w:spacing w:before="100" w:beforeAutospacing="1" w:after="100" w:afterAutospacing="1" w:line="240" w:lineRule="auto"/>
        <w:outlineLvl w:val="4"/>
        <w:rPr>
          <w:rFonts w:ascii="Times New Roman" w:eastAsia="Times New Roman" w:hAnsi="Times New Roman" w:cs="Times New Roman"/>
          <w:b/>
          <w:bCs/>
          <w:sz w:val="20"/>
          <w:szCs w:val="20"/>
          <w:lang w:eastAsia="es-SV"/>
        </w:rPr>
      </w:pPr>
      <w:r w:rsidRPr="003310FE">
        <w:rPr>
          <w:rFonts w:ascii="Times New Roman" w:eastAsia="Times New Roman" w:hAnsi="Times New Roman" w:cs="Times New Roman"/>
          <w:b/>
          <w:bCs/>
          <w:sz w:val="20"/>
          <w:szCs w:val="20"/>
          <w:lang w:eastAsia="es-SV"/>
        </w:rPr>
        <w:t>Fibras extrínsecas</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Las fibras extrínsecas son los axones </w:t>
      </w:r>
      <w:proofErr w:type="spellStart"/>
      <w:r w:rsidRPr="003310FE">
        <w:rPr>
          <w:rFonts w:ascii="Times New Roman" w:eastAsia="Times New Roman" w:hAnsi="Times New Roman" w:cs="Times New Roman"/>
          <w:sz w:val="24"/>
          <w:szCs w:val="24"/>
          <w:lang w:eastAsia="es-SV"/>
        </w:rPr>
        <w:t>mielínicos</w:t>
      </w:r>
      <w:proofErr w:type="spellEnd"/>
      <w:r w:rsidRPr="003310FE">
        <w:rPr>
          <w:rFonts w:ascii="Times New Roman" w:eastAsia="Times New Roman" w:hAnsi="Times New Roman" w:cs="Times New Roman"/>
          <w:sz w:val="24"/>
          <w:szCs w:val="24"/>
          <w:lang w:eastAsia="es-SV"/>
        </w:rPr>
        <w:t xml:space="preserve"> aferentes que alcanzan la corteza </w:t>
      </w:r>
      <w:proofErr w:type="spellStart"/>
      <w:r w:rsidRPr="003310FE">
        <w:rPr>
          <w:rFonts w:ascii="Times New Roman" w:eastAsia="Times New Roman" w:hAnsi="Times New Roman" w:cs="Times New Roman"/>
          <w:sz w:val="24"/>
          <w:szCs w:val="24"/>
          <w:lang w:eastAsia="es-SV"/>
        </w:rPr>
        <w:t>cerebelosa</w:t>
      </w:r>
      <w:proofErr w:type="spellEnd"/>
      <w:r w:rsidRPr="003310FE">
        <w:rPr>
          <w:rFonts w:ascii="Times New Roman" w:eastAsia="Times New Roman" w:hAnsi="Times New Roman" w:cs="Times New Roman"/>
          <w:sz w:val="24"/>
          <w:szCs w:val="24"/>
          <w:lang w:eastAsia="es-SV"/>
        </w:rPr>
        <w:t xml:space="preserve"> desde otras regiones del sistema nervioso central. Las más importantes son las fibras musgosas y las trepadoras.</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Las </w:t>
      </w:r>
      <w:r w:rsidRPr="003310FE">
        <w:rPr>
          <w:rFonts w:ascii="Times New Roman" w:eastAsia="Times New Roman" w:hAnsi="Times New Roman" w:cs="Times New Roman"/>
          <w:b/>
          <w:bCs/>
          <w:sz w:val="24"/>
          <w:szCs w:val="24"/>
          <w:lang w:eastAsia="es-SV"/>
        </w:rPr>
        <w:t>fibras musgosas</w:t>
      </w:r>
      <w:r w:rsidRPr="003310FE">
        <w:rPr>
          <w:rFonts w:ascii="Times New Roman" w:eastAsia="Times New Roman" w:hAnsi="Times New Roman" w:cs="Times New Roman"/>
          <w:sz w:val="24"/>
          <w:szCs w:val="24"/>
          <w:lang w:eastAsia="es-SV"/>
        </w:rPr>
        <w:t xml:space="preserve"> son gruesas fibras </w:t>
      </w:r>
      <w:proofErr w:type="spellStart"/>
      <w:r w:rsidRPr="003310FE">
        <w:rPr>
          <w:rFonts w:ascii="Times New Roman" w:eastAsia="Times New Roman" w:hAnsi="Times New Roman" w:cs="Times New Roman"/>
          <w:sz w:val="24"/>
          <w:szCs w:val="24"/>
          <w:lang w:eastAsia="es-SV"/>
        </w:rPr>
        <w:t>mielínicas</w:t>
      </w:r>
      <w:proofErr w:type="spellEnd"/>
      <w:r w:rsidRPr="003310FE">
        <w:rPr>
          <w:rFonts w:ascii="Times New Roman" w:eastAsia="Times New Roman" w:hAnsi="Times New Roman" w:cs="Times New Roman"/>
          <w:sz w:val="24"/>
          <w:szCs w:val="24"/>
          <w:lang w:eastAsia="es-SV"/>
        </w:rPr>
        <w:t xml:space="preserve"> que proceden de numerosas áreas del sistema nervioso como son el ganglio y núcleos vestibulares, la médula espinal, la formación reticular y los núcleos del puente. A través de estas fibras el cerebelo recibe información procedente de, prácticamente, todo el sistema nervioso incluida la corteza cerebral. Entran principalmente por los pedúnculos </w:t>
      </w:r>
      <w:proofErr w:type="spellStart"/>
      <w:r w:rsidRPr="003310FE">
        <w:rPr>
          <w:rFonts w:ascii="Times New Roman" w:eastAsia="Times New Roman" w:hAnsi="Times New Roman" w:cs="Times New Roman"/>
          <w:sz w:val="24"/>
          <w:szCs w:val="24"/>
          <w:lang w:eastAsia="es-SV"/>
        </w:rPr>
        <w:t>cerebelosos</w:t>
      </w:r>
      <w:proofErr w:type="spellEnd"/>
      <w:r w:rsidRPr="003310FE">
        <w:rPr>
          <w:rFonts w:ascii="Times New Roman" w:eastAsia="Times New Roman" w:hAnsi="Times New Roman" w:cs="Times New Roman"/>
          <w:sz w:val="24"/>
          <w:szCs w:val="24"/>
          <w:lang w:eastAsia="es-SV"/>
        </w:rPr>
        <w:t xml:space="preserve"> medio y superior, y dan colaterales para los núcleos profundos, distribuyéndose a continuación por toda la corteza </w:t>
      </w:r>
      <w:proofErr w:type="spellStart"/>
      <w:r w:rsidRPr="003310FE">
        <w:rPr>
          <w:rFonts w:ascii="Times New Roman" w:eastAsia="Times New Roman" w:hAnsi="Times New Roman" w:cs="Times New Roman"/>
          <w:sz w:val="24"/>
          <w:szCs w:val="24"/>
          <w:lang w:eastAsia="es-SV"/>
        </w:rPr>
        <w:t>cerebelosa</w:t>
      </w:r>
      <w:proofErr w:type="spellEnd"/>
      <w:r w:rsidRPr="003310FE">
        <w:rPr>
          <w:rFonts w:ascii="Times New Roman" w:eastAsia="Times New Roman" w:hAnsi="Times New Roman" w:cs="Times New Roman"/>
          <w:sz w:val="24"/>
          <w:szCs w:val="24"/>
          <w:lang w:eastAsia="es-SV"/>
        </w:rPr>
        <w:t xml:space="preserve">. Las fibras musgosas al llegar a la capa granular siguen un trayecto tortuoso y se dividen en varias ramas que presentan dilataciones arborizadas y varicosas parecidas al musgo y denominadas rosetas o rosáceas. Cada fibra musgosa da origen a unas 20 rosetas que se localizan tanto en el curso de la fibra como en sus terminaciones y bifurcaciones. Estas rosetas hacen sinapsis sobre las dilataciones digitiformes de las células granulares y los axones de las células de Golgi, formando los denominados glomérulos </w:t>
      </w:r>
      <w:proofErr w:type="spellStart"/>
      <w:r w:rsidRPr="003310FE">
        <w:rPr>
          <w:rFonts w:ascii="Times New Roman" w:eastAsia="Times New Roman" w:hAnsi="Times New Roman" w:cs="Times New Roman"/>
          <w:sz w:val="24"/>
          <w:szCs w:val="24"/>
          <w:lang w:eastAsia="es-SV"/>
        </w:rPr>
        <w:t>cerebelosos</w:t>
      </w:r>
      <w:proofErr w:type="spellEnd"/>
      <w:r w:rsidRPr="003310FE">
        <w:rPr>
          <w:rFonts w:ascii="Times New Roman" w:eastAsia="Times New Roman" w:hAnsi="Times New Roman" w:cs="Times New Roman"/>
          <w:sz w:val="24"/>
          <w:szCs w:val="24"/>
          <w:lang w:eastAsia="es-SV"/>
        </w:rPr>
        <w:t>. Además hacen sinapsis con el soma de las células de Golgi.</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lastRenderedPageBreak/>
        <w:t xml:space="preserve">Las fibras musgosas son gruesas, con abundantes </w:t>
      </w:r>
      <w:proofErr w:type="spellStart"/>
      <w:r w:rsidRPr="003310FE">
        <w:rPr>
          <w:rFonts w:ascii="Times New Roman" w:eastAsia="Times New Roman" w:hAnsi="Times New Roman" w:cs="Times New Roman"/>
          <w:sz w:val="24"/>
          <w:szCs w:val="24"/>
          <w:lang w:eastAsia="es-SV"/>
        </w:rPr>
        <w:t>neurotúbulos</w:t>
      </w:r>
      <w:proofErr w:type="spellEnd"/>
      <w:r w:rsidRPr="003310FE">
        <w:rPr>
          <w:rFonts w:ascii="Times New Roman" w:eastAsia="Times New Roman" w:hAnsi="Times New Roman" w:cs="Times New Roman"/>
          <w:sz w:val="24"/>
          <w:szCs w:val="24"/>
          <w:lang w:eastAsia="es-SV"/>
        </w:rPr>
        <w:t xml:space="preserve">, </w:t>
      </w:r>
      <w:proofErr w:type="spellStart"/>
      <w:r w:rsidRPr="003310FE">
        <w:rPr>
          <w:rFonts w:ascii="Times New Roman" w:eastAsia="Times New Roman" w:hAnsi="Times New Roman" w:cs="Times New Roman"/>
          <w:sz w:val="24"/>
          <w:szCs w:val="24"/>
          <w:lang w:eastAsia="es-SV"/>
        </w:rPr>
        <w:t>neurofilamentos</w:t>
      </w:r>
      <w:proofErr w:type="spellEnd"/>
      <w:r w:rsidRPr="003310FE">
        <w:rPr>
          <w:rFonts w:ascii="Times New Roman" w:eastAsia="Times New Roman" w:hAnsi="Times New Roman" w:cs="Times New Roman"/>
          <w:sz w:val="24"/>
          <w:szCs w:val="24"/>
          <w:lang w:eastAsia="es-SV"/>
        </w:rPr>
        <w:t xml:space="preserve"> y mitocondrias. Están envueltas en una gruesa vaina de mielina en cuyos </w:t>
      </w:r>
      <w:hyperlink r:id="rId180" w:tooltip="Nodo de Ranvier" w:history="1">
        <w:r w:rsidRPr="003310FE">
          <w:rPr>
            <w:rFonts w:ascii="Times New Roman" w:eastAsia="Times New Roman" w:hAnsi="Times New Roman" w:cs="Times New Roman"/>
            <w:color w:val="0000FF"/>
            <w:sz w:val="24"/>
            <w:szCs w:val="24"/>
            <w:u w:val="single"/>
            <w:lang w:eastAsia="es-SV"/>
          </w:rPr>
          <w:t xml:space="preserve">nodos de </w:t>
        </w:r>
        <w:proofErr w:type="spellStart"/>
        <w:r w:rsidRPr="003310FE">
          <w:rPr>
            <w:rFonts w:ascii="Times New Roman" w:eastAsia="Times New Roman" w:hAnsi="Times New Roman" w:cs="Times New Roman"/>
            <w:color w:val="0000FF"/>
            <w:sz w:val="24"/>
            <w:szCs w:val="24"/>
            <w:u w:val="single"/>
            <w:lang w:eastAsia="es-SV"/>
          </w:rPr>
          <w:t>Ranvier</w:t>
        </w:r>
        <w:proofErr w:type="spellEnd"/>
      </w:hyperlink>
      <w:r w:rsidRPr="003310FE">
        <w:rPr>
          <w:rFonts w:ascii="Times New Roman" w:eastAsia="Times New Roman" w:hAnsi="Times New Roman" w:cs="Times New Roman"/>
          <w:sz w:val="24"/>
          <w:szCs w:val="24"/>
          <w:lang w:eastAsia="es-SV"/>
        </w:rPr>
        <w:t xml:space="preserve"> se localizan las rosetas.</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Las </w:t>
      </w:r>
      <w:r w:rsidRPr="003310FE">
        <w:rPr>
          <w:rFonts w:ascii="Times New Roman" w:eastAsia="Times New Roman" w:hAnsi="Times New Roman" w:cs="Times New Roman"/>
          <w:b/>
          <w:bCs/>
          <w:sz w:val="24"/>
          <w:szCs w:val="24"/>
          <w:lang w:eastAsia="es-SV"/>
        </w:rPr>
        <w:t>fibras trepadoras</w:t>
      </w:r>
      <w:r w:rsidRPr="003310FE">
        <w:rPr>
          <w:rFonts w:ascii="Times New Roman" w:eastAsia="Times New Roman" w:hAnsi="Times New Roman" w:cs="Times New Roman"/>
          <w:sz w:val="24"/>
          <w:szCs w:val="24"/>
          <w:lang w:eastAsia="es-SV"/>
        </w:rPr>
        <w:t xml:space="preserve"> son los axones de las neuronas de proyección del núcleo olivar inferior desde donde penetran en el cerebelo por el pedúnculo inferior. Una única neurona del núcleo olivar inferior da origen a unas diez fibras trepadoras. Tienen menor diámetro que las musgosas. Al llegar al cerebelo, estas fibras dan colaterales para los núcleos profundos y luego se distribuyen por toda la corteza </w:t>
      </w:r>
      <w:proofErr w:type="spellStart"/>
      <w:r w:rsidRPr="003310FE">
        <w:rPr>
          <w:rFonts w:ascii="Times New Roman" w:eastAsia="Times New Roman" w:hAnsi="Times New Roman" w:cs="Times New Roman"/>
          <w:sz w:val="24"/>
          <w:szCs w:val="24"/>
          <w:lang w:eastAsia="es-SV"/>
        </w:rPr>
        <w:t>cerebelosa</w:t>
      </w:r>
      <w:proofErr w:type="spellEnd"/>
      <w:r w:rsidRPr="003310FE">
        <w:rPr>
          <w:rFonts w:ascii="Times New Roman" w:eastAsia="Times New Roman" w:hAnsi="Times New Roman" w:cs="Times New Roman"/>
          <w:sz w:val="24"/>
          <w:szCs w:val="24"/>
          <w:lang w:eastAsia="es-SV"/>
        </w:rPr>
        <w:t xml:space="preserve"> donde pierden la mielina. Penetran en la capa granular en línea recta y sin </w:t>
      </w:r>
      <w:proofErr w:type="spellStart"/>
      <w:r w:rsidRPr="003310FE">
        <w:rPr>
          <w:rFonts w:ascii="Times New Roman" w:eastAsia="Times New Roman" w:hAnsi="Times New Roman" w:cs="Times New Roman"/>
          <w:sz w:val="24"/>
          <w:szCs w:val="24"/>
          <w:lang w:eastAsia="es-SV"/>
        </w:rPr>
        <w:t>varicosidades</w:t>
      </w:r>
      <w:proofErr w:type="spellEnd"/>
      <w:r w:rsidRPr="003310FE">
        <w:rPr>
          <w:rFonts w:ascii="Times New Roman" w:eastAsia="Times New Roman" w:hAnsi="Times New Roman" w:cs="Times New Roman"/>
          <w:sz w:val="24"/>
          <w:szCs w:val="24"/>
          <w:lang w:eastAsia="es-SV"/>
        </w:rPr>
        <w:t xml:space="preserve"> dando una o dos colaterales. Alcanzar la capa de células de Purkinje donde cada fibra se superpone a varias células de Purkinje ascendiendo sobre ellas a la vez que se ramifica. Hay una fibra trepadora por cada 5 a 10 células de Purkinje que realiza unas 300 sinapsis con cada neurona. El destino de las colaterales de la capa granular son las dendritas y los somas de las células de Golgi.</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Las fibras trepadoras en su porción más distal se hacen finas y </w:t>
      </w:r>
      <w:proofErr w:type="spellStart"/>
      <w:r w:rsidRPr="003310FE">
        <w:rPr>
          <w:rFonts w:ascii="Times New Roman" w:eastAsia="Times New Roman" w:hAnsi="Times New Roman" w:cs="Times New Roman"/>
          <w:sz w:val="24"/>
          <w:szCs w:val="24"/>
          <w:lang w:eastAsia="es-SV"/>
        </w:rPr>
        <w:t>amielínicas</w:t>
      </w:r>
      <w:proofErr w:type="spellEnd"/>
      <w:r w:rsidRPr="003310FE">
        <w:rPr>
          <w:rFonts w:ascii="Times New Roman" w:eastAsia="Times New Roman" w:hAnsi="Times New Roman" w:cs="Times New Roman"/>
          <w:sz w:val="24"/>
          <w:szCs w:val="24"/>
          <w:lang w:eastAsia="es-SV"/>
        </w:rPr>
        <w:t xml:space="preserve">, con algunos </w:t>
      </w:r>
      <w:proofErr w:type="spellStart"/>
      <w:r w:rsidRPr="003310FE">
        <w:rPr>
          <w:rFonts w:ascii="Times New Roman" w:eastAsia="Times New Roman" w:hAnsi="Times New Roman" w:cs="Times New Roman"/>
          <w:sz w:val="24"/>
          <w:szCs w:val="24"/>
          <w:lang w:eastAsia="es-SV"/>
        </w:rPr>
        <w:t>neurofilamentos</w:t>
      </w:r>
      <w:proofErr w:type="spellEnd"/>
      <w:r w:rsidRPr="003310FE">
        <w:rPr>
          <w:rFonts w:ascii="Times New Roman" w:eastAsia="Times New Roman" w:hAnsi="Times New Roman" w:cs="Times New Roman"/>
          <w:sz w:val="24"/>
          <w:szCs w:val="24"/>
          <w:lang w:eastAsia="es-SV"/>
        </w:rPr>
        <w:t xml:space="preserve">, pocas mitocondrias y abundantes sinapsis "en </w:t>
      </w:r>
      <w:proofErr w:type="spellStart"/>
      <w:r w:rsidRPr="003310FE">
        <w:rPr>
          <w:rFonts w:ascii="Times New Roman" w:eastAsia="Times New Roman" w:hAnsi="Times New Roman" w:cs="Times New Roman"/>
          <w:sz w:val="24"/>
          <w:szCs w:val="24"/>
          <w:lang w:eastAsia="es-SV"/>
        </w:rPr>
        <w:t>passant</w:t>
      </w:r>
      <w:proofErr w:type="spellEnd"/>
      <w:r w:rsidRPr="003310FE">
        <w:rPr>
          <w:rFonts w:ascii="Times New Roman" w:eastAsia="Times New Roman" w:hAnsi="Times New Roman" w:cs="Times New Roman"/>
          <w:sz w:val="24"/>
          <w:szCs w:val="24"/>
          <w:lang w:eastAsia="es-SV"/>
        </w:rPr>
        <w:t>" con las dendritas de las células de Purkinje. También presentan unos botones muy densos y repletos de vesículas redondeadas que demuestran la existencia de sinapsis entre estas fibras y las dendritas de las células estrelladas y las células en cesta.</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Además de las musgosas y las trepadoras, la corteza </w:t>
      </w:r>
      <w:proofErr w:type="spellStart"/>
      <w:r w:rsidRPr="003310FE">
        <w:rPr>
          <w:rFonts w:ascii="Times New Roman" w:eastAsia="Times New Roman" w:hAnsi="Times New Roman" w:cs="Times New Roman"/>
          <w:sz w:val="24"/>
          <w:szCs w:val="24"/>
          <w:lang w:eastAsia="es-SV"/>
        </w:rPr>
        <w:t>cerebelosa</w:t>
      </w:r>
      <w:proofErr w:type="spellEnd"/>
      <w:r w:rsidRPr="003310FE">
        <w:rPr>
          <w:rFonts w:ascii="Times New Roman" w:eastAsia="Times New Roman" w:hAnsi="Times New Roman" w:cs="Times New Roman"/>
          <w:sz w:val="24"/>
          <w:szCs w:val="24"/>
          <w:lang w:eastAsia="es-SV"/>
        </w:rPr>
        <w:t xml:space="preserve"> recibe otras fibras nerviosas aferentes entre las que destacan las procedentes de locus </w:t>
      </w:r>
      <w:proofErr w:type="spellStart"/>
      <w:r w:rsidRPr="003310FE">
        <w:rPr>
          <w:rFonts w:ascii="Times New Roman" w:eastAsia="Times New Roman" w:hAnsi="Times New Roman" w:cs="Times New Roman"/>
          <w:sz w:val="24"/>
          <w:szCs w:val="24"/>
          <w:lang w:eastAsia="es-SV"/>
        </w:rPr>
        <w:t>caeruleus</w:t>
      </w:r>
      <w:proofErr w:type="spellEnd"/>
      <w:r w:rsidRPr="003310FE">
        <w:rPr>
          <w:rFonts w:ascii="Times New Roman" w:eastAsia="Times New Roman" w:hAnsi="Times New Roman" w:cs="Times New Roman"/>
          <w:sz w:val="24"/>
          <w:szCs w:val="24"/>
          <w:lang w:eastAsia="es-SV"/>
        </w:rPr>
        <w:t xml:space="preserve">, que son </w:t>
      </w:r>
      <w:proofErr w:type="spellStart"/>
      <w:r w:rsidRPr="003310FE">
        <w:rPr>
          <w:rFonts w:ascii="Times New Roman" w:eastAsia="Times New Roman" w:hAnsi="Times New Roman" w:cs="Times New Roman"/>
          <w:sz w:val="24"/>
          <w:szCs w:val="24"/>
          <w:lang w:eastAsia="es-SV"/>
        </w:rPr>
        <w:t>noradrenérgicas</w:t>
      </w:r>
      <w:proofErr w:type="spellEnd"/>
      <w:r w:rsidRPr="003310FE">
        <w:rPr>
          <w:rFonts w:ascii="Times New Roman" w:eastAsia="Times New Roman" w:hAnsi="Times New Roman" w:cs="Times New Roman"/>
          <w:sz w:val="24"/>
          <w:szCs w:val="24"/>
          <w:lang w:eastAsia="es-SV"/>
        </w:rPr>
        <w:t xml:space="preserve"> y se distribuyen por las tres capas, y las que se originan en los núcleos del rafe, que envían serotonina a la capa de células granulares y a la capa molecular.</w:t>
      </w:r>
    </w:p>
    <w:p w:rsidR="003310FE" w:rsidRPr="003310FE" w:rsidRDefault="003310FE" w:rsidP="003310FE">
      <w:pPr>
        <w:spacing w:before="100" w:beforeAutospacing="1" w:after="100" w:afterAutospacing="1" w:line="240" w:lineRule="auto"/>
        <w:outlineLvl w:val="4"/>
        <w:rPr>
          <w:rFonts w:ascii="Times New Roman" w:eastAsia="Times New Roman" w:hAnsi="Times New Roman" w:cs="Times New Roman"/>
          <w:b/>
          <w:bCs/>
          <w:sz w:val="20"/>
          <w:szCs w:val="20"/>
          <w:lang w:eastAsia="es-SV"/>
        </w:rPr>
      </w:pPr>
      <w:proofErr w:type="spellStart"/>
      <w:r w:rsidRPr="003310FE">
        <w:rPr>
          <w:rFonts w:ascii="Times New Roman" w:eastAsia="Times New Roman" w:hAnsi="Times New Roman" w:cs="Times New Roman"/>
          <w:b/>
          <w:bCs/>
          <w:sz w:val="20"/>
          <w:szCs w:val="20"/>
          <w:lang w:eastAsia="es-SV"/>
        </w:rPr>
        <w:t>Glia</w:t>
      </w:r>
      <w:proofErr w:type="spellEnd"/>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En la corteza </w:t>
      </w:r>
      <w:proofErr w:type="spellStart"/>
      <w:r w:rsidRPr="003310FE">
        <w:rPr>
          <w:rFonts w:ascii="Times New Roman" w:eastAsia="Times New Roman" w:hAnsi="Times New Roman" w:cs="Times New Roman"/>
          <w:sz w:val="24"/>
          <w:szCs w:val="24"/>
          <w:lang w:eastAsia="es-SV"/>
        </w:rPr>
        <w:t>cerebelosa</w:t>
      </w:r>
      <w:proofErr w:type="spellEnd"/>
      <w:r w:rsidRPr="003310FE">
        <w:rPr>
          <w:rFonts w:ascii="Times New Roman" w:eastAsia="Times New Roman" w:hAnsi="Times New Roman" w:cs="Times New Roman"/>
          <w:sz w:val="24"/>
          <w:szCs w:val="24"/>
          <w:lang w:eastAsia="es-SV"/>
        </w:rPr>
        <w:t xml:space="preserve"> predominan los </w:t>
      </w:r>
      <w:proofErr w:type="spellStart"/>
      <w:r w:rsidRPr="003310FE">
        <w:rPr>
          <w:rFonts w:ascii="Times New Roman" w:eastAsia="Times New Roman" w:hAnsi="Times New Roman" w:cs="Times New Roman"/>
          <w:sz w:val="24"/>
          <w:szCs w:val="24"/>
          <w:lang w:eastAsia="es-SV"/>
        </w:rPr>
        <w:t>astrocitos</w:t>
      </w:r>
      <w:proofErr w:type="spellEnd"/>
      <w:r w:rsidRPr="003310FE">
        <w:rPr>
          <w:rFonts w:ascii="Times New Roman" w:eastAsia="Times New Roman" w:hAnsi="Times New Roman" w:cs="Times New Roman"/>
          <w:sz w:val="24"/>
          <w:szCs w:val="24"/>
          <w:lang w:eastAsia="es-SV"/>
        </w:rPr>
        <w:t xml:space="preserve"> protoplásmicos entre los que destaca un tipo peculiar de </w:t>
      </w:r>
      <w:proofErr w:type="spellStart"/>
      <w:r w:rsidRPr="003310FE">
        <w:rPr>
          <w:rFonts w:ascii="Times New Roman" w:eastAsia="Times New Roman" w:hAnsi="Times New Roman" w:cs="Times New Roman"/>
          <w:sz w:val="24"/>
          <w:szCs w:val="24"/>
          <w:lang w:eastAsia="es-SV"/>
        </w:rPr>
        <w:t>astrocito</w:t>
      </w:r>
      <w:proofErr w:type="spellEnd"/>
      <w:r w:rsidRPr="003310FE">
        <w:rPr>
          <w:rFonts w:ascii="Times New Roman" w:eastAsia="Times New Roman" w:hAnsi="Times New Roman" w:cs="Times New Roman"/>
          <w:sz w:val="24"/>
          <w:szCs w:val="24"/>
          <w:lang w:eastAsia="es-SV"/>
        </w:rPr>
        <w:t xml:space="preserve"> denominado </w:t>
      </w:r>
      <w:proofErr w:type="spellStart"/>
      <w:r w:rsidRPr="003310FE">
        <w:rPr>
          <w:rFonts w:ascii="Times New Roman" w:eastAsia="Times New Roman" w:hAnsi="Times New Roman" w:cs="Times New Roman"/>
          <w:sz w:val="24"/>
          <w:szCs w:val="24"/>
          <w:lang w:eastAsia="es-SV"/>
        </w:rPr>
        <w:t>glia</w:t>
      </w:r>
      <w:proofErr w:type="spellEnd"/>
      <w:r w:rsidRPr="003310FE">
        <w:rPr>
          <w:rFonts w:ascii="Times New Roman" w:eastAsia="Times New Roman" w:hAnsi="Times New Roman" w:cs="Times New Roman"/>
          <w:sz w:val="24"/>
          <w:szCs w:val="24"/>
          <w:lang w:eastAsia="es-SV"/>
        </w:rPr>
        <w:t xml:space="preserve"> de </w:t>
      </w:r>
      <w:proofErr w:type="spellStart"/>
      <w:r w:rsidRPr="003310FE">
        <w:rPr>
          <w:rFonts w:ascii="Times New Roman" w:eastAsia="Times New Roman" w:hAnsi="Times New Roman" w:cs="Times New Roman"/>
          <w:sz w:val="24"/>
          <w:szCs w:val="24"/>
          <w:lang w:eastAsia="es-SV"/>
        </w:rPr>
        <w:t>Bergmann</w:t>
      </w:r>
      <w:proofErr w:type="spellEnd"/>
      <w:r w:rsidRPr="003310FE">
        <w:rPr>
          <w:rFonts w:ascii="Times New Roman" w:eastAsia="Times New Roman" w:hAnsi="Times New Roman" w:cs="Times New Roman"/>
          <w:sz w:val="24"/>
          <w:szCs w:val="24"/>
          <w:lang w:eastAsia="es-SV"/>
        </w:rPr>
        <w:t xml:space="preserve">. El soma de esta célula tiene forma irregular y se halla entre las células de Purkinje desde donde parten de dos a tres prolongaciones con gruesas excrecencias protoplásmicas que se extienden por toda la capa molecular y alcanzan la piamadre. Una vez alcanzada la piamadre se adosan a ella mediante unos ensanchamientos que forman la capa limitante de Cajal. Otro tipo especial de </w:t>
      </w:r>
      <w:proofErr w:type="spellStart"/>
      <w:r w:rsidRPr="003310FE">
        <w:rPr>
          <w:rFonts w:ascii="Times New Roman" w:eastAsia="Times New Roman" w:hAnsi="Times New Roman" w:cs="Times New Roman"/>
          <w:sz w:val="24"/>
          <w:szCs w:val="24"/>
          <w:lang w:eastAsia="es-SV"/>
        </w:rPr>
        <w:t>astrocitos</w:t>
      </w:r>
      <w:proofErr w:type="spellEnd"/>
      <w:r w:rsidRPr="003310FE">
        <w:rPr>
          <w:rFonts w:ascii="Times New Roman" w:eastAsia="Times New Roman" w:hAnsi="Times New Roman" w:cs="Times New Roman"/>
          <w:sz w:val="24"/>
          <w:szCs w:val="24"/>
          <w:lang w:eastAsia="es-SV"/>
        </w:rPr>
        <w:t xml:space="preserve"> son las células de </w:t>
      </w:r>
      <w:proofErr w:type="spellStart"/>
      <w:r w:rsidRPr="003310FE">
        <w:rPr>
          <w:rFonts w:ascii="Times New Roman" w:eastAsia="Times New Roman" w:hAnsi="Times New Roman" w:cs="Times New Roman"/>
          <w:sz w:val="24"/>
          <w:szCs w:val="24"/>
          <w:lang w:eastAsia="es-SV"/>
        </w:rPr>
        <w:t>Fañanás</w:t>
      </w:r>
      <w:proofErr w:type="spellEnd"/>
      <w:r w:rsidRPr="003310FE">
        <w:rPr>
          <w:rFonts w:ascii="Times New Roman" w:eastAsia="Times New Roman" w:hAnsi="Times New Roman" w:cs="Times New Roman"/>
          <w:sz w:val="24"/>
          <w:szCs w:val="24"/>
          <w:lang w:eastAsia="es-SV"/>
        </w:rPr>
        <w:t xml:space="preserve"> cuyos somas se sitúan en la capa molecular y sus expansiones no alcanzan la piamadre. Tanto las células de </w:t>
      </w:r>
      <w:proofErr w:type="spellStart"/>
      <w:r w:rsidRPr="003310FE">
        <w:rPr>
          <w:rFonts w:ascii="Times New Roman" w:eastAsia="Times New Roman" w:hAnsi="Times New Roman" w:cs="Times New Roman"/>
          <w:sz w:val="24"/>
          <w:szCs w:val="24"/>
          <w:lang w:eastAsia="es-SV"/>
        </w:rPr>
        <w:t>Fañanás</w:t>
      </w:r>
      <w:proofErr w:type="spellEnd"/>
      <w:r w:rsidRPr="003310FE">
        <w:rPr>
          <w:rFonts w:ascii="Times New Roman" w:eastAsia="Times New Roman" w:hAnsi="Times New Roman" w:cs="Times New Roman"/>
          <w:sz w:val="24"/>
          <w:szCs w:val="24"/>
          <w:lang w:eastAsia="es-SV"/>
        </w:rPr>
        <w:t xml:space="preserve"> como la </w:t>
      </w:r>
      <w:proofErr w:type="spellStart"/>
      <w:r w:rsidRPr="003310FE">
        <w:rPr>
          <w:rFonts w:ascii="Times New Roman" w:eastAsia="Times New Roman" w:hAnsi="Times New Roman" w:cs="Times New Roman"/>
          <w:sz w:val="24"/>
          <w:szCs w:val="24"/>
          <w:lang w:eastAsia="es-SV"/>
        </w:rPr>
        <w:t>glia</w:t>
      </w:r>
      <w:proofErr w:type="spellEnd"/>
      <w:r w:rsidRPr="003310FE">
        <w:rPr>
          <w:rFonts w:ascii="Times New Roman" w:eastAsia="Times New Roman" w:hAnsi="Times New Roman" w:cs="Times New Roman"/>
          <w:sz w:val="24"/>
          <w:szCs w:val="24"/>
          <w:lang w:eastAsia="es-SV"/>
        </w:rPr>
        <w:t xml:space="preserve"> de </w:t>
      </w:r>
      <w:proofErr w:type="spellStart"/>
      <w:r w:rsidRPr="003310FE">
        <w:rPr>
          <w:rFonts w:ascii="Times New Roman" w:eastAsia="Times New Roman" w:hAnsi="Times New Roman" w:cs="Times New Roman"/>
          <w:sz w:val="24"/>
          <w:szCs w:val="24"/>
          <w:lang w:eastAsia="es-SV"/>
        </w:rPr>
        <w:t>Bergmann</w:t>
      </w:r>
      <w:proofErr w:type="spellEnd"/>
      <w:r w:rsidRPr="003310FE">
        <w:rPr>
          <w:rFonts w:ascii="Times New Roman" w:eastAsia="Times New Roman" w:hAnsi="Times New Roman" w:cs="Times New Roman"/>
          <w:sz w:val="24"/>
          <w:szCs w:val="24"/>
          <w:lang w:eastAsia="es-SV"/>
        </w:rPr>
        <w:t xml:space="preserve"> no presentan ninguna </w:t>
      </w:r>
      <w:proofErr w:type="spellStart"/>
      <w:r w:rsidRPr="003310FE">
        <w:rPr>
          <w:rFonts w:ascii="Times New Roman" w:eastAsia="Times New Roman" w:hAnsi="Times New Roman" w:cs="Times New Roman"/>
          <w:sz w:val="24"/>
          <w:szCs w:val="24"/>
          <w:lang w:eastAsia="es-SV"/>
        </w:rPr>
        <w:t>pecularidad</w:t>
      </w:r>
      <w:proofErr w:type="spellEnd"/>
      <w:r w:rsidRPr="003310FE">
        <w:rPr>
          <w:rFonts w:ascii="Times New Roman" w:eastAsia="Times New Roman" w:hAnsi="Times New Roman" w:cs="Times New Roman"/>
          <w:sz w:val="24"/>
          <w:szCs w:val="24"/>
          <w:lang w:eastAsia="es-SV"/>
        </w:rPr>
        <w:t xml:space="preserve"> </w:t>
      </w:r>
      <w:proofErr w:type="spellStart"/>
      <w:r w:rsidRPr="003310FE">
        <w:rPr>
          <w:rFonts w:ascii="Times New Roman" w:eastAsia="Times New Roman" w:hAnsi="Times New Roman" w:cs="Times New Roman"/>
          <w:sz w:val="24"/>
          <w:szCs w:val="24"/>
          <w:lang w:eastAsia="es-SV"/>
        </w:rPr>
        <w:t>ultraestructural</w:t>
      </w:r>
      <w:proofErr w:type="spellEnd"/>
      <w:r w:rsidRPr="003310FE">
        <w:rPr>
          <w:rFonts w:ascii="Times New Roman" w:eastAsia="Times New Roman" w:hAnsi="Times New Roman" w:cs="Times New Roman"/>
          <w:sz w:val="24"/>
          <w:szCs w:val="24"/>
          <w:lang w:eastAsia="es-SV"/>
        </w:rPr>
        <w:t xml:space="preserve">, expresando ambas positividad para el </w:t>
      </w:r>
      <w:hyperlink r:id="rId181" w:tooltip="Anticuerpo" w:history="1">
        <w:r w:rsidRPr="003310FE">
          <w:rPr>
            <w:rFonts w:ascii="Times New Roman" w:eastAsia="Times New Roman" w:hAnsi="Times New Roman" w:cs="Times New Roman"/>
            <w:color w:val="0000FF"/>
            <w:sz w:val="24"/>
            <w:szCs w:val="24"/>
            <w:u w:val="single"/>
            <w:lang w:eastAsia="es-SV"/>
          </w:rPr>
          <w:t>anticuerpo</w:t>
        </w:r>
      </w:hyperlink>
      <w:r w:rsidRPr="003310FE">
        <w:rPr>
          <w:rFonts w:ascii="Times New Roman" w:eastAsia="Times New Roman" w:hAnsi="Times New Roman" w:cs="Times New Roman"/>
          <w:sz w:val="24"/>
          <w:szCs w:val="24"/>
          <w:lang w:eastAsia="es-SV"/>
        </w:rPr>
        <w:t xml:space="preserve"> de la </w:t>
      </w:r>
      <w:hyperlink r:id="rId182" w:tooltip="Proteína ácida fibrilar glial" w:history="1">
        <w:r w:rsidRPr="003310FE">
          <w:rPr>
            <w:rFonts w:ascii="Times New Roman" w:eastAsia="Times New Roman" w:hAnsi="Times New Roman" w:cs="Times New Roman"/>
            <w:color w:val="0000FF"/>
            <w:sz w:val="24"/>
            <w:szCs w:val="24"/>
            <w:u w:val="single"/>
            <w:lang w:eastAsia="es-SV"/>
          </w:rPr>
          <w:t xml:space="preserve">proteína </w:t>
        </w:r>
        <w:proofErr w:type="spellStart"/>
        <w:r w:rsidRPr="003310FE">
          <w:rPr>
            <w:rFonts w:ascii="Times New Roman" w:eastAsia="Times New Roman" w:hAnsi="Times New Roman" w:cs="Times New Roman"/>
            <w:color w:val="0000FF"/>
            <w:sz w:val="24"/>
            <w:szCs w:val="24"/>
            <w:u w:val="single"/>
            <w:lang w:eastAsia="es-SV"/>
          </w:rPr>
          <w:t>gliofibrilar</w:t>
        </w:r>
        <w:proofErr w:type="spellEnd"/>
        <w:r w:rsidRPr="003310FE">
          <w:rPr>
            <w:rFonts w:ascii="Times New Roman" w:eastAsia="Times New Roman" w:hAnsi="Times New Roman" w:cs="Times New Roman"/>
            <w:color w:val="0000FF"/>
            <w:sz w:val="24"/>
            <w:szCs w:val="24"/>
            <w:u w:val="single"/>
            <w:lang w:eastAsia="es-SV"/>
          </w:rPr>
          <w:t xml:space="preserve"> ácida</w:t>
        </w:r>
      </w:hyperlink>
      <w:r w:rsidRPr="003310FE">
        <w:rPr>
          <w:rFonts w:ascii="Times New Roman" w:eastAsia="Times New Roman" w:hAnsi="Times New Roman" w:cs="Times New Roman"/>
          <w:sz w:val="24"/>
          <w:szCs w:val="24"/>
          <w:lang w:eastAsia="es-SV"/>
        </w:rPr>
        <w:t xml:space="preserve"> (GFAP).</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En la capa granular se pueden observar </w:t>
      </w:r>
      <w:proofErr w:type="spellStart"/>
      <w:r w:rsidRPr="003310FE">
        <w:rPr>
          <w:rFonts w:ascii="Times New Roman" w:eastAsia="Times New Roman" w:hAnsi="Times New Roman" w:cs="Times New Roman"/>
          <w:sz w:val="24"/>
          <w:szCs w:val="24"/>
          <w:lang w:eastAsia="es-SV"/>
        </w:rPr>
        <w:t>astrocitos</w:t>
      </w:r>
      <w:proofErr w:type="spellEnd"/>
      <w:r w:rsidRPr="003310FE">
        <w:rPr>
          <w:rFonts w:ascii="Times New Roman" w:eastAsia="Times New Roman" w:hAnsi="Times New Roman" w:cs="Times New Roman"/>
          <w:sz w:val="24"/>
          <w:szCs w:val="24"/>
          <w:lang w:eastAsia="es-SV"/>
        </w:rPr>
        <w:t xml:space="preserve"> protoplasmáticos que no aíslan todas las neuronas y que parecen formar círculos alrededor de los glomérulos </w:t>
      </w:r>
      <w:proofErr w:type="spellStart"/>
      <w:r w:rsidRPr="003310FE">
        <w:rPr>
          <w:rFonts w:ascii="Times New Roman" w:eastAsia="Times New Roman" w:hAnsi="Times New Roman" w:cs="Times New Roman"/>
          <w:sz w:val="24"/>
          <w:szCs w:val="24"/>
          <w:lang w:eastAsia="es-SV"/>
        </w:rPr>
        <w:t>cerebelosos</w:t>
      </w:r>
      <w:proofErr w:type="spellEnd"/>
      <w:r w:rsidRPr="003310FE">
        <w:rPr>
          <w:rFonts w:ascii="Times New Roman" w:eastAsia="Times New Roman" w:hAnsi="Times New Roman" w:cs="Times New Roman"/>
          <w:sz w:val="24"/>
          <w:szCs w:val="24"/>
          <w:lang w:eastAsia="es-SV"/>
        </w:rPr>
        <w:t xml:space="preserve">. Así mismo existen </w:t>
      </w:r>
      <w:proofErr w:type="spellStart"/>
      <w:r w:rsidRPr="003310FE">
        <w:rPr>
          <w:rFonts w:ascii="Times New Roman" w:eastAsia="Times New Roman" w:hAnsi="Times New Roman" w:cs="Times New Roman"/>
          <w:sz w:val="24"/>
          <w:szCs w:val="24"/>
          <w:lang w:eastAsia="es-SV"/>
        </w:rPr>
        <w:t>oligodendrocitos</w:t>
      </w:r>
      <w:proofErr w:type="spellEnd"/>
      <w:r w:rsidRPr="003310FE">
        <w:rPr>
          <w:rFonts w:ascii="Times New Roman" w:eastAsia="Times New Roman" w:hAnsi="Times New Roman" w:cs="Times New Roman"/>
          <w:sz w:val="24"/>
          <w:szCs w:val="24"/>
          <w:lang w:eastAsia="es-SV"/>
        </w:rPr>
        <w:t xml:space="preserve"> en la capa molecular pero no en la granular.</w:t>
      </w:r>
    </w:p>
    <w:p w:rsidR="003310FE" w:rsidRPr="003310FE" w:rsidRDefault="003310FE" w:rsidP="003310FE">
      <w:pPr>
        <w:spacing w:before="100" w:beforeAutospacing="1" w:after="100" w:afterAutospacing="1" w:line="240" w:lineRule="auto"/>
        <w:outlineLvl w:val="3"/>
        <w:rPr>
          <w:rFonts w:ascii="Times New Roman" w:eastAsia="Times New Roman" w:hAnsi="Times New Roman" w:cs="Times New Roman"/>
          <w:b/>
          <w:bCs/>
          <w:sz w:val="24"/>
          <w:szCs w:val="24"/>
          <w:lang w:eastAsia="es-SV"/>
        </w:rPr>
      </w:pPr>
      <w:r w:rsidRPr="003310FE">
        <w:rPr>
          <w:rFonts w:ascii="Times New Roman" w:eastAsia="Times New Roman" w:hAnsi="Times New Roman" w:cs="Times New Roman"/>
          <w:b/>
          <w:bCs/>
          <w:sz w:val="24"/>
          <w:szCs w:val="24"/>
          <w:lang w:eastAsia="es-SV"/>
        </w:rPr>
        <w:t>Núcleos profundos</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En el interior de la sustancia blanca podemos encontrar 4 pares de núcleos de sustancia gris, que de medial a lateral son: el núcleo del fastigio (o del techo), el globoso, el </w:t>
      </w:r>
      <w:proofErr w:type="spellStart"/>
      <w:r w:rsidRPr="003310FE">
        <w:rPr>
          <w:rFonts w:ascii="Times New Roman" w:eastAsia="Times New Roman" w:hAnsi="Times New Roman" w:cs="Times New Roman"/>
          <w:sz w:val="24"/>
          <w:szCs w:val="24"/>
          <w:lang w:eastAsia="es-SV"/>
        </w:rPr>
        <w:t>emboliforme</w:t>
      </w:r>
      <w:proofErr w:type="spellEnd"/>
      <w:r w:rsidRPr="003310FE">
        <w:rPr>
          <w:rFonts w:ascii="Times New Roman" w:eastAsia="Times New Roman" w:hAnsi="Times New Roman" w:cs="Times New Roman"/>
          <w:sz w:val="24"/>
          <w:szCs w:val="24"/>
          <w:lang w:eastAsia="es-SV"/>
        </w:rPr>
        <w:t xml:space="preserve"> </w:t>
      </w:r>
      <w:r w:rsidRPr="003310FE">
        <w:rPr>
          <w:rFonts w:ascii="Times New Roman" w:eastAsia="Times New Roman" w:hAnsi="Times New Roman" w:cs="Times New Roman"/>
          <w:sz w:val="24"/>
          <w:szCs w:val="24"/>
          <w:lang w:eastAsia="es-SV"/>
        </w:rPr>
        <w:lastRenderedPageBreak/>
        <w:t xml:space="preserve">y el dentado. El </w:t>
      </w:r>
      <w:proofErr w:type="spellStart"/>
      <w:r w:rsidRPr="003310FE">
        <w:rPr>
          <w:rFonts w:ascii="Times New Roman" w:eastAsia="Times New Roman" w:hAnsi="Times New Roman" w:cs="Times New Roman"/>
          <w:sz w:val="24"/>
          <w:szCs w:val="24"/>
          <w:lang w:eastAsia="es-SV"/>
        </w:rPr>
        <w:t>emboliforme</w:t>
      </w:r>
      <w:proofErr w:type="spellEnd"/>
      <w:r w:rsidRPr="003310FE">
        <w:rPr>
          <w:rFonts w:ascii="Times New Roman" w:eastAsia="Times New Roman" w:hAnsi="Times New Roman" w:cs="Times New Roman"/>
          <w:sz w:val="24"/>
          <w:szCs w:val="24"/>
          <w:lang w:eastAsia="es-SV"/>
        </w:rPr>
        <w:t xml:space="preserve"> y el globoso </w:t>
      </w:r>
      <w:proofErr w:type="gramStart"/>
      <w:r w:rsidRPr="003310FE">
        <w:rPr>
          <w:rFonts w:ascii="Times New Roman" w:eastAsia="Times New Roman" w:hAnsi="Times New Roman" w:cs="Times New Roman"/>
          <w:sz w:val="24"/>
          <w:szCs w:val="24"/>
          <w:lang w:eastAsia="es-SV"/>
        </w:rPr>
        <w:t>está</w:t>
      </w:r>
      <w:proofErr w:type="gramEnd"/>
      <w:r w:rsidRPr="003310FE">
        <w:rPr>
          <w:rFonts w:ascii="Times New Roman" w:eastAsia="Times New Roman" w:hAnsi="Times New Roman" w:cs="Times New Roman"/>
          <w:sz w:val="24"/>
          <w:szCs w:val="24"/>
          <w:lang w:eastAsia="es-SV"/>
        </w:rPr>
        <w:t xml:space="preserve"> muy relacionados funcionalmente y en conjunto forman el núcleo interpuesto. Los núcleos vestibulares del bulbo raquídeo también funcionan en ciertos aspectos como si fueran núcleos </w:t>
      </w:r>
      <w:proofErr w:type="spellStart"/>
      <w:r w:rsidRPr="003310FE">
        <w:rPr>
          <w:rFonts w:ascii="Times New Roman" w:eastAsia="Times New Roman" w:hAnsi="Times New Roman" w:cs="Times New Roman"/>
          <w:sz w:val="24"/>
          <w:szCs w:val="24"/>
          <w:lang w:eastAsia="es-SV"/>
        </w:rPr>
        <w:t>cerebelosos</w:t>
      </w:r>
      <w:proofErr w:type="spellEnd"/>
      <w:r w:rsidRPr="003310FE">
        <w:rPr>
          <w:rFonts w:ascii="Times New Roman" w:eastAsia="Times New Roman" w:hAnsi="Times New Roman" w:cs="Times New Roman"/>
          <w:sz w:val="24"/>
          <w:szCs w:val="24"/>
          <w:lang w:eastAsia="es-SV"/>
        </w:rPr>
        <w:t xml:space="preserve"> profundos debido a sus conexiones directas con la corteza del lóbulo </w:t>
      </w:r>
      <w:proofErr w:type="spellStart"/>
      <w:r w:rsidRPr="003310FE">
        <w:rPr>
          <w:rFonts w:ascii="Times New Roman" w:eastAsia="Times New Roman" w:hAnsi="Times New Roman" w:cs="Times New Roman"/>
          <w:sz w:val="24"/>
          <w:szCs w:val="24"/>
          <w:lang w:eastAsia="es-SV"/>
        </w:rPr>
        <w:t>floculonodular</w:t>
      </w:r>
      <w:proofErr w:type="spellEnd"/>
      <w:r w:rsidRPr="003310FE">
        <w:rPr>
          <w:rFonts w:ascii="Times New Roman" w:eastAsia="Times New Roman" w:hAnsi="Times New Roman" w:cs="Times New Roman"/>
          <w:sz w:val="24"/>
          <w:szCs w:val="24"/>
          <w:lang w:eastAsia="es-SV"/>
        </w:rPr>
        <w:t>.</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El núcleo del fastigio es una masa gruesa con forma de cometa, ubicada casi en la línea media, justo por encima del techo del IV ventrículo del cual está separado por una delgada capa de sustancia blanca. El núcleo globoso es alargado en sentido anteroposterior y se sitúa entre el núcleo del fastigio y el </w:t>
      </w:r>
      <w:proofErr w:type="spellStart"/>
      <w:r w:rsidRPr="003310FE">
        <w:rPr>
          <w:rFonts w:ascii="Times New Roman" w:eastAsia="Times New Roman" w:hAnsi="Times New Roman" w:cs="Times New Roman"/>
          <w:sz w:val="24"/>
          <w:szCs w:val="24"/>
          <w:lang w:eastAsia="es-SV"/>
        </w:rPr>
        <w:t>emboliforme</w:t>
      </w:r>
      <w:proofErr w:type="spellEnd"/>
      <w:r w:rsidRPr="003310FE">
        <w:rPr>
          <w:rFonts w:ascii="Times New Roman" w:eastAsia="Times New Roman" w:hAnsi="Times New Roman" w:cs="Times New Roman"/>
          <w:sz w:val="24"/>
          <w:szCs w:val="24"/>
          <w:lang w:eastAsia="es-SV"/>
        </w:rPr>
        <w:t xml:space="preserve">. El núcleo </w:t>
      </w:r>
      <w:proofErr w:type="spellStart"/>
      <w:r w:rsidRPr="003310FE">
        <w:rPr>
          <w:rFonts w:ascii="Times New Roman" w:eastAsia="Times New Roman" w:hAnsi="Times New Roman" w:cs="Times New Roman"/>
          <w:sz w:val="24"/>
          <w:szCs w:val="24"/>
          <w:lang w:eastAsia="es-SV"/>
        </w:rPr>
        <w:t>emboliforme</w:t>
      </w:r>
      <w:proofErr w:type="spellEnd"/>
      <w:r w:rsidRPr="003310FE">
        <w:rPr>
          <w:rFonts w:ascii="Times New Roman" w:eastAsia="Times New Roman" w:hAnsi="Times New Roman" w:cs="Times New Roman"/>
          <w:sz w:val="24"/>
          <w:szCs w:val="24"/>
          <w:lang w:eastAsia="es-SV"/>
        </w:rPr>
        <w:t xml:space="preserve"> tiene forma de coma, con la parte gruesa dirigida hacia delante y se sitúa junto al hilio del núcleo dentado.</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El </w:t>
      </w:r>
      <w:hyperlink r:id="rId183" w:tooltip="Núcleo dentado (aún no redactado)" w:history="1">
        <w:r w:rsidRPr="003310FE">
          <w:rPr>
            <w:rFonts w:ascii="Times New Roman" w:eastAsia="Times New Roman" w:hAnsi="Times New Roman" w:cs="Times New Roman"/>
            <w:color w:val="0000FF"/>
            <w:sz w:val="24"/>
            <w:szCs w:val="24"/>
            <w:u w:val="single"/>
            <w:lang w:eastAsia="es-SV"/>
          </w:rPr>
          <w:t>núcleo dentado</w:t>
        </w:r>
      </w:hyperlink>
      <w:r w:rsidRPr="003310FE">
        <w:rPr>
          <w:rFonts w:ascii="Times New Roman" w:eastAsia="Times New Roman" w:hAnsi="Times New Roman" w:cs="Times New Roman"/>
          <w:sz w:val="24"/>
          <w:szCs w:val="24"/>
          <w:lang w:eastAsia="es-SV"/>
        </w:rPr>
        <w:t xml:space="preserve"> es el de mayor tamaño y se ha calculado que tiene unas 250.000 neuronas. Es de color gris amarillento y tiene forma de bolsa con pliegues abierta hacia delante y hacia la línea media. La abertura se denomina </w:t>
      </w:r>
      <w:hyperlink r:id="rId184" w:tooltip="Hilio del núcleo dentado (aún no redactado)" w:history="1">
        <w:r w:rsidRPr="003310FE">
          <w:rPr>
            <w:rFonts w:ascii="Times New Roman" w:eastAsia="Times New Roman" w:hAnsi="Times New Roman" w:cs="Times New Roman"/>
            <w:color w:val="0000FF"/>
            <w:sz w:val="24"/>
            <w:szCs w:val="24"/>
            <w:u w:val="single"/>
            <w:lang w:eastAsia="es-SV"/>
          </w:rPr>
          <w:t>hilio del núcleo dentado</w:t>
        </w:r>
      </w:hyperlink>
      <w:r w:rsidRPr="003310FE">
        <w:rPr>
          <w:rFonts w:ascii="Times New Roman" w:eastAsia="Times New Roman" w:hAnsi="Times New Roman" w:cs="Times New Roman"/>
          <w:sz w:val="24"/>
          <w:szCs w:val="24"/>
          <w:lang w:eastAsia="es-SV"/>
        </w:rPr>
        <w:t xml:space="preserve"> y por él salen la mayor parte de </w:t>
      </w:r>
      <w:proofErr w:type="gramStart"/>
      <w:r w:rsidRPr="003310FE">
        <w:rPr>
          <w:rFonts w:ascii="Times New Roman" w:eastAsia="Times New Roman" w:hAnsi="Times New Roman" w:cs="Times New Roman"/>
          <w:sz w:val="24"/>
          <w:szCs w:val="24"/>
          <w:lang w:eastAsia="es-SV"/>
        </w:rPr>
        <w:t>la fibras</w:t>
      </w:r>
      <w:proofErr w:type="gramEnd"/>
      <w:r w:rsidRPr="003310FE">
        <w:rPr>
          <w:rFonts w:ascii="Times New Roman" w:eastAsia="Times New Roman" w:hAnsi="Times New Roman" w:cs="Times New Roman"/>
          <w:sz w:val="24"/>
          <w:szCs w:val="24"/>
          <w:lang w:eastAsia="es-SV"/>
        </w:rPr>
        <w:t xml:space="preserve"> que forman el pedúnculo </w:t>
      </w:r>
      <w:proofErr w:type="spellStart"/>
      <w:r w:rsidRPr="003310FE">
        <w:rPr>
          <w:rFonts w:ascii="Times New Roman" w:eastAsia="Times New Roman" w:hAnsi="Times New Roman" w:cs="Times New Roman"/>
          <w:sz w:val="24"/>
          <w:szCs w:val="24"/>
          <w:lang w:eastAsia="es-SV"/>
        </w:rPr>
        <w:t>cerebeloso</w:t>
      </w:r>
      <w:proofErr w:type="spellEnd"/>
      <w:r w:rsidRPr="003310FE">
        <w:rPr>
          <w:rFonts w:ascii="Times New Roman" w:eastAsia="Times New Roman" w:hAnsi="Times New Roman" w:cs="Times New Roman"/>
          <w:sz w:val="24"/>
          <w:szCs w:val="24"/>
          <w:lang w:eastAsia="es-SV"/>
        </w:rPr>
        <w:t xml:space="preserve"> superior. En el núcleo dentado se distinguen al menos dos tipos de neuronas: las grandes o de proyección y las pequeñas o </w:t>
      </w:r>
      <w:proofErr w:type="spellStart"/>
      <w:r w:rsidRPr="003310FE">
        <w:rPr>
          <w:rFonts w:ascii="Times New Roman" w:eastAsia="Times New Roman" w:hAnsi="Times New Roman" w:cs="Times New Roman"/>
          <w:sz w:val="24"/>
          <w:szCs w:val="24"/>
          <w:lang w:eastAsia="es-SV"/>
        </w:rPr>
        <w:t>interneuronas</w:t>
      </w:r>
      <w:proofErr w:type="spellEnd"/>
      <w:r w:rsidRPr="003310FE">
        <w:rPr>
          <w:rFonts w:ascii="Times New Roman" w:eastAsia="Times New Roman" w:hAnsi="Times New Roman" w:cs="Times New Roman"/>
          <w:sz w:val="24"/>
          <w:szCs w:val="24"/>
          <w:lang w:eastAsia="es-SV"/>
        </w:rPr>
        <w:t xml:space="preserve">. Pero los circuitos sinápticos de este núcleo no están claramente establecidos. Tanto las neuronas de proyección como las </w:t>
      </w:r>
      <w:proofErr w:type="spellStart"/>
      <w:r w:rsidRPr="003310FE">
        <w:rPr>
          <w:rFonts w:ascii="Times New Roman" w:eastAsia="Times New Roman" w:hAnsi="Times New Roman" w:cs="Times New Roman"/>
          <w:sz w:val="24"/>
          <w:szCs w:val="24"/>
          <w:lang w:eastAsia="es-SV"/>
        </w:rPr>
        <w:t>interneuronas</w:t>
      </w:r>
      <w:proofErr w:type="spellEnd"/>
      <w:r w:rsidRPr="003310FE">
        <w:rPr>
          <w:rFonts w:ascii="Times New Roman" w:eastAsia="Times New Roman" w:hAnsi="Times New Roman" w:cs="Times New Roman"/>
          <w:sz w:val="24"/>
          <w:szCs w:val="24"/>
          <w:lang w:eastAsia="es-SV"/>
        </w:rPr>
        <w:t xml:space="preserve"> tienen prolongaciones no muy numerosas, largas y poco ramificadas, que les dan un aspecto general estrellado.</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El núcleo dentado, como el resto de los núcleos </w:t>
      </w:r>
      <w:proofErr w:type="spellStart"/>
      <w:r w:rsidRPr="003310FE">
        <w:rPr>
          <w:rFonts w:ascii="Times New Roman" w:eastAsia="Times New Roman" w:hAnsi="Times New Roman" w:cs="Times New Roman"/>
          <w:sz w:val="24"/>
          <w:szCs w:val="24"/>
          <w:lang w:eastAsia="es-SV"/>
        </w:rPr>
        <w:t>cerebelosos</w:t>
      </w:r>
      <w:proofErr w:type="spellEnd"/>
      <w:r w:rsidRPr="003310FE">
        <w:rPr>
          <w:rFonts w:ascii="Times New Roman" w:eastAsia="Times New Roman" w:hAnsi="Times New Roman" w:cs="Times New Roman"/>
          <w:sz w:val="24"/>
          <w:szCs w:val="24"/>
          <w:lang w:eastAsia="es-SV"/>
        </w:rPr>
        <w:t xml:space="preserve">, además de recibir colaterales de fibras que desde otros centros nerviosos llegan al cerebelo, reciben los axones de las células de Purkinje. Cada uno de estos axones finaliza en un dilatado plexo terminal sobre unas 30 neuronas de los núcleos </w:t>
      </w:r>
      <w:proofErr w:type="spellStart"/>
      <w:r w:rsidRPr="003310FE">
        <w:rPr>
          <w:rFonts w:ascii="Times New Roman" w:eastAsia="Times New Roman" w:hAnsi="Times New Roman" w:cs="Times New Roman"/>
          <w:sz w:val="24"/>
          <w:szCs w:val="24"/>
          <w:lang w:eastAsia="es-SV"/>
        </w:rPr>
        <w:t>cerebelosos</w:t>
      </w:r>
      <w:proofErr w:type="spellEnd"/>
      <w:r w:rsidRPr="003310FE">
        <w:rPr>
          <w:rFonts w:ascii="Times New Roman" w:eastAsia="Times New Roman" w:hAnsi="Times New Roman" w:cs="Times New Roman"/>
          <w:sz w:val="24"/>
          <w:szCs w:val="24"/>
          <w:lang w:eastAsia="es-SV"/>
        </w:rPr>
        <w:t xml:space="preserve">. Los axones de las neuronas de proyección se dirigen a través de los pedúnculos hacia centros nerviosos específicos. No hay conexiones directas de la corteza </w:t>
      </w:r>
      <w:proofErr w:type="spellStart"/>
      <w:r w:rsidRPr="003310FE">
        <w:rPr>
          <w:rFonts w:ascii="Times New Roman" w:eastAsia="Times New Roman" w:hAnsi="Times New Roman" w:cs="Times New Roman"/>
          <w:sz w:val="24"/>
          <w:szCs w:val="24"/>
          <w:lang w:eastAsia="es-SV"/>
        </w:rPr>
        <w:t>cerebelosa</w:t>
      </w:r>
      <w:proofErr w:type="spellEnd"/>
      <w:r w:rsidRPr="003310FE">
        <w:rPr>
          <w:rFonts w:ascii="Times New Roman" w:eastAsia="Times New Roman" w:hAnsi="Times New Roman" w:cs="Times New Roman"/>
          <w:sz w:val="24"/>
          <w:szCs w:val="24"/>
          <w:lang w:eastAsia="es-SV"/>
        </w:rPr>
        <w:t xml:space="preserve"> con el exterior, excepto por algunos axones que alcanzan directamente los núcleos vestibulares.</w:t>
      </w:r>
    </w:p>
    <w:p w:rsidR="003310FE" w:rsidRPr="003310FE" w:rsidRDefault="003310FE" w:rsidP="003310FE">
      <w:pPr>
        <w:spacing w:before="100" w:beforeAutospacing="1" w:after="100" w:afterAutospacing="1" w:line="240" w:lineRule="auto"/>
        <w:outlineLvl w:val="3"/>
        <w:rPr>
          <w:rFonts w:ascii="Times New Roman" w:eastAsia="Times New Roman" w:hAnsi="Times New Roman" w:cs="Times New Roman"/>
          <w:b/>
          <w:bCs/>
          <w:sz w:val="24"/>
          <w:szCs w:val="24"/>
          <w:lang w:eastAsia="es-SV"/>
        </w:rPr>
      </w:pPr>
      <w:r w:rsidRPr="003310FE">
        <w:rPr>
          <w:rFonts w:ascii="Times New Roman" w:eastAsia="Times New Roman" w:hAnsi="Times New Roman" w:cs="Times New Roman"/>
          <w:b/>
          <w:bCs/>
          <w:sz w:val="24"/>
          <w:szCs w:val="24"/>
          <w:lang w:eastAsia="es-SV"/>
        </w:rPr>
        <w:t>Sustancia blanca</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En un corte sagital del cerebelo, la sustancia blanca adopta una disposición arborescente por lo que a veces se la conoce como </w:t>
      </w:r>
      <w:hyperlink r:id="rId185" w:tooltip="Árbol de la vida del cerebelo (aún no redactado)" w:history="1">
        <w:r w:rsidRPr="003310FE">
          <w:rPr>
            <w:rFonts w:ascii="Times New Roman" w:eastAsia="Times New Roman" w:hAnsi="Times New Roman" w:cs="Times New Roman"/>
            <w:color w:val="0000FF"/>
            <w:sz w:val="24"/>
            <w:szCs w:val="24"/>
            <w:u w:val="single"/>
            <w:lang w:eastAsia="es-SV"/>
          </w:rPr>
          <w:t>árbol de la vida del cerebelo</w:t>
        </w:r>
      </w:hyperlink>
      <w:r w:rsidRPr="003310FE">
        <w:rPr>
          <w:rFonts w:ascii="Times New Roman" w:eastAsia="Times New Roman" w:hAnsi="Times New Roman" w:cs="Times New Roman"/>
          <w:sz w:val="24"/>
          <w:szCs w:val="24"/>
          <w:lang w:eastAsia="es-SV"/>
        </w:rPr>
        <w:t xml:space="preserve"> o </w:t>
      </w:r>
      <w:proofErr w:type="spellStart"/>
      <w:r w:rsidRPr="003310FE">
        <w:rPr>
          <w:rFonts w:ascii="Times New Roman" w:eastAsia="Times New Roman" w:hAnsi="Times New Roman" w:cs="Times New Roman"/>
          <w:i/>
          <w:iCs/>
          <w:sz w:val="24"/>
          <w:szCs w:val="24"/>
          <w:lang w:eastAsia="es-SV"/>
        </w:rPr>
        <w:t>arbor</w:t>
      </w:r>
      <w:proofErr w:type="spellEnd"/>
      <w:r w:rsidRPr="003310FE">
        <w:rPr>
          <w:rFonts w:ascii="Times New Roman" w:eastAsia="Times New Roman" w:hAnsi="Times New Roman" w:cs="Times New Roman"/>
          <w:i/>
          <w:iCs/>
          <w:sz w:val="24"/>
          <w:szCs w:val="24"/>
          <w:lang w:eastAsia="es-SV"/>
        </w:rPr>
        <w:t xml:space="preserve"> vitae</w:t>
      </w:r>
      <w:r w:rsidRPr="003310FE">
        <w:rPr>
          <w:rFonts w:ascii="Times New Roman" w:eastAsia="Times New Roman" w:hAnsi="Times New Roman" w:cs="Times New Roman"/>
          <w:sz w:val="24"/>
          <w:szCs w:val="24"/>
          <w:lang w:eastAsia="es-SV"/>
        </w:rPr>
        <w:t>. Está formada por una masa voluminosa central, denominada cuerpo o centro medular, de la que parten prolongaciones hacia las circunvoluciones del cerebelo denominadas láminas blancas. El cuerpo medular se continúa hacia delante directamente con los pedúnculos, que también están constituidos de sustancia blanca.</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Desde el punto de vista histológico, la sustancia blanca del cerebelo está constituida por axones junto con </w:t>
      </w:r>
      <w:hyperlink r:id="rId186" w:tooltip="Astrocito" w:history="1">
        <w:proofErr w:type="spellStart"/>
        <w:r w:rsidRPr="003310FE">
          <w:rPr>
            <w:rFonts w:ascii="Times New Roman" w:eastAsia="Times New Roman" w:hAnsi="Times New Roman" w:cs="Times New Roman"/>
            <w:color w:val="0000FF"/>
            <w:sz w:val="24"/>
            <w:szCs w:val="24"/>
            <w:u w:val="single"/>
            <w:lang w:eastAsia="es-SV"/>
          </w:rPr>
          <w:t>astrocitos</w:t>
        </w:r>
        <w:proofErr w:type="spellEnd"/>
      </w:hyperlink>
      <w:r w:rsidRPr="003310FE">
        <w:rPr>
          <w:rFonts w:ascii="Times New Roman" w:eastAsia="Times New Roman" w:hAnsi="Times New Roman" w:cs="Times New Roman"/>
          <w:sz w:val="24"/>
          <w:szCs w:val="24"/>
          <w:lang w:eastAsia="es-SV"/>
        </w:rPr>
        <w:t xml:space="preserve"> fibrosos y abundantes </w:t>
      </w:r>
      <w:hyperlink r:id="rId187" w:tooltip="Oligodendrocito" w:history="1">
        <w:proofErr w:type="spellStart"/>
        <w:r w:rsidRPr="003310FE">
          <w:rPr>
            <w:rFonts w:ascii="Times New Roman" w:eastAsia="Times New Roman" w:hAnsi="Times New Roman" w:cs="Times New Roman"/>
            <w:color w:val="0000FF"/>
            <w:sz w:val="24"/>
            <w:szCs w:val="24"/>
            <w:u w:val="single"/>
            <w:lang w:eastAsia="es-SV"/>
          </w:rPr>
          <w:t>oligodendrocitos</w:t>
        </w:r>
        <w:proofErr w:type="spellEnd"/>
      </w:hyperlink>
      <w:r w:rsidRPr="003310FE">
        <w:rPr>
          <w:rFonts w:ascii="Times New Roman" w:eastAsia="Times New Roman" w:hAnsi="Times New Roman" w:cs="Times New Roman"/>
          <w:sz w:val="24"/>
          <w:szCs w:val="24"/>
          <w:lang w:eastAsia="es-SV"/>
        </w:rPr>
        <w:t xml:space="preserve"> productores de la envoltura </w:t>
      </w:r>
      <w:proofErr w:type="spellStart"/>
      <w:r w:rsidRPr="003310FE">
        <w:rPr>
          <w:rFonts w:ascii="Times New Roman" w:eastAsia="Times New Roman" w:hAnsi="Times New Roman" w:cs="Times New Roman"/>
          <w:sz w:val="24"/>
          <w:szCs w:val="24"/>
          <w:lang w:eastAsia="es-SV"/>
        </w:rPr>
        <w:t>mielínica</w:t>
      </w:r>
      <w:proofErr w:type="spellEnd"/>
      <w:r w:rsidRPr="003310FE">
        <w:rPr>
          <w:rFonts w:ascii="Times New Roman" w:eastAsia="Times New Roman" w:hAnsi="Times New Roman" w:cs="Times New Roman"/>
          <w:sz w:val="24"/>
          <w:szCs w:val="24"/>
          <w:lang w:eastAsia="es-SV"/>
        </w:rPr>
        <w:t xml:space="preserve">. Los axones de la sustancia blanca son tanto fibras eferentes y aferentes como fibras intrínsecas que conectan diferentes áreas corticales entre sí. Las fibras aferentes de la corteza corresponden a axones de </w:t>
      </w:r>
      <w:proofErr w:type="gramStart"/>
      <w:r w:rsidRPr="003310FE">
        <w:rPr>
          <w:rFonts w:ascii="Times New Roman" w:eastAsia="Times New Roman" w:hAnsi="Times New Roman" w:cs="Times New Roman"/>
          <w:sz w:val="24"/>
          <w:szCs w:val="24"/>
          <w:lang w:eastAsia="es-SV"/>
        </w:rPr>
        <w:t>la células</w:t>
      </w:r>
      <w:proofErr w:type="gramEnd"/>
      <w:r w:rsidRPr="003310FE">
        <w:rPr>
          <w:rFonts w:ascii="Times New Roman" w:eastAsia="Times New Roman" w:hAnsi="Times New Roman" w:cs="Times New Roman"/>
          <w:sz w:val="24"/>
          <w:szCs w:val="24"/>
          <w:lang w:eastAsia="es-SV"/>
        </w:rPr>
        <w:t xml:space="preserve"> de Purkinje mientras que las de los núcleos profundos corresponden a axones de las neuronas de proyección de dichos núcleos. Las aferencias corresponden a las fibras musgosas, las trepadoras y las que provienen de los sistemas </w:t>
      </w:r>
      <w:proofErr w:type="spellStart"/>
      <w:r w:rsidRPr="003310FE">
        <w:rPr>
          <w:rFonts w:ascii="Times New Roman" w:eastAsia="Times New Roman" w:hAnsi="Times New Roman" w:cs="Times New Roman"/>
          <w:sz w:val="24"/>
          <w:szCs w:val="24"/>
          <w:lang w:eastAsia="es-SV"/>
        </w:rPr>
        <w:t>noradrenérgico</w:t>
      </w:r>
      <w:proofErr w:type="spellEnd"/>
      <w:r w:rsidRPr="003310FE">
        <w:rPr>
          <w:rFonts w:ascii="Times New Roman" w:eastAsia="Times New Roman" w:hAnsi="Times New Roman" w:cs="Times New Roman"/>
          <w:sz w:val="24"/>
          <w:szCs w:val="24"/>
          <w:lang w:eastAsia="es-SV"/>
        </w:rPr>
        <w:t xml:space="preserve"> y </w:t>
      </w:r>
      <w:proofErr w:type="spellStart"/>
      <w:r w:rsidRPr="003310FE">
        <w:rPr>
          <w:rFonts w:ascii="Times New Roman" w:eastAsia="Times New Roman" w:hAnsi="Times New Roman" w:cs="Times New Roman"/>
          <w:sz w:val="24"/>
          <w:szCs w:val="24"/>
          <w:lang w:eastAsia="es-SV"/>
        </w:rPr>
        <w:t>serotoninérgico</w:t>
      </w:r>
      <w:proofErr w:type="spellEnd"/>
      <w:r w:rsidRPr="003310FE">
        <w:rPr>
          <w:rFonts w:ascii="Times New Roman" w:eastAsia="Times New Roman" w:hAnsi="Times New Roman" w:cs="Times New Roman"/>
          <w:sz w:val="24"/>
          <w:szCs w:val="24"/>
          <w:lang w:eastAsia="es-SV"/>
        </w:rPr>
        <w:t xml:space="preserve">. Entre las fibras intrínsecas o propias se distinguen dos tipos: las fibras </w:t>
      </w:r>
      <w:proofErr w:type="spellStart"/>
      <w:r w:rsidRPr="003310FE">
        <w:rPr>
          <w:rFonts w:ascii="Times New Roman" w:eastAsia="Times New Roman" w:hAnsi="Times New Roman" w:cs="Times New Roman"/>
          <w:sz w:val="24"/>
          <w:szCs w:val="24"/>
          <w:lang w:eastAsia="es-SV"/>
        </w:rPr>
        <w:t>comisurales</w:t>
      </w:r>
      <w:proofErr w:type="spellEnd"/>
      <w:r w:rsidRPr="003310FE">
        <w:rPr>
          <w:rFonts w:ascii="Times New Roman" w:eastAsia="Times New Roman" w:hAnsi="Times New Roman" w:cs="Times New Roman"/>
          <w:sz w:val="24"/>
          <w:szCs w:val="24"/>
          <w:lang w:eastAsia="es-SV"/>
        </w:rPr>
        <w:t xml:space="preserve"> y las arqueadas o de asociación. Las </w:t>
      </w:r>
      <w:proofErr w:type="spellStart"/>
      <w:r w:rsidRPr="003310FE">
        <w:rPr>
          <w:rFonts w:ascii="Times New Roman" w:eastAsia="Times New Roman" w:hAnsi="Times New Roman" w:cs="Times New Roman"/>
          <w:sz w:val="24"/>
          <w:szCs w:val="24"/>
          <w:lang w:eastAsia="es-SV"/>
        </w:rPr>
        <w:lastRenderedPageBreak/>
        <w:t>comisurales</w:t>
      </w:r>
      <w:proofErr w:type="spellEnd"/>
      <w:r w:rsidRPr="003310FE">
        <w:rPr>
          <w:rFonts w:ascii="Times New Roman" w:eastAsia="Times New Roman" w:hAnsi="Times New Roman" w:cs="Times New Roman"/>
          <w:sz w:val="24"/>
          <w:szCs w:val="24"/>
          <w:lang w:eastAsia="es-SV"/>
        </w:rPr>
        <w:t xml:space="preserve"> cruzan la línea media y conectan las mitades opuestas del cerebelo mientras que las </w:t>
      </w:r>
      <w:proofErr w:type="spellStart"/>
      <w:r w:rsidRPr="003310FE">
        <w:rPr>
          <w:rFonts w:ascii="Times New Roman" w:eastAsia="Times New Roman" w:hAnsi="Times New Roman" w:cs="Times New Roman"/>
          <w:sz w:val="24"/>
          <w:szCs w:val="24"/>
          <w:lang w:eastAsia="es-SV"/>
        </w:rPr>
        <w:t>arquedas</w:t>
      </w:r>
      <w:proofErr w:type="spellEnd"/>
      <w:r w:rsidRPr="003310FE">
        <w:rPr>
          <w:rFonts w:ascii="Times New Roman" w:eastAsia="Times New Roman" w:hAnsi="Times New Roman" w:cs="Times New Roman"/>
          <w:sz w:val="24"/>
          <w:szCs w:val="24"/>
          <w:lang w:eastAsia="es-SV"/>
        </w:rPr>
        <w:t xml:space="preserve"> conectan </w:t>
      </w:r>
      <w:proofErr w:type="spellStart"/>
      <w:r w:rsidRPr="003310FE">
        <w:rPr>
          <w:rFonts w:ascii="Times New Roman" w:eastAsia="Times New Roman" w:hAnsi="Times New Roman" w:cs="Times New Roman"/>
          <w:sz w:val="24"/>
          <w:szCs w:val="24"/>
          <w:lang w:eastAsia="es-SV"/>
        </w:rPr>
        <w:t>circunvaluciones</w:t>
      </w:r>
      <w:proofErr w:type="spellEnd"/>
      <w:r w:rsidRPr="003310FE">
        <w:rPr>
          <w:rFonts w:ascii="Times New Roman" w:eastAsia="Times New Roman" w:hAnsi="Times New Roman" w:cs="Times New Roman"/>
          <w:sz w:val="24"/>
          <w:szCs w:val="24"/>
          <w:lang w:eastAsia="es-SV"/>
        </w:rPr>
        <w:t xml:space="preserve"> </w:t>
      </w:r>
      <w:proofErr w:type="spellStart"/>
      <w:r w:rsidRPr="003310FE">
        <w:rPr>
          <w:rFonts w:ascii="Times New Roman" w:eastAsia="Times New Roman" w:hAnsi="Times New Roman" w:cs="Times New Roman"/>
          <w:sz w:val="24"/>
          <w:szCs w:val="24"/>
          <w:lang w:eastAsia="es-SV"/>
        </w:rPr>
        <w:t>cerebelosas</w:t>
      </w:r>
      <w:proofErr w:type="spellEnd"/>
      <w:r w:rsidRPr="003310FE">
        <w:rPr>
          <w:rFonts w:ascii="Times New Roman" w:eastAsia="Times New Roman" w:hAnsi="Times New Roman" w:cs="Times New Roman"/>
          <w:sz w:val="24"/>
          <w:szCs w:val="24"/>
          <w:lang w:eastAsia="es-SV"/>
        </w:rPr>
        <w:t xml:space="preserve"> adyacentes entre sí.</w:t>
      </w:r>
    </w:p>
    <w:p w:rsidR="003310FE" w:rsidRPr="003310FE" w:rsidRDefault="003310FE" w:rsidP="003310FE">
      <w:pPr>
        <w:spacing w:before="100" w:beforeAutospacing="1" w:after="100" w:afterAutospacing="1" w:line="240" w:lineRule="auto"/>
        <w:outlineLvl w:val="2"/>
        <w:rPr>
          <w:rFonts w:ascii="Times New Roman" w:eastAsia="Times New Roman" w:hAnsi="Times New Roman" w:cs="Times New Roman"/>
          <w:b/>
          <w:bCs/>
          <w:sz w:val="27"/>
          <w:szCs w:val="27"/>
          <w:lang w:eastAsia="es-SV"/>
        </w:rPr>
      </w:pPr>
      <w:r w:rsidRPr="003310FE">
        <w:rPr>
          <w:rFonts w:ascii="Times New Roman" w:eastAsia="Times New Roman" w:hAnsi="Times New Roman" w:cs="Times New Roman"/>
          <w:b/>
          <w:bCs/>
          <w:sz w:val="27"/>
          <w:szCs w:val="27"/>
          <w:lang w:eastAsia="es-SV"/>
        </w:rPr>
        <w:t xml:space="preserve">Conexiones </w:t>
      </w:r>
      <w:proofErr w:type="spellStart"/>
      <w:r w:rsidRPr="003310FE">
        <w:rPr>
          <w:rFonts w:ascii="Times New Roman" w:eastAsia="Times New Roman" w:hAnsi="Times New Roman" w:cs="Times New Roman"/>
          <w:b/>
          <w:bCs/>
          <w:sz w:val="27"/>
          <w:szCs w:val="27"/>
          <w:lang w:eastAsia="es-SV"/>
        </w:rPr>
        <w:t>cerebelosas</w:t>
      </w:r>
      <w:proofErr w:type="spellEnd"/>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Al cerebelo llegan aferencias de todas las vías motoras y de todas las sensitivas excepto la olfatoria, y de él parten </w:t>
      </w:r>
      <w:proofErr w:type="spellStart"/>
      <w:r w:rsidRPr="003310FE">
        <w:rPr>
          <w:rFonts w:ascii="Times New Roman" w:eastAsia="Times New Roman" w:hAnsi="Times New Roman" w:cs="Times New Roman"/>
          <w:sz w:val="24"/>
          <w:szCs w:val="24"/>
          <w:lang w:eastAsia="es-SV"/>
        </w:rPr>
        <w:t>eferencias</w:t>
      </w:r>
      <w:proofErr w:type="spellEnd"/>
      <w:r w:rsidRPr="003310FE">
        <w:rPr>
          <w:rFonts w:ascii="Times New Roman" w:eastAsia="Times New Roman" w:hAnsi="Times New Roman" w:cs="Times New Roman"/>
          <w:sz w:val="24"/>
          <w:szCs w:val="24"/>
          <w:lang w:eastAsia="es-SV"/>
        </w:rPr>
        <w:t xml:space="preserve"> para controlar todas las vías motoras descendentes. Las </w:t>
      </w:r>
      <w:proofErr w:type="spellStart"/>
      <w:r w:rsidRPr="003310FE">
        <w:rPr>
          <w:rFonts w:ascii="Times New Roman" w:eastAsia="Times New Roman" w:hAnsi="Times New Roman" w:cs="Times New Roman"/>
          <w:sz w:val="24"/>
          <w:szCs w:val="24"/>
          <w:lang w:eastAsia="es-SV"/>
        </w:rPr>
        <w:t>eferencias</w:t>
      </w:r>
      <w:proofErr w:type="spellEnd"/>
      <w:r w:rsidRPr="003310FE">
        <w:rPr>
          <w:rFonts w:ascii="Times New Roman" w:eastAsia="Times New Roman" w:hAnsi="Times New Roman" w:cs="Times New Roman"/>
          <w:sz w:val="24"/>
          <w:szCs w:val="24"/>
          <w:lang w:eastAsia="es-SV"/>
        </w:rPr>
        <w:t xml:space="preserve"> no suelen hacer sinapsis directamente sobre las </w:t>
      </w:r>
      <w:proofErr w:type="spellStart"/>
      <w:r w:rsidRPr="003310FE">
        <w:rPr>
          <w:rFonts w:ascii="Times New Roman" w:eastAsia="Times New Roman" w:hAnsi="Times New Roman" w:cs="Times New Roman"/>
          <w:sz w:val="24"/>
          <w:szCs w:val="24"/>
          <w:lang w:eastAsia="es-SV"/>
        </w:rPr>
        <w:t>motoneuronas</w:t>
      </w:r>
      <w:proofErr w:type="spellEnd"/>
      <w:r w:rsidRPr="003310FE">
        <w:rPr>
          <w:rFonts w:ascii="Times New Roman" w:eastAsia="Times New Roman" w:hAnsi="Times New Roman" w:cs="Times New Roman"/>
          <w:sz w:val="24"/>
          <w:szCs w:val="24"/>
          <w:lang w:eastAsia="es-SV"/>
        </w:rPr>
        <w:t xml:space="preserve"> de la vía final común excepto en las de los músculos extrínsecos del globo ocular. Las </w:t>
      </w:r>
      <w:proofErr w:type="spellStart"/>
      <w:r w:rsidRPr="003310FE">
        <w:rPr>
          <w:rFonts w:ascii="Times New Roman" w:eastAsia="Times New Roman" w:hAnsi="Times New Roman" w:cs="Times New Roman"/>
          <w:sz w:val="24"/>
          <w:szCs w:val="24"/>
          <w:lang w:eastAsia="es-SV"/>
        </w:rPr>
        <w:t>eferencias</w:t>
      </w:r>
      <w:proofErr w:type="spellEnd"/>
      <w:r w:rsidRPr="003310FE">
        <w:rPr>
          <w:rFonts w:ascii="Times New Roman" w:eastAsia="Times New Roman" w:hAnsi="Times New Roman" w:cs="Times New Roman"/>
          <w:sz w:val="24"/>
          <w:szCs w:val="24"/>
          <w:lang w:eastAsia="es-SV"/>
        </w:rPr>
        <w:t xml:space="preserve"> normalmente actúan sobre los núcleos motores del tronco del encéfalo. El número de fibras aferentes </w:t>
      </w:r>
      <w:proofErr w:type="spellStart"/>
      <w:r w:rsidRPr="003310FE">
        <w:rPr>
          <w:rFonts w:ascii="Times New Roman" w:eastAsia="Times New Roman" w:hAnsi="Times New Roman" w:cs="Times New Roman"/>
          <w:sz w:val="24"/>
          <w:szCs w:val="24"/>
          <w:lang w:eastAsia="es-SV"/>
        </w:rPr>
        <w:t>cerebelosas</w:t>
      </w:r>
      <w:proofErr w:type="spellEnd"/>
      <w:r w:rsidRPr="003310FE">
        <w:rPr>
          <w:rFonts w:ascii="Times New Roman" w:eastAsia="Times New Roman" w:hAnsi="Times New Roman" w:cs="Times New Roman"/>
          <w:sz w:val="24"/>
          <w:szCs w:val="24"/>
          <w:lang w:eastAsia="es-SV"/>
        </w:rPr>
        <w:t xml:space="preserve"> es más de 40 veces superior al de fibras eferentes. Todas las conexiones del cerebelo pasan por los pedúnculos.</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A continuación se expondrán las principales conexiones que establece el cerebelo ordenadas siguiendo su división funcional. Hay que tener en cuenta que las fibras aferentes, al contrario que las eferentes, no terminan sobre la corteza </w:t>
      </w:r>
      <w:proofErr w:type="spellStart"/>
      <w:r w:rsidRPr="003310FE">
        <w:rPr>
          <w:rFonts w:ascii="Times New Roman" w:eastAsia="Times New Roman" w:hAnsi="Times New Roman" w:cs="Times New Roman"/>
          <w:sz w:val="24"/>
          <w:szCs w:val="24"/>
          <w:lang w:eastAsia="es-SV"/>
        </w:rPr>
        <w:t>cerebelosa</w:t>
      </w:r>
      <w:proofErr w:type="spellEnd"/>
      <w:r w:rsidRPr="003310FE">
        <w:rPr>
          <w:rFonts w:ascii="Times New Roman" w:eastAsia="Times New Roman" w:hAnsi="Times New Roman" w:cs="Times New Roman"/>
          <w:sz w:val="24"/>
          <w:szCs w:val="24"/>
          <w:lang w:eastAsia="es-SV"/>
        </w:rPr>
        <w:t xml:space="preserve"> siguiendo de manera estricta la división funcional.</w:t>
      </w:r>
    </w:p>
    <w:p w:rsidR="003310FE" w:rsidRPr="003310FE" w:rsidRDefault="003310FE" w:rsidP="003310FE">
      <w:pPr>
        <w:spacing w:before="100" w:beforeAutospacing="1" w:after="100" w:afterAutospacing="1" w:line="240" w:lineRule="auto"/>
        <w:outlineLvl w:val="3"/>
        <w:rPr>
          <w:rFonts w:ascii="Times New Roman" w:eastAsia="Times New Roman" w:hAnsi="Times New Roman" w:cs="Times New Roman"/>
          <w:b/>
          <w:bCs/>
          <w:sz w:val="24"/>
          <w:szCs w:val="24"/>
          <w:lang w:eastAsia="es-SV"/>
        </w:rPr>
      </w:pPr>
      <w:r w:rsidRPr="003310FE">
        <w:rPr>
          <w:rFonts w:ascii="Times New Roman" w:eastAsia="Times New Roman" w:hAnsi="Times New Roman" w:cs="Times New Roman"/>
          <w:b/>
          <w:bCs/>
          <w:sz w:val="24"/>
          <w:szCs w:val="24"/>
          <w:lang w:eastAsia="es-SV"/>
        </w:rPr>
        <w:t xml:space="preserve">Aferencias del </w:t>
      </w:r>
      <w:proofErr w:type="spellStart"/>
      <w:r w:rsidRPr="003310FE">
        <w:rPr>
          <w:rFonts w:ascii="Times New Roman" w:eastAsia="Times New Roman" w:hAnsi="Times New Roman" w:cs="Times New Roman"/>
          <w:b/>
          <w:bCs/>
          <w:sz w:val="24"/>
          <w:szCs w:val="24"/>
          <w:lang w:eastAsia="es-SV"/>
        </w:rPr>
        <w:t>vestíbulocerebelo</w:t>
      </w:r>
      <w:proofErr w:type="spellEnd"/>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Mayoritariamente provienen del </w:t>
      </w:r>
      <w:hyperlink r:id="rId188" w:tooltip="Sistema vestibular" w:history="1">
        <w:r w:rsidRPr="003310FE">
          <w:rPr>
            <w:rFonts w:ascii="Times New Roman" w:eastAsia="Times New Roman" w:hAnsi="Times New Roman" w:cs="Times New Roman"/>
            <w:color w:val="0000FF"/>
            <w:sz w:val="24"/>
            <w:szCs w:val="24"/>
            <w:u w:val="single"/>
            <w:lang w:eastAsia="es-SV"/>
          </w:rPr>
          <w:t>sistema vestibular</w:t>
        </w:r>
      </w:hyperlink>
      <w:r w:rsidRPr="003310FE">
        <w:rPr>
          <w:rFonts w:ascii="Times New Roman" w:eastAsia="Times New Roman" w:hAnsi="Times New Roman" w:cs="Times New Roman"/>
          <w:sz w:val="24"/>
          <w:szCs w:val="24"/>
          <w:lang w:eastAsia="es-SV"/>
        </w:rPr>
        <w:t xml:space="preserve"> mediante dos tractos: el </w:t>
      </w:r>
      <w:proofErr w:type="spellStart"/>
      <w:r w:rsidRPr="003310FE">
        <w:rPr>
          <w:rFonts w:ascii="Times New Roman" w:eastAsia="Times New Roman" w:hAnsi="Times New Roman" w:cs="Times New Roman"/>
          <w:sz w:val="24"/>
          <w:szCs w:val="24"/>
          <w:lang w:eastAsia="es-SV"/>
        </w:rPr>
        <w:t>vestibulocerebeloso</w:t>
      </w:r>
      <w:proofErr w:type="spellEnd"/>
      <w:r w:rsidRPr="003310FE">
        <w:rPr>
          <w:rFonts w:ascii="Times New Roman" w:eastAsia="Times New Roman" w:hAnsi="Times New Roman" w:cs="Times New Roman"/>
          <w:sz w:val="24"/>
          <w:szCs w:val="24"/>
          <w:lang w:eastAsia="es-SV"/>
        </w:rPr>
        <w:t xml:space="preserve"> directo o de </w:t>
      </w:r>
      <w:proofErr w:type="spellStart"/>
      <w:r w:rsidRPr="003310FE">
        <w:rPr>
          <w:rFonts w:ascii="Times New Roman" w:eastAsia="Times New Roman" w:hAnsi="Times New Roman" w:cs="Times New Roman"/>
          <w:sz w:val="24"/>
          <w:szCs w:val="24"/>
          <w:lang w:eastAsia="es-SV"/>
        </w:rPr>
        <w:t>Edinger</w:t>
      </w:r>
      <w:proofErr w:type="spellEnd"/>
      <w:r w:rsidRPr="003310FE">
        <w:rPr>
          <w:rFonts w:ascii="Times New Roman" w:eastAsia="Times New Roman" w:hAnsi="Times New Roman" w:cs="Times New Roman"/>
          <w:sz w:val="24"/>
          <w:szCs w:val="24"/>
          <w:lang w:eastAsia="es-SV"/>
        </w:rPr>
        <w:t xml:space="preserve"> y el </w:t>
      </w:r>
      <w:proofErr w:type="spellStart"/>
      <w:r w:rsidRPr="003310FE">
        <w:rPr>
          <w:rFonts w:ascii="Times New Roman" w:eastAsia="Times New Roman" w:hAnsi="Times New Roman" w:cs="Times New Roman"/>
          <w:sz w:val="24"/>
          <w:szCs w:val="24"/>
          <w:lang w:eastAsia="es-SV"/>
        </w:rPr>
        <w:t>vestíbulocerebeloso</w:t>
      </w:r>
      <w:proofErr w:type="spellEnd"/>
      <w:r w:rsidRPr="003310FE">
        <w:rPr>
          <w:rFonts w:ascii="Times New Roman" w:eastAsia="Times New Roman" w:hAnsi="Times New Roman" w:cs="Times New Roman"/>
          <w:sz w:val="24"/>
          <w:szCs w:val="24"/>
          <w:lang w:eastAsia="es-SV"/>
        </w:rPr>
        <w:t xml:space="preserve"> indirecto. También recibe algunas fibras del tracto </w:t>
      </w:r>
      <w:proofErr w:type="spellStart"/>
      <w:r w:rsidRPr="003310FE">
        <w:rPr>
          <w:rFonts w:ascii="Times New Roman" w:eastAsia="Times New Roman" w:hAnsi="Times New Roman" w:cs="Times New Roman"/>
          <w:sz w:val="24"/>
          <w:szCs w:val="24"/>
          <w:lang w:eastAsia="es-SV"/>
        </w:rPr>
        <w:t>corticopónticocerebeloso</w:t>
      </w:r>
      <w:proofErr w:type="spellEnd"/>
      <w:r w:rsidRPr="003310FE">
        <w:rPr>
          <w:rFonts w:ascii="Times New Roman" w:eastAsia="Times New Roman" w:hAnsi="Times New Roman" w:cs="Times New Roman"/>
          <w:sz w:val="24"/>
          <w:szCs w:val="24"/>
          <w:lang w:eastAsia="es-SV"/>
        </w:rPr>
        <w:t xml:space="preserve"> que provienen de la corteza visual del lóbulo occipital (fibras </w:t>
      </w:r>
      <w:proofErr w:type="spellStart"/>
      <w:r w:rsidRPr="003310FE">
        <w:rPr>
          <w:rFonts w:ascii="Times New Roman" w:eastAsia="Times New Roman" w:hAnsi="Times New Roman" w:cs="Times New Roman"/>
          <w:sz w:val="24"/>
          <w:szCs w:val="24"/>
          <w:lang w:eastAsia="es-SV"/>
        </w:rPr>
        <w:t>occipitopónticocerebelosas</w:t>
      </w:r>
      <w:proofErr w:type="spellEnd"/>
      <w:r w:rsidRPr="003310FE">
        <w:rPr>
          <w:rFonts w:ascii="Times New Roman" w:eastAsia="Times New Roman" w:hAnsi="Times New Roman" w:cs="Times New Roman"/>
          <w:sz w:val="24"/>
          <w:szCs w:val="24"/>
          <w:lang w:eastAsia="es-SV"/>
        </w:rPr>
        <w:t>).</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El </w:t>
      </w:r>
      <w:r w:rsidRPr="003310FE">
        <w:rPr>
          <w:rFonts w:ascii="Times New Roman" w:eastAsia="Times New Roman" w:hAnsi="Times New Roman" w:cs="Times New Roman"/>
          <w:b/>
          <w:bCs/>
          <w:sz w:val="24"/>
          <w:szCs w:val="24"/>
          <w:lang w:eastAsia="es-SV"/>
        </w:rPr>
        <w:t xml:space="preserve">tracto </w:t>
      </w:r>
      <w:proofErr w:type="spellStart"/>
      <w:r w:rsidRPr="003310FE">
        <w:rPr>
          <w:rFonts w:ascii="Times New Roman" w:eastAsia="Times New Roman" w:hAnsi="Times New Roman" w:cs="Times New Roman"/>
          <w:b/>
          <w:bCs/>
          <w:sz w:val="24"/>
          <w:szCs w:val="24"/>
          <w:lang w:eastAsia="es-SV"/>
        </w:rPr>
        <w:t>vestibulocerebeloso</w:t>
      </w:r>
      <w:proofErr w:type="spellEnd"/>
      <w:r w:rsidRPr="003310FE">
        <w:rPr>
          <w:rFonts w:ascii="Times New Roman" w:eastAsia="Times New Roman" w:hAnsi="Times New Roman" w:cs="Times New Roman"/>
          <w:b/>
          <w:bCs/>
          <w:sz w:val="24"/>
          <w:szCs w:val="24"/>
          <w:lang w:eastAsia="es-SV"/>
        </w:rPr>
        <w:t xml:space="preserve"> directo o de </w:t>
      </w:r>
      <w:proofErr w:type="spellStart"/>
      <w:r w:rsidRPr="003310FE">
        <w:rPr>
          <w:rFonts w:ascii="Times New Roman" w:eastAsia="Times New Roman" w:hAnsi="Times New Roman" w:cs="Times New Roman"/>
          <w:b/>
          <w:bCs/>
          <w:sz w:val="24"/>
          <w:szCs w:val="24"/>
          <w:lang w:eastAsia="es-SV"/>
        </w:rPr>
        <w:t>Edinger</w:t>
      </w:r>
      <w:proofErr w:type="spellEnd"/>
      <w:r w:rsidRPr="003310FE">
        <w:rPr>
          <w:rFonts w:ascii="Times New Roman" w:eastAsia="Times New Roman" w:hAnsi="Times New Roman" w:cs="Times New Roman"/>
          <w:sz w:val="24"/>
          <w:szCs w:val="24"/>
          <w:lang w:eastAsia="es-SV"/>
        </w:rPr>
        <w:t xml:space="preserve"> está formado por los axones de las neuronas localizadas en el ganglio vestibular o de </w:t>
      </w:r>
      <w:proofErr w:type="spellStart"/>
      <w:r w:rsidRPr="003310FE">
        <w:rPr>
          <w:rFonts w:ascii="Times New Roman" w:eastAsia="Times New Roman" w:hAnsi="Times New Roman" w:cs="Times New Roman"/>
          <w:sz w:val="24"/>
          <w:szCs w:val="24"/>
          <w:lang w:eastAsia="es-SV"/>
        </w:rPr>
        <w:t>Scarpa</w:t>
      </w:r>
      <w:proofErr w:type="spellEnd"/>
      <w:r w:rsidRPr="003310FE">
        <w:rPr>
          <w:rFonts w:ascii="Times New Roman" w:eastAsia="Times New Roman" w:hAnsi="Times New Roman" w:cs="Times New Roman"/>
          <w:sz w:val="24"/>
          <w:szCs w:val="24"/>
          <w:lang w:eastAsia="es-SV"/>
        </w:rPr>
        <w:t xml:space="preserve">, que llegan preferentemente al nódulo y algunas a la banda </w:t>
      </w:r>
      <w:proofErr w:type="spellStart"/>
      <w:r w:rsidRPr="003310FE">
        <w:rPr>
          <w:rFonts w:ascii="Times New Roman" w:eastAsia="Times New Roman" w:hAnsi="Times New Roman" w:cs="Times New Roman"/>
          <w:sz w:val="24"/>
          <w:szCs w:val="24"/>
          <w:lang w:eastAsia="es-SV"/>
        </w:rPr>
        <w:t>vermiana</w:t>
      </w:r>
      <w:proofErr w:type="spellEnd"/>
      <w:r w:rsidRPr="003310FE">
        <w:rPr>
          <w:rFonts w:ascii="Times New Roman" w:eastAsia="Times New Roman" w:hAnsi="Times New Roman" w:cs="Times New Roman"/>
          <w:sz w:val="24"/>
          <w:szCs w:val="24"/>
          <w:lang w:eastAsia="es-SV"/>
        </w:rPr>
        <w:t>. No pasa por los núcleos vestibulares, no se decusa en su trayecto y entra directamente por el pedúnculo inferior. Transmite información sobre la posición de la cabeza y las aceleraciones lineales y angulares que sufre el cuerpo.</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El </w:t>
      </w:r>
      <w:r w:rsidRPr="003310FE">
        <w:rPr>
          <w:rFonts w:ascii="Times New Roman" w:eastAsia="Times New Roman" w:hAnsi="Times New Roman" w:cs="Times New Roman"/>
          <w:b/>
          <w:bCs/>
          <w:sz w:val="24"/>
          <w:szCs w:val="24"/>
          <w:lang w:eastAsia="es-SV"/>
        </w:rPr>
        <w:t xml:space="preserve">tracto </w:t>
      </w:r>
      <w:proofErr w:type="spellStart"/>
      <w:r w:rsidRPr="003310FE">
        <w:rPr>
          <w:rFonts w:ascii="Times New Roman" w:eastAsia="Times New Roman" w:hAnsi="Times New Roman" w:cs="Times New Roman"/>
          <w:b/>
          <w:bCs/>
          <w:sz w:val="24"/>
          <w:szCs w:val="24"/>
          <w:lang w:eastAsia="es-SV"/>
        </w:rPr>
        <w:t>vestibulocerebeloso</w:t>
      </w:r>
      <w:proofErr w:type="spellEnd"/>
      <w:r w:rsidRPr="003310FE">
        <w:rPr>
          <w:rFonts w:ascii="Times New Roman" w:eastAsia="Times New Roman" w:hAnsi="Times New Roman" w:cs="Times New Roman"/>
          <w:b/>
          <w:bCs/>
          <w:sz w:val="24"/>
          <w:szCs w:val="24"/>
          <w:lang w:eastAsia="es-SV"/>
        </w:rPr>
        <w:t xml:space="preserve"> indirecto</w:t>
      </w:r>
      <w:r w:rsidRPr="003310FE">
        <w:rPr>
          <w:rFonts w:ascii="Times New Roman" w:eastAsia="Times New Roman" w:hAnsi="Times New Roman" w:cs="Times New Roman"/>
          <w:sz w:val="24"/>
          <w:szCs w:val="24"/>
          <w:lang w:eastAsia="es-SV"/>
        </w:rPr>
        <w:t xml:space="preserve"> está formado por los axones de las neuronas asentadas en los núcleos vestibulares superior y medial, que van a terminar en los </w:t>
      </w:r>
      <w:proofErr w:type="spellStart"/>
      <w:r w:rsidRPr="003310FE">
        <w:rPr>
          <w:rFonts w:ascii="Times New Roman" w:eastAsia="Times New Roman" w:hAnsi="Times New Roman" w:cs="Times New Roman"/>
          <w:sz w:val="24"/>
          <w:szCs w:val="24"/>
          <w:lang w:eastAsia="es-SV"/>
        </w:rPr>
        <w:t>flóculos</w:t>
      </w:r>
      <w:proofErr w:type="spellEnd"/>
      <w:r w:rsidRPr="003310FE">
        <w:rPr>
          <w:rFonts w:ascii="Times New Roman" w:eastAsia="Times New Roman" w:hAnsi="Times New Roman" w:cs="Times New Roman"/>
          <w:sz w:val="24"/>
          <w:szCs w:val="24"/>
          <w:lang w:eastAsia="es-SV"/>
        </w:rPr>
        <w:t xml:space="preserve"> y, en menor medida, en la banda </w:t>
      </w:r>
      <w:proofErr w:type="spellStart"/>
      <w:r w:rsidRPr="003310FE">
        <w:rPr>
          <w:rFonts w:ascii="Times New Roman" w:eastAsia="Times New Roman" w:hAnsi="Times New Roman" w:cs="Times New Roman"/>
          <w:sz w:val="24"/>
          <w:szCs w:val="24"/>
          <w:lang w:eastAsia="es-SV"/>
        </w:rPr>
        <w:t>vermiana</w:t>
      </w:r>
      <w:proofErr w:type="spellEnd"/>
      <w:r w:rsidRPr="003310FE">
        <w:rPr>
          <w:rFonts w:ascii="Times New Roman" w:eastAsia="Times New Roman" w:hAnsi="Times New Roman" w:cs="Times New Roman"/>
          <w:sz w:val="24"/>
          <w:szCs w:val="24"/>
          <w:lang w:eastAsia="es-SV"/>
        </w:rPr>
        <w:t>. No se decusa en su trayecto y entra por el pedúnculo inferior. Transmite información sobre la posición de la cabeza y las aceleraciones lineales y angulares que sufre el cuerpo.</w:t>
      </w:r>
    </w:p>
    <w:p w:rsidR="003310FE" w:rsidRPr="003310FE" w:rsidRDefault="003310FE" w:rsidP="003310FE">
      <w:pPr>
        <w:spacing w:before="100" w:beforeAutospacing="1" w:after="100" w:afterAutospacing="1" w:line="240" w:lineRule="auto"/>
        <w:outlineLvl w:val="3"/>
        <w:rPr>
          <w:rFonts w:ascii="Times New Roman" w:eastAsia="Times New Roman" w:hAnsi="Times New Roman" w:cs="Times New Roman"/>
          <w:b/>
          <w:bCs/>
          <w:sz w:val="24"/>
          <w:szCs w:val="24"/>
          <w:lang w:eastAsia="es-SV"/>
        </w:rPr>
      </w:pPr>
      <w:proofErr w:type="spellStart"/>
      <w:r w:rsidRPr="003310FE">
        <w:rPr>
          <w:rFonts w:ascii="Times New Roman" w:eastAsia="Times New Roman" w:hAnsi="Times New Roman" w:cs="Times New Roman"/>
          <w:b/>
          <w:bCs/>
          <w:sz w:val="24"/>
          <w:szCs w:val="24"/>
          <w:lang w:eastAsia="es-SV"/>
        </w:rPr>
        <w:t>Eferencias</w:t>
      </w:r>
      <w:proofErr w:type="spellEnd"/>
      <w:r w:rsidRPr="003310FE">
        <w:rPr>
          <w:rFonts w:ascii="Times New Roman" w:eastAsia="Times New Roman" w:hAnsi="Times New Roman" w:cs="Times New Roman"/>
          <w:b/>
          <w:bCs/>
          <w:sz w:val="24"/>
          <w:szCs w:val="24"/>
          <w:lang w:eastAsia="es-SV"/>
        </w:rPr>
        <w:t xml:space="preserve"> del </w:t>
      </w:r>
      <w:proofErr w:type="spellStart"/>
      <w:r w:rsidRPr="003310FE">
        <w:rPr>
          <w:rFonts w:ascii="Times New Roman" w:eastAsia="Times New Roman" w:hAnsi="Times New Roman" w:cs="Times New Roman"/>
          <w:b/>
          <w:bCs/>
          <w:sz w:val="24"/>
          <w:szCs w:val="24"/>
          <w:lang w:eastAsia="es-SV"/>
        </w:rPr>
        <w:t>vestíbulocerebelo</w:t>
      </w:r>
      <w:proofErr w:type="spellEnd"/>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Los principales tractos de fibras que parten del </w:t>
      </w:r>
      <w:proofErr w:type="spellStart"/>
      <w:r w:rsidRPr="003310FE">
        <w:rPr>
          <w:rFonts w:ascii="Times New Roman" w:eastAsia="Times New Roman" w:hAnsi="Times New Roman" w:cs="Times New Roman"/>
          <w:sz w:val="24"/>
          <w:szCs w:val="24"/>
          <w:lang w:eastAsia="es-SV"/>
        </w:rPr>
        <w:t>vestíbulocerebelo</w:t>
      </w:r>
      <w:proofErr w:type="spellEnd"/>
      <w:r w:rsidRPr="003310FE">
        <w:rPr>
          <w:rFonts w:ascii="Times New Roman" w:eastAsia="Times New Roman" w:hAnsi="Times New Roman" w:cs="Times New Roman"/>
          <w:sz w:val="24"/>
          <w:szCs w:val="24"/>
          <w:lang w:eastAsia="es-SV"/>
        </w:rPr>
        <w:t xml:space="preserve"> son: el </w:t>
      </w:r>
      <w:proofErr w:type="spellStart"/>
      <w:r w:rsidRPr="003310FE">
        <w:rPr>
          <w:rFonts w:ascii="Times New Roman" w:eastAsia="Times New Roman" w:hAnsi="Times New Roman" w:cs="Times New Roman"/>
          <w:sz w:val="24"/>
          <w:szCs w:val="24"/>
          <w:lang w:eastAsia="es-SV"/>
        </w:rPr>
        <w:t>cerebelovestibular</w:t>
      </w:r>
      <w:proofErr w:type="spellEnd"/>
      <w:r w:rsidRPr="003310FE">
        <w:rPr>
          <w:rFonts w:ascii="Times New Roman" w:eastAsia="Times New Roman" w:hAnsi="Times New Roman" w:cs="Times New Roman"/>
          <w:sz w:val="24"/>
          <w:szCs w:val="24"/>
          <w:lang w:eastAsia="es-SV"/>
        </w:rPr>
        <w:t xml:space="preserve">, el </w:t>
      </w:r>
      <w:proofErr w:type="spellStart"/>
      <w:r w:rsidRPr="003310FE">
        <w:rPr>
          <w:rFonts w:ascii="Times New Roman" w:eastAsia="Times New Roman" w:hAnsi="Times New Roman" w:cs="Times New Roman"/>
          <w:sz w:val="24"/>
          <w:szCs w:val="24"/>
          <w:lang w:eastAsia="es-SV"/>
        </w:rPr>
        <w:t>floculooculomotor</w:t>
      </w:r>
      <w:proofErr w:type="spellEnd"/>
      <w:r w:rsidRPr="003310FE">
        <w:rPr>
          <w:rFonts w:ascii="Times New Roman" w:eastAsia="Times New Roman" w:hAnsi="Times New Roman" w:cs="Times New Roman"/>
          <w:sz w:val="24"/>
          <w:szCs w:val="24"/>
          <w:lang w:eastAsia="es-SV"/>
        </w:rPr>
        <w:t xml:space="preserve"> y el </w:t>
      </w:r>
      <w:proofErr w:type="spellStart"/>
      <w:r w:rsidRPr="003310FE">
        <w:rPr>
          <w:rFonts w:ascii="Times New Roman" w:eastAsia="Times New Roman" w:hAnsi="Times New Roman" w:cs="Times New Roman"/>
          <w:sz w:val="24"/>
          <w:szCs w:val="24"/>
          <w:lang w:eastAsia="es-SV"/>
        </w:rPr>
        <w:t>uncinado</w:t>
      </w:r>
      <w:proofErr w:type="spellEnd"/>
      <w:r w:rsidRPr="003310FE">
        <w:rPr>
          <w:rFonts w:ascii="Times New Roman" w:eastAsia="Times New Roman" w:hAnsi="Times New Roman" w:cs="Times New Roman"/>
          <w:sz w:val="24"/>
          <w:szCs w:val="24"/>
          <w:lang w:eastAsia="es-SV"/>
        </w:rPr>
        <w:t xml:space="preserve"> de Russell.</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El </w:t>
      </w:r>
      <w:r w:rsidRPr="003310FE">
        <w:rPr>
          <w:rFonts w:ascii="Times New Roman" w:eastAsia="Times New Roman" w:hAnsi="Times New Roman" w:cs="Times New Roman"/>
          <w:b/>
          <w:bCs/>
          <w:sz w:val="24"/>
          <w:szCs w:val="24"/>
          <w:lang w:eastAsia="es-SV"/>
        </w:rPr>
        <w:t xml:space="preserve">tracto </w:t>
      </w:r>
      <w:proofErr w:type="spellStart"/>
      <w:r w:rsidRPr="003310FE">
        <w:rPr>
          <w:rFonts w:ascii="Times New Roman" w:eastAsia="Times New Roman" w:hAnsi="Times New Roman" w:cs="Times New Roman"/>
          <w:b/>
          <w:bCs/>
          <w:sz w:val="24"/>
          <w:szCs w:val="24"/>
          <w:lang w:eastAsia="es-SV"/>
        </w:rPr>
        <w:t>cerebelovestibular</w:t>
      </w:r>
      <w:proofErr w:type="spellEnd"/>
      <w:r w:rsidRPr="003310FE">
        <w:rPr>
          <w:rFonts w:ascii="Times New Roman" w:eastAsia="Times New Roman" w:hAnsi="Times New Roman" w:cs="Times New Roman"/>
          <w:sz w:val="24"/>
          <w:szCs w:val="24"/>
          <w:lang w:eastAsia="es-SV"/>
        </w:rPr>
        <w:t xml:space="preserve"> está formado por fibras directas y cruzadas que se origina en los </w:t>
      </w:r>
      <w:proofErr w:type="spellStart"/>
      <w:r w:rsidRPr="003310FE">
        <w:rPr>
          <w:rFonts w:ascii="Times New Roman" w:eastAsia="Times New Roman" w:hAnsi="Times New Roman" w:cs="Times New Roman"/>
          <w:sz w:val="24"/>
          <w:szCs w:val="24"/>
          <w:lang w:eastAsia="es-SV"/>
        </w:rPr>
        <w:t>flóculos</w:t>
      </w:r>
      <w:proofErr w:type="spellEnd"/>
      <w:r w:rsidRPr="003310FE">
        <w:rPr>
          <w:rFonts w:ascii="Times New Roman" w:eastAsia="Times New Roman" w:hAnsi="Times New Roman" w:cs="Times New Roman"/>
          <w:sz w:val="24"/>
          <w:szCs w:val="24"/>
          <w:lang w:eastAsia="es-SV"/>
        </w:rPr>
        <w:t xml:space="preserve"> y que salen del cerebelo por el pedúnculo inferior para alcanzar los núcleos vestibulares medial y lateral. Regula la actividad de los tractos </w:t>
      </w:r>
      <w:proofErr w:type="spellStart"/>
      <w:r w:rsidRPr="003310FE">
        <w:rPr>
          <w:rFonts w:ascii="Times New Roman" w:eastAsia="Times New Roman" w:hAnsi="Times New Roman" w:cs="Times New Roman"/>
          <w:sz w:val="24"/>
          <w:szCs w:val="24"/>
          <w:lang w:eastAsia="es-SV"/>
        </w:rPr>
        <w:t>vestibuloespinales</w:t>
      </w:r>
      <w:proofErr w:type="spellEnd"/>
      <w:r w:rsidRPr="003310FE">
        <w:rPr>
          <w:rFonts w:ascii="Times New Roman" w:eastAsia="Times New Roman" w:hAnsi="Times New Roman" w:cs="Times New Roman"/>
          <w:sz w:val="24"/>
          <w:szCs w:val="24"/>
          <w:lang w:eastAsia="es-SV"/>
        </w:rPr>
        <w:t xml:space="preserve"> medial y lateral.</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lastRenderedPageBreak/>
        <w:t xml:space="preserve">El </w:t>
      </w:r>
      <w:r w:rsidRPr="003310FE">
        <w:rPr>
          <w:rFonts w:ascii="Times New Roman" w:eastAsia="Times New Roman" w:hAnsi="Times New Roman" w:cs="Times New Roman"/>
          <w:b/>
          <w:bCs/>
          <w:sz w:val="24"/>
          <w:szCs w:val="24"/>
          <w:lang w:eastAsia="es-SV"/>
        </w:rPr>
        <w:t xml:space="preserve">tracto </w:t>
      </w:r>
      <w:proofErr w:type="spellStart"/>
      <w:r w:rsidRPr="003310FE">
        <w:rPr>
          <w:rFonts w:ascii="Times New Roman" w:eastAsia="Times New Roman" w:hAnsi="Times New Roman" w:cs="Times New Roman"/>
          <w:b/>
          <w:bCs/>
          <w:sz w:val="24"/>
          <w:szCs w:val="24"/>
          <w:lang w:eastAsia="es-SV"/>
        </w:rPr>
        <w:t>floculooculomotor</w:t>
      </w:r>
      <w:proofErr w:type="spellEnd"/>
      <w:r w:rsidRPr="003310FE">
        <w:rPr>
          <w:rFonts w:ascii="Times New Roman" w:eastAsia="Times New Roman" w:hAnsi="Times New Roman" w:cs="Times New Roman"/>
          <w:sz w:val="24"/>
          <w:szCs w:val="24"/>
          <w:lang w:eastAsia="es-SV"/>
        </w:rPr>
        <w:t xml:space="preserve"> se origina en los </w:t>
      </w:r>
      <w:proofErr w:type="spellStart"/>
      <w:r w:rsidRPr="003310FE">
        <w:rPr>
          <w:rFonts w:ascii="Times New Roman" w:eastAsia="Times New Roman" w:hAnsi="Times New Roman" w:cs="Times New Roman"/>
          <w:sz w:val="24"/>
          <w:szCs w:val="24"/>
          <w:lang w:eastAsia="es-SV"/>
        </w:rPr>
        <w:t>flóculos</w:t>
      </w:r>
      <w:proofErr w:type="spellEnd"/>
      <w:r w:rsidRPr="003310FE">
        <w:rPr>
          <w:rFonts w:ascii="Times New Roman" w:eastAsia="Times New Roman" w:hAnsi="Times New Roman" w:cs="Times New Roman"/>
          <w:sz w:val="24"/>
          <w:szCs w:val="24"/>
          <w:lang w:eastAsia="es-SV"/>
        </w:rPr>
        <w:t xml:space="preserve">, se decusa en pleno cerebelo, sale por el pedúnculo superior y asciende por el tronco del encéfalo hasta llegar al núcleo del nervios </w:t>
      </w:r>
      <w:proofErr w:type="spellStart"/>
      <w:r w:rsidRPr="003310FE">
        <w:rPr>
          <w:rFonts w:ascii="Times New Roman" w:eastAsia="Times New Roman" w:hAnsi="Times New Roman" w:cs="Times New Roman"/>
          <w:sz w:val="24"/>
          <w:szCs w:val="24"/>
          <w:lang w:eastAsia="es-SV"/>
        </w:rPr>
        <w:t>oculomotor</w:t>
      </w:r>
      <w:proofErr w:type="spellEnd"/>
      <w:r w:rsidRPr="003310FE">
        <w:rPr>
          <w:rFonts w:ascii="Times New Roman" w:eastAsia="Times New Roman" w:hAnsi="Times New Roman" w:cs="Times New Roman"/>
          <w:sz w:val="24"/>
          <w:szCs w:val="24"/>
          <w:lang w:eastAsia="es-SV"/>
        </w:rPr>
        <w:t xml:space="preserve"> (o motor ocular común). Controla los movimientos del globo ocular.</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El </w:t>
      </w:r>
      <w:r w:rsidRPr="003310FE">
        <w:rPr>
          <w:rFonts w:ascii="Times New Roman" w:eastAsia="Times New Roman" w:hAnsi="Times New Roman" w:cs="Times New Roman"/>
          <w:b/>
          <w:bCs/>
          <w:sz w:val="24"/>
          <w:szCs w:val="24"/>
          <w:lang w:eastAsia="es-SV"/>
        </w:rPr>
        <w:t xml:space="preserve">tracto </w:t>
      </w:r>
      <w:proofErr w:type="spellStart"/>
      <w:r w:rsidRPr="003310FE">
        <w:rPr>
          <w:rFonts w:ascii="Times New Roman" w:eastAsia="Times New Roman" w:hAnsi="Times New Roman" w:cs="Times New Roman"/>
          <w:b/>
          <w:bCs/>
          <w:sz w:val="24"/>
          <w:szCs w:val="24"/>
          <w:lang w:eastAsia="es-SV"/>
        </w:rPr>
        <w:t>uncinado</w:t>
      </w:r>
      <w:proofErr w:type="spellEnd"/>
      <w:r w:rsidRPr="003310FE">
        <w:rPr>
          <w:rFonts w:ascii="Times New Roman" w:eastAsia="Times New Roman" w:hAnsi="Times New Roman" w:cs="Times New Roman"/>
          <w:b/>
          <w:bCs/>
          <w:sz w:val="24"/>
          <w:szCs w:val="24"/>
          <w:lang w:eastAsia="es-SV"/>
        </w:rPr>
        <w:t xml:space="preserve"> de Russell</w:t>
      </w:r>
      <w:r w:rsidRPr="003310FE">
        <w:rPr>
          <w:rFonts w:ascii="Times New Roman" w:eastAsia="Times New Roman" w:hAnsi="Times New Roman" w:cs="Times New Roman"/>
          <w:sz w:val="24"/>
          <w:szCs w:val="24"/>
          <w:lang w:eastAsia="es-SV"/>
        </w:rPr>
        <w:t xml:space="preserve"> se origina en los </w:t>
      </w:r>
      <w:proofErr w:type="spellStart"/>
      <w:r w:rsidRPr="003310FE">
        <w:rPr>
          <w:rFonts w:ascii="Times New Roman" w:eastAsia="Times New Roman" w:hAnsi="Times New Roman" w:cs="Times New Roman"/>
          <w:sz w:val="24"/>
          <w:szCs w:val="24"/>
          <w:lang w:eastAsia="es-SV"/>
        </w:rPr>
        <w:t>flóculos</w:t>
      </w:r>
      <w:proofErr w:type="spellEnd"/>
      <w:r w:rsidRPr="003310FE">
        <w:rPr>
          <w:rFonts w:ascii="Times New Roman" w:eastAsia="Times New Roman" w:hAnsi="Times New Roman" w:cs="Times New Roman"/>
          <w:sz w:val="24"/>
          <w:szCs w:val="24"/>
          <w:lang w:eastAsia="es-SV"/>
        </w:rPr>
        <w:t xml:space="preserve">, se cruza y se dirige cranealmente hacia el pedúnculo </w:t>
      </w:r>
      <w:proofErr w:type="spellStart"/>
      <w:r w:rsidRPr="003310FE">
        <w:rPr>
          <w:rFonts w:ascii="Times New Roman" w:eastAsia="Times New Roman" w:hAnsi="Times New Roman" w:cs="Times New Roman"/>
          <w:sz w:val="24"/>
          <w:szCs w:val="24"/>
          <w:lang w:eastAsia="es-SV"/>
        </w:rPr>
        <w:t>cerebeloso</w:t>
      </w:r>
      <w:proofErr w:type="spellEnd"/>
      <w:r w:rsidRPr="003310FE">
        <w:rPr>
          <w:rFonts w:ascii="Times New Roman" w:eastAsia="Times New Roman" w:hAnsi="Times New Roman" w:cs="Times New Roman"/>
          <w:sz w:val="24"/>
          <w:szCs w:val="24"/>
          <w:lang w:eastAsia="es-SV"/>
        </w:rPr>
        <w:t xml:space="preserve"> superior. Pero antes de alcanzar ese pedúnculo, cambia bruscamente de dirección formando una especie de gancho y termina saliendo por el inferior. Acaba en los núcleos vestibulares. En su trayecto en el cerebelo emite colaterales que salen por el pedúnculo superior y alcanzan los núcleos de los nervios motores oculares, la formación reticular y el hipotálamo. Controla los movimientos del globo ocular y la actividad de los tractos </w:t>
      </w:r>
      <w:proofErr w:type="spellStart"/>
      <w:r w:rsidRPr="003310FE">
        <w:rPr>
          <w:rFonts w:ascii="Times New Roman" w:eastAsia="Times New Roman" w:hAnsi="Times New Roman" w:cs="Times New Roman"/>
          <w:sz w:val="24"/>
          <w:szCs w:val="24"/>
          <w:lang w:eastAsia="es-SV"/>
        </w:rPr>
        <w:t>vestíbuloespinales</w:t>
      </w:r>
      <w:proofErr w:type="spellEnd"/>
      <w:r w:rsidRPr="003310FE">
        <w:rPr>
          <w:rFonts w:ascii="Times New Roman" w:eastAsia="Times New Roman" w:hAnsi="Times New Roman" w:cs="Times New Roman"/>
          <w:sz w:val="24"/>
          <w:szCs w:val="24"/>
          <w:lang w:eastAsia="es-SV"/>
        </w:rPr>
        <w:t>.</w:t>
      </w:r>
    </w:p>
    <w:p w:rsidR="003310FE" w:rsidRPr="003310FE" w:rsidRDefault="003310FE" w:rsidP="003310FE">
      <w:pPr>
        <w:spacing w:before="100" w:beforeAutospacing="1" w:after="100" w:afterAutospacing="1" w:line="240" w:lineRule="auto"/>
        <w:outlineLvl w:val="3"/>
        <w:rPr>
          <w:rFonts w:ascii="Times New Roman" w:eastAsia="Times New Roman" w:hAnsi="Times New Roman" w:cs="Times New Roman"/>
          <w:b/>
          <w:bCs/>
          <w:sz w:val="24"/>
          <w:szCs w:val="24"/>
          <w:lang w:eastAsia="es-SV"/>
        </w:rPr>
      </w:pPr>
      <w:r w:rsidRPr="003310FE">
        <w:rPr>
          <w:rFonts w:ascii="Times New Roman" w:eastAsia="Times New Roman" w:hAnsi="Times New Roman" w:cs="Times New Roman"/>
          <w:b/>
          <w:bCs/>
          <w:sz w:val="24"/>
          <w:szCs w:val="24"/>
          <w:lang w:eastAsia="es-SV"/>
        </w:rPr>
        <w:t xml:space="preserve">Aferencias del </w:t>
      </w:r>
      <w:proofErr w:type="spellStart"/>
      <w:r w:rsidRPr="003310FE">
        <w:rPr>
          <w:rFonts w:ascii="Times New Roman" w:eastAsia="Times New Roman" w:hAnsi="Times New Roman" w:cs="Times New Roman"/>
          <w:b/>
          <w:bCs/>
          <w:sz w:val="24"/>
          <w:szCs w:val="24"/>
          <w:lang w:eastAsia="es-SV"/>
        </w:rPr>
        <w:t>espinocerebelo</w:t>
      </w:r>
      <w:proofErr w:type="spellEnd"/>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Las aferencias del </w:t>
      </w:r>
      <w:proofErr w:type="spellStart"/>
      <w:r w:rsidRPr="003310FE">
        <w:rPr>
          <w:rFonts w:ascii="Times New Roman" w:eastAsia="Times New Roman" w:hAnsi="Times New Roman" w:cs="Times New Roman"/>
          <w:sz w:val="24"/>
          <w:szCs w:val="24"/>
          <w:lang w:eastAsia="es-SV"/>
        </w:rPr>
        <w:t>espinocerebelo</w:t>
      </w:r>
      <w:proofErr w:type="spellEnd"/>
      <w:r w:rsidRPr="003310FE">
        <w:rPr>
          <w:rFonts w:ascii="Times New Roman" w:eastAsia="Times New Roman" w:hAnsi="Times New Roman" w:cs="Times New Roman"/>
          <w:sz w:val="24"/>
          <w:szCs w:val="24"/>
          <w:lang w:eastAsia="es-SV"/>
        </w:rPr>
        <w:t xml:space="preserve"> proceden de tres zonas del </w:t>
      </w:r>
      <w:hyperlink r:id="rId189" w:tooltip="Neuroeje" w:history="1">
        <w:proofErr w:type="spellStart"/>
        <w:r w:rsidRPr="003310FE">
          <w:rPr>
            <w:rFonts w:ascii="Times New Roman" w:eastAsia="Times New Roman" w:hAnsi="Times New Roman" w:cs="Times New Roman"/>
            <w:color w:val="0000FF"/>
            <w:sz w:val="24"/>
            <w:szCs w:val="24"/>
            <w:u w:val="single"/>
            <w:lang w:eastAsia="es-SV"/>
          </w:rPr>
          <w:t>neuroeje</w:t>
        </w:r>
        <w:proofErr w:type="spellEnd"/>
      </w:hyperlink>
      <w:r w:rsidRPr="003310FE">
        <w:rPr>
          <w:rFonts w:ascii="Times New Roman" w:eastAsia="Times New Roman" w:hAnsi="Times New Roman" w:cs="Times New Roman"/>
          <w:sz w:val="24"/>
          <w:szCs w:val="24"/>
          <w:lang w:eastAsia="es-SV"/>
        </w:rPr>
        <w:t>: la médula espinal, el bulbo raquídeo y el mesencéfalo.</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A nivel de la médula espinal las aferencias llegan por medio de los tractos </w:t>
      </w:r>
      <w:proofErr w:type="spellStart"/>
      <w:r w:rsidRPr="003310FE">
        <w:rPr>
          <w:rFonts w:ascii="Times New Roman" w:eastAsia="Times New Roman" w:hAnsi="Times New Roman" w:cs="Times New Roman"/>
          <w:sz w:val="24"/>
          <w:szCs w:val="24"/>
          <w:lang w:eastAsia="es-SV"/>
        </w:rPr>
        <w:t>espinocerebelosos</w:t>
      </w:r>
      <w:proofErr w:type="spellEnd"/>
      <w:r w:rsidRPr="003310FE">
        <w:rPr>
          <w:rFonts w:ascii="Times New Roman" w:eastAsia="Times New Roman" w:hAnsi="Times New Roman" w:cs="Times New Roman"/>
          <w:sz w:val="24"/>
          <w:szCs w:val="24"/>
          <w:lang w:eastAsia="es-SV"/>
        </w:rPr>
        <w:t xml:space="preserve"> posterior y anterior. Estos tractos son capaces de transmitir impulsos nerviosos más rápido que cualquier otra vía del SNC alcanzando una velocidad de 120 m/s. Esta rapidez es necesaria para que llegue al cerebelo la información sobre los cambios ocurridos en los grupos musculares periféricos y poder coordinarlos a tiempo.</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El </w:t>
      </w:r>
      <w:r w:rsidRPr="003310FE">
        <w:rPr>
          <w:rFonts w:ascii="Times New Roman" w:eastAsia="Times New Roman" w:hAnsi="Times New Roman" w:cs="Times New Roman"/>
          <w:b/>
          <w:bCs/>
          <w:sz w:val="24"/>
          <w:szCs w:val="24"/>
          <w:lang w:eastAsia="es-SV"/>
        </w:rPr>
        <w:t xml:space="preserve">tracto </w:t>
      </w:r>
      <w:proofErr w:type="spellStart"/>
      <w:r w:rsidRPr="003310FE">
        <w:rPr>
          <w:rFonts w:ascii="Times New Roman" w:eastAsia="Times New Roman" w:hAnsi="Times New Roman" w:cs="Times New Roman"/>
          <w:b/>
          <w:bCs/>
          <w:sz w:val="24"/>
          <w:szCs w:val="24"/>
          <w:lang w:eastAsia="es-SV"/>
        </w:rPr>
        <w:t>espinocerebeloso</w:t>
      </w:r>
      <w:proofErr w:type="spellEnd"/>
      <w:r w:rsidRPr="003310FE">
        <w:rPr>
          <w:rFonts w:ascii="Times New Roman" w:eastAsia="Times New Roman" w:hAnsi="Times New Roman" w:cs="Times New Roman"/>
          <w:b/>
          <w:bCs/>
          <w:sz w:val="24"/>
          <w:szCs w:val="24"/>
          <w:lang w:eastAsia="es-SV"/>
        </w:rPr>
        <w:t xml:space="preserve"> anterior</w:t>
      </w:r>
      <w:r w:rsidRPr="003310FE">
        <w:rPr>
          <w:rFonts w:ascii="Times New Roman" w:eastAsia="Times New Roman" w:hAnsi="Times New Roman" w:cs="Times New Roman"/>
          <w:sz w:val="24"/>
          <w:szCs w:val="24"/>
          <w:lang w:eastAsia="es-SV"/>
        </w:rPr>
        <w:t xml:space="preserve"> (ventral) </w:t>
      </w:r>
      <w:r w:rsidRPr="003310FE">
        <w:rPr>
          <w:rFonts w:ascii="Times New Roman" w:eastAsia="Times New Roman" w:hAnsi="Times New Roman" w:cs="Times New Roman"/>
          <w:b/>
          <w:bCs/>
          <w:sz w:val="24"/>
          <w:szCs w:val="24"/>
          <w:lang w:eastAsia="es-SV"/>
        </w:rPr>
        <w:t xml:space="preserve">o de </w:t>
      </w:r>
      <w:proofErr w:type="spellStart"/>
      <w:r w:rsidRPr="003310FE">
        <w:rPr>
          <w:rFonts w:ascii="Times New Roman" w:eastAsia="Times New Roman" w:hAnsi="Times New Roman" w:cs="Times New Roman"/>
          <w:b/>
          <w:bCs/>
          <w:sz w:val="24"/>
          <w:szCs w:val="24"/>
          <w:lang w:eastAsia="es-SV"/>
        </w:rPr>
        <w:t>Gowers</w:t>
      </w:r>
      <w:proofErr w:type="spellEnd"/>
      <w:r w:rsidRPr="003310FE">
        <w:rPr>
          <w:rFonts w:ascii="Times New Roman" w:eastAsia="Times New Roman" w:hAnsi="Times New Roman" w:cs="Times New Roman"/>
          <w:sz w:val="24"/>
          <w:szCs w:val="24"/>
          <w:lang w:eastAsia="es-SV"/>
        </w:rPr>
        <w:t xml:space="preserve"> se origina en la médula, en neuronas que se asientan en la zona lateral de la base del asta posterior, entre los últimos segmentos lumbares y los </w:t>
      </w:r>
      <w:proofErr w:type="spellStart"/>
      <w:r w:rsidRPr="003310FE">
        <w:rPr>
          <w:rFonts w:ascii="Times New Roman" w:eastAsia="Times New Roman" w:hAnsi="Times New Roman" w:cs="Times New Roman"/>
          <w:sz w:val="24"/>
          <w:szCs w:val="24"/>
          <w:lang w:eastAsia="es-SV"/>
        </w:rPr>
        <w:t>sacrococcígeos</w:t>
      </w:r>
      <w:proofErr w:type="spellEnd"/>
      <w:r w:rsidRPr="003310FE">
        <w:rPr>
          <w:rFonts w:ascii="Times New Roman" w:eastAsia="Times New Roman" w:hAnsi="Times New Roman" w:cs="Times New Roman"/>
          <w:sz w:val="24"/>
          <w:szCs w:val="24"/>
          <w:lang w:eastAsia="es-SV"/>
        </w:rPr>
        <w:t xml:space="preserve">. Algunas de sus fibras cruzan la comisura gris para ascender por el cordón lateral del lado contrario, donde se sitúa próximo a la superficie medular. Las pocas fibras que no se cruzan ascienden por el cordón lateral del mismo lado. Todas sus fibras atraviesan el bulbo y el puente, y llegan hasta la zona más caudal del mesencéfalo donde cambian bruscamente de dirección para entrar al cerebelo por el pedúnculo superior. Alcanza el vermis y las bandas </w:t>
      </w:r>
      <w:proofErr w:type="spellStart"/>
      <w:r w:rsidRPr="003310FE">
        <w:rPr>
          <w:rFonts w:ascii="Times New Roman" w:eastAsia="Times New Roman" w:hAnsi="Times New Roman" w:cs="Times New Roman"/>
          <w:sz w:val="24"/>
          <w:szCs w:val="24"/>
          <w:lang w:eastAsia="es-SV"/>
        </w:rPr>
        <w:t>paravermianas</w:t>
      </w:r>
      <w:proofErr w:type="spellEnd"/>
      <w:r w:rsidRPr="003310FE">
        <w:rPr>
          <w:rFonts w:ascii="Times New Roman" w:eastAsia="Times New Roman" w:hAnsi="Times New Roman" w:cs="Times New Roman"/>
          <w:sz w:val="24"/>
          <w:szCs w:val="24"/>
          <w:lang w:eastAsia="es-SV"/>
        </w:rPr>
        <w:t xml:space="preserve"> de ambos lados. Transmite información propioceptiva inconsciente y </w:t>
      </w:r>
      <w:proofErr w:type="spellStart"/>
      <w:r w:rsidRPr="003310FE">
        <w:rPr>
          <w:rFonts w:ascii="Times New Roman" w:eastAsia="Times New Roman" w:hAnsi="Times New Roman" w:cs="Times New Roman"/>
          <w:sz w:val="24"/>
          <w:szCs w:val="24"/>
          <w:lang w:eastAsia="es-SV"/>
        </w:rPr>
        <w:t>exterioceptiva</w:t>
      </w:r>
      <w:proofErr w:type="spellEnd"/>
      <w:r w:rsidRPr="003310FE">
        <w:rPr>
          <w:rFonts w:ascii="Times New Roman" w:eastAsia="Times New Roman" w:hAnsi="Times New Roman" w:cs="Times New Roman"/>
          <w:sz w:val="24"/>
          <w:szCs w:val="24"/>
          <w:lang w:eastAsia="es-SV"/>
        </w:rPr>
        <w:t xml:space="preserve"> de la extremidad inferior.</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El </w:t>
      </w:r>
      <w:r w:rsidRPr="003310FE">
        <w:rPr>
          <w:rFonts w:ascii="Times New Roman" w:eastAsia="Times New Roman" w:hAnsi="Times New Roman" w:cs="Times New Roman"/>
          <w:b/>
          <w:bCs/>
          <w:sz w:val="24"/>
          <w:szCs w:val="24"/>
          <w:lang w:eastAsia="es-SV"/>
        </w:rPr>
        <w:t xml:space="preserve">tracto </w:t>
      </w:r>
      <w:proofErr w:type="spellStart"/>
      <w:r w:rsidRPr="003310FE">
        <w:rPr>
          <w:rFonts w:ascii="Times New Roman" w:eastAsia="Times New Roman" w:hAnsi="Times New Roman" w:cs="Times New Roman"/>
          <w:b/>
          <w:bCs/>
          <w:sz w:val="24"/>
          <w:szCs w:val="24"/>
          <w:lang w:eastAsia="es-SV"/>
        </w:rPr>
        <w:t>espinocerebeloso</w:t>
      </w:r>
      <w:proofErr w:type="spellEnd"/>
      <w:r w:rsidRPr="003310FE">
        <w:rPr>
          <w:rFonts w:ascii="Times New Roman" w:eastAsia="Times New Roman" w:hAnsi="Times New Roman" w:cs="Times New Roman"/>
          <w:b/>
          <w:bCs/>
          <w:sz w:val="24"/>
          <w:szCs w:val="24"/>
          <w:lang w:eastAsia="es-SV"/>
        </w:rPr>
        <w:t xml:space="preserve"> posterior</w:t>
      </w:r>
      <w:r w:rsidRPr="003310FE">
        <w:rPr>
          <w:rFonts w:ascii="Times New Roman" w:eastAsia="Times New Roman" w:hAnsi="Times New Roman" w:cs="Times New Roman"/>
          <w:sz w:val="24"/>
          <w:szCs w:val="24"/>
          <w:lang w:eastAsia="es-SV"/>
        </w:rPr>
        <w:t xml:space="preserve"> (dorsal) </w:t>
      </w:r>
      <w:r w:rsidRPr="003310FE">
        <w:rPr>
          <w:rFonts w:ascii="Times New Roman" w:eastAsia="Times New Roman" w:hAnsi="Times New Roman" w:cs="Times New Roman"/>
          <w:b/>
          <w:bCs/>
          <w:sz w:val="24"/>
          <w:szCs w:val="24"/>
          <w:lang w:eastAsia="es-SV"/>
        </w:rPr>
        <w:t xml:space="preserve">o de </w:t>
      </w:r>
      <w:proofErr w:type="spellStart"/>
      <w:r w:rsidRPr="003310FE">
        <w:rPr>
          <w:rFonts w:ascii="Times New Roman" w:eastAsia="Times New Roman" w:hAnsi="Times New Roman" w:cs="Times New Roman"/>
          <w:b/>
          <w:bCs/>
          <w:sz w:val="24"/>
          <w:szCs w:val="24"/>
          <w:lang w:eastAsia="es-SV"/>
        </w:rPr>
        <w:t>Flechsing</w:t>
      </w:r>
      <w:proofErr w:type="spellEnd"/>
      <w:r w:rsidRPr="003310FE">
        <w:rPr>
          <w:rFonts w:ascii="Times New Roman" w:eastAsia="Times New Roman" w:hAnsi="Times New Roman" w:cs="Times New Roman"/>
          <w:sz w:val="24"/>
          <w:szCs w:val="24"/>
          <w:lang w:eastAsia="es-SV"/>
        </w:rPr>
        <w:t xml:space="preserve"> está formado por axones de neuronas cuyo soma se localiza en la columna torácica o </w:t>
      </w:r>
      <w:hyperlink r:id="rId190" w:tooltip="Núcleo de Stilling-Clarke (aún no redactado)" w:history="1">
        <w:r w:rsidRPr="003310FE">
          <w:rPr>
            <w:rFonts w:ascii="Times New Roman" w:eastAsia="Times New Roman" w:hAnsi="Times New Roman" w:cs="Times New Roman"/>
            <w:color w:val="0000FF"/>
            <w:sz w:val="24"/>
            <w:szCs w:val="24"/>
            <w:u w:val="single"/>
            <w:lang w:eastAsia="es-SV"/>
          </w:rPr>
          <w:t xml:space="preserve">núcleo de </w:t>
        </w:r>
        <w:proofErr w:type="spellStart"/>
        <w:r w:rsidRPr="003310FE">
          <w:rPr>
            <w:rFonts w:ascii="Times New Roman" w:eastAsia="Times New Roman" w:hAnsi="Times New Roman" w:cs="Times New Roman"/>
            <w:color w:val="0000FF"/>
            <w:sz w:val="24"/>
            <w:szCs w:val="24"/>
            <w:u w:val="single"/>
            <w:lang w:eastAsia="es-SV"/>
          </w:rPr>
          <w:t>Stilling</w:t>
        </w:r>
        <w:proofErr w:type="spellEnd"/>
        <w:r w:rsidRPr="003310FE">
          <w:rPr>
            <w:rFonts w:ascii="Times New Roman" w:eastAsia="Times New Roman" w:hAnsi="Times New Roman" w:cs="Times New Roman"/>
            <w:color w:val="0000FF"/>
            <w:sz w:val="24"/>
            <w:szCs w:val="24"/>
            <w:u w:val="single"/>
            <w:lang w:eastAsia="es-SV"/>
          </w:rPr>
          <w:t>-Clarke</w:t>
        </w:r>
      </w:hyperlink>
      <w:r w:rsidRPr="003310FE">
        <w:rPr>
          <w:rFonts w:ascii="Times New Roman" w:eastAsia="Times New Roman" w:hAnsi="Times New Roman" w:cs="Times New Roman"/>
          <w:sz w:val="24"/>
          <w:szCs w:val="24"/>
          <w:lang w:eastAsia="es-SV"/>
        </w:rPr>
        <w:t xml:space="preserve">. Asciende por el cordón lateral pegado a la superficie y justo por detrás del tracto </w:t>
      </w:r>
      <w:proofErr w:type="spellStart"/>
      <w:r w:rsidRPr="003310FE">
        <w:rPr>
          <w:rFonts w:ascii="Times New Roman" w:eastAsia="Times New Roman" w:hAnsi="Times New Roman" w:cs="Times New Roman"/>
          <w:sz w:val="24"/>
          <w:szCs w:val="24"/>
          <w:lang w:eastAsia="es-SV"/>
        </w:rPr>
        <w:t>espinocerebeloso</w:t>
      </w:r>
      <w:proofErr w:type="spellEnd"/>
      <w:r w:rsidRPr="003310FE">
        <w:rPr>
          <w:rFonts w:ascii="Times New Roman" w:eastAsia="Times New Roman" w:hAnsi="Times New Roman" w:cs="Times New Roman"/>
          <w:sz w:val="24"/>
          <w:szCs w:val="24"/>
          <w:lang w:eastAsia="es-SV"/>
        </w:rPr>
        <w:t xml:space="preserve"> anterior. Al alcanzar el bulbo penetra en el cerebelo por el pedúnculo inferior y llega hasta el vermis y la banda </w:t>
      </w:r>
      <w:proofErr w:type="spellStart"/>
      <w:r w:rsidRPr="003310FE">
        <w:rPr>
          <w:rFonts w:ascii="Times New Roman" w:eastAsia="Times New Roman" w:hAnsi="Times New Roman" w:cs="Times New Roman"/>
          <w:sz w:val="24"/>
          <w:szCs w:val="24"/>
          <w:lang w:eastAsia="es-SV"/>
        </w:rPr>
        <w:t>paravermiana</w:t>
      </w:r>
      <w:proofErr w:type="spellEnd"/>
      <w:r w:rsidRPr="003310FE">
        <w:rPr>
          <w:rFonts w:ascii="Times New Roman" w:eastAsia="Times New Roman" w:hAnsi="Times New Roman" w:cs="Times New Roman"/>
          <w:sz w:val="24"/>
          <w:szCs w:val="24"/>
          <w:lang w:eastAsia="es-SV"/>
        </w:rPr>
        <w:t xml:space="preserve"> del mismo lado de su origen. Transmite información propioceptiva inconsciente y </w:t>
      </w:r>
      <w:proofErr w:type="spellStart"/>
      <w:r w:rsidRPr="003310FE">
        <w:rPr>
          <w:rFonts w:ascii="Times New Roman" w:eastAsia="Times New Roman" w:hAnsi="Times New Roman" w:cs="Times New Roman"/>
          <w:sz w:val="24"/>
          <w:szCs w:val="24"/>
          <w:lang w:eastAsia="es-SV"/>
        </w:rPr>
        <w:t>exteroceptiva</w:t>
      </w:r>
      <w:proofErr w:type="spellEnd"/>
      <w:r w:rsidRPr="003310FE">
        <w:rPr>
          <w:rFonts w:ascii="Times New Roman" w:eastAsia="Times New Roman" w:hAnsi="Times New Roman" w:cs="Times New Roman"/>
          <w:sz w:val="24"/>
          <w:szCs w:val="24"/>
          <w:lang w:eastAsia="es-SV"/>
        </w:rPr>
        <w:t xml:space="preserve"> procedente del tronco y la extremidad inferior.</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A nivel del bulbo raquídeo las aferencias llegan por medio de los tractos </w:t>
      </w:r>
      <w:proofErr w:type="spellStart"/>
      <w:r w:rsidRPr="003310FE">
        <w:rPr>
          <w:rFonts w:ascii="Times New Roman" w:eastAsia="Times New Roman" w:hAnsi="Times New Roman" w:cs="Times New Roman"/>
          <w:sz w:val="24"/>
          <w:szCs w:val="24"/>
          <w:lang w:eastAsia="es-SV"/>
        </w:rPr>
        <w:t>cuneocerebeloso</w:t>
      </w:r>
      <w:proofErr w:type="spellEnd"/>
      <w:r w:rsidRPr="003310FE">
        <w:rPr>
          <w:rFonts w:ascii="Times New Roman" w:eastAsia="Times New Roman" w:hAnsi="Times New Roman" w:cs="Times New Roman"/>
          <w:sz w:val="24"/>
          <w:szCs w:val="24"/>
          <w:lang w:eastAsia="es-SV"/>
        </w:rPr>
        <w:t xml:space="preserve">, </w:t>
      </w:r>
      <w:proofErr w:type="spellStart"/>
      <w:r w:rsidRPr="003310FE">
        <w:rPr>
          <w:rFonts w:ascii="Times New Roman" w:eastAsia="Times New Roman" w:hAnsi="Times New Roman" w:cs="Times New Roman"/>
          <w:sz w:val="24"/>
          <w:szCs w:val="24"/>
          <w:lang w:eastAsia="es-SV"/>
        </w:rPr>
        <w:t>olivocerebeloso</w:t>
      </w:r>
      <w:proofErr w:type="spellEnd"/>
      <w:r w:rsidRPr="003310FE">
        <w:rPr>
          <w:rFonts w:ascii="Times New Roman" w:eastAsia="Times New Roman" w:hAnsi="Times New Roman" w:cs="Times New Roman"/>
          <w:sz w:val="24"/>
          <w:szCs w:val="24"/>
          <w:lang w:eastAsia="es-SV"/>
        </w:rPr>
        <w:t xml:space="preserve"> y </w:t>
      </w:r>
      <w:proofErr w:type="spellStart"/>
      <w:r w:rsidRPr="003310FE">
        <w:rPr>
          <w:rFonts w:ascii="Times New Roman" w:eastAsia="Times New Roman" w:hAnsi="Times New Roman" w:cs="Times New Roman"/>
          <w:sz w:val="24"/>
          <w:szCs w:val="24"/>
          <w:lang w:eastAsia="es-SV"/>
        </w:rPr>
        <w:t>reticulocerebeloso</w:t>
      </w:r>
      <w:proofErr w:type="spellEnd"/>
      <w:r w:rsidRPr="003310FE">
        <w:rPr>
          <w:rFonts w:ascii="Times New Roman" w:eastAsia="Times New Roman" w:hAnsi="Times New Roman" w:cs="Times New Roman"/>
          <w:sz w:val="24"/>
          <w:szCs w:val="24"/>
          <w:lang w:eastAsia="es-SV"/>
        </w:rPr>
        <w:t>.</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El </w:t>
      </w:r>
      <w:r w:rsidRPr="003310FE">
        <w:rPr>
          <w:rFonts w:ascii="Times New Roman" w:eastAsia="Times New Roman" w:hAnsi="Times New Roman" w:cs="Times New Roman"/>
          <w:b/>
          <w:bCs/>
          <w:sz w:val="24"/>
          <w:szCs w:val="24"/>
          <w:lang w:eastAsia="es-SV"/>
        </w:rPr>
        <w:t xml:space="preserve">tracto </w:t>
      </w:r>
      <w:proofErr w:type="spellStart"/>
      <w:r w:rsidRPr="003310FE">
        <w:rPr>
          <w:rFonts w:ascii="Times New Roman" w:eastAsia="Times New Roman" w:hAnsi="Times New Roman" w:cs="Times New Roman"/>
          <w:b/>
          <w:bCs/>
          <w:sz w:val="24"/>
          <w:szCs w:val="24"/>
          <w:lang w:eastAsia="es-SV"/>
        </w:rPr>
        <w:t>cuneocerebeloso</w:t>
      </w:r>
      <w:proofErr w:type="spellEnd"/>
      <w:r w:rsidRPr="003310FE">
        <w:rPr>
          <w:rFonts w:ascii="Times New Roman" w:eastAsia="Times New Roman" w:hAnsi="Times New Roman" w:cs="Times New Roman"/>
          <w:sz w:val="24"/>
          <w:szCs w:val="24"/>
          <w:lang w:eastAsia="es-SV"/>
        </w:rPr>
        <w:t xml:space="preserve"> está formado por los axones de las neuronas que asientan en el </w:t>
      </w:r>
      <w:hyperlink r:id="rId191" w:tooltip="Núcleo cuneiforme accesorio (aún no redactado)" w:history="1">
        <w:r w:rsidRPr="003310FE">
          <w:rPr>
            <w:rFonts w:ascii="Times New Roman" w:eastAsia="Times New Roman" w:hAnsi="Times New Roman" w:cs="Times New Roman"/>
            <w:color w:val="0000FF"/>
            <w:sz w:val="24"/>
            <w:szCs w:val="24"/>
            <w:u w:val="single"/>
            <w:lang w:eastAsia="es-SV"/>
          </w:rPr>
          <w:t>núcleo cuneiforme accesorio</w:t>
        </w:r>
      </w:hyperlink>
      <w:r w:rsidRPr="003310FE">
        <w:rPr>
          <w:rFonts w:ascii="Times New Roman" w:eastAsia="Times New Roman" w:hAnsi="Times New Roman" w:cs="Times New Roman"/>
          <w:sz w:val="24"/>
          <w:szCs w:val="24"/>
          <w:lang w:eastAsia="es-SV"/>
        </w:rPr>
        <w:t xml:space="preserve"> (fibras arqueadas externas posteriores). Asciende por el bulbo </w:t>
      </w:r>
      <w:r w:rsidRPr="003310FE">
        <w:rPr>
          <w:rFonts w:ascii="Times New Roman" w:eastAsia="Times New Roman" w:hAnsi="Times New Roman" w:cs="Times New Roman"/>
          <w:sz w:val="24"/>
          <w:szCs w:val="24"/>
          <w:lang w:eastAsia="es-SV"/>
        </w:rPr>
        <w:lastRenderedPageBreak/>
        <w:t xml:space="preserve">raquídeo sin </w:t>
      </w:r>
      <w:proofErr w:type="spellStart"/>
      <w:r w:rsidRPr="003310FE">
        <w:rPr>
          <w:rFonts w:ascii="Times New Roman" w:eastAsia="Times New Roman" w:hAnsi="Times New Roman" w:cs="Times New Roman"/>
          <w:sz w:val="24"/>
          <w:szCs w:val="24"/>
          <w:lang w:eastAsia="es-SV"/>
        </w:rPr>
        <w:t>decusarse</w:t>
      </w:r>
      <w:proofErr w:type="spellEnd"/>
      <w:r w:rsidRPr="003310FE">
        <w:rPr>
          <w:rFonts w:ascii="Times New Roman" w:eastAsia="Times New Roman" w:hAnsi="Times New Roman" w:cs="Times New Roman"/>
          <w:sz w:val="24"/>
          <w:szCs w:val="24"/>
          <w:lang w:eastAsia="es-SV"/>
        </w:rPr>
        <w:t xml:space="preserve"> y mezclado con el tracto </w:t>
      </w:r>
      <w:proofErr w:type="spellStart"/>
      <w:r w:rsidRPr="003310FE">
        <w:rPr>
          <w:rFonts w:ascii="Times New Roman" w:eastAsia="Times New Roman" w:hAnsi="Times New Roman" w:cs="Times New Roman"/>
          <w:sz w:val="24"/>
          <w:szCs w:val="24"/>
          <w:lang w:eastAsia="es-SV"/>
        </w:rPr>
        <w:t>espinocerebeloso</w:t>
      </w:r>
      <w:proofErr w:type="spellEnd"/>
      <w:r w:rsidRPr="003310FE">
        <w:rPr>
          <w:rFonts w:ascii="Times New Roman" w:eastAsia="Times New Roman" w:hAnsi="Times New Roman" w:cs="Times New Roman"/>
          <w:sz w:val="24"/>
          <w:szCs w:val="24"/>
          <w:lang w:eastAsia="es-SV"/>
        </w:rPr>
        <w:t xml:space="preserve"> posterior. Entra por el pedúnculo </w:t>
      </w:r>
      <w:proofErr w:type="spellStart"/>
      <w:r w:rsidRPr="003310FE">
        <w:rPr>
          <w:rFonts w:ascii="Times New Roman" w:eastAsia="Times New Roman" w:hAnsi="Times New Roman" w:cs="Times New Roman"/>
          <w:sz w:val="24"/>
          <w:szCs w:val="24"/>
          <w:lang w:eastAsia="es-SV"/>
        </w:rPr>
        <w:t>cerebeloso</w:t>
      </w:r>
      <w:proofErr w:type="spellEnd"/>
      <w:r w:rsidRPr="003310FE">
        <w:rPr>
          <w:rFonts w:ascii="Times New Roman" w:eastAsia="Times New Roman" w:hAnsi="Times New Roman" w:cs="Times New Roman"/>
          <w:sz w:val="24"/>
          <w:szCs w:val="24"/>
          <w:lang w:eastAsia="es-SV"/>
        </w:rPr>
        <w:t xml:space="preserve"> inferior y acaba en el vermis y en la banda </w:t>
      </w:r>
      <w:proofErr w:type="spellStart"/>
      <w:r w:rsidRPr="003310FE">
        <w:rPr>
          <w:rFonts w:ascii="Times New Roman" w:eastAsia="Times New Roman" w:hAnsi="Times New Roman" w:cs="Times New Roman"/>
          <w:sz w:val="24"/>
          <w:szCs w:val="24"/>
          <w:lang w:eastAsia="es-SV"/>
        </w:rPr>
        <w:t>paravermiana</w:t>
      </w:r>
      <w:proofErr w:type="spellEnd"/>
      <w:r w:rsidRPr="003310FE">
        <w:rPr>
          <w:rFonts w:ascii="Times New Roman" w:eastAsia="Times New Roman" w:hAnsi="Times New Roman" w:cs="Times New Roman"/>
          <w:sz w:val="24"/>
          <w:szCs w:val="24"/>
          <w:lang w:eastAsia="es-SV"/>
        </w:rPr>
        <w:t xml:space="preserve"> del mismo lado. Transmite la sensibilidad propioceptiva inconsciente y </w:t>
      </w:r>
      <w:proofErr w:type="spellStart"/>
      <w:r w:rsidRPr="003310FE">
        <w:rPr>
          <w:rFonts w:ascii="Times New Roman" w:eastAsia="Times New Roman" w:hAnsi="Times New Roman" w:cs="Times New Roman"/>
          <w:sz w:val="24"/>
          <w:szCs w:val="24"/>
          <w:lang w:eastAsia="es-SV"/>
        </w:rPr>
        <w:t>exteroceptiva</w:t>
      </w:r>
      <w:proofErr w:type="spellEnd"/>
      <w:r w:rsidRPr="003310FE">
        <w:rPr>
          <w:rFonts w:ascii="Times New Roman" w:eastAsia="Times New Roman" w:hAnsi="Times New Roman" w:cs="Times New Roman"/>
          <w:sz w:val="24"/>
          <w:szCs w:val="24"/>
          <w:lang w:eastAsia="es-SV"/>
        </w:rPr>
        <w:t xml:space="preserve"> de la mitad superior del cuerpo.</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El </w:t>
      </w:r>
      <w:r w:rsidRPr="003310FE">
        <w:rPr>
          <w:rFonts w:ascii="Times New Roman" w:eastAsia="Times New Roman" w:hAnsi="Times New Roman" w:cs="Times New Roman"/>
          <w:b/>
          <w:bCs/>
          <w:sz w:val="24"/>
          <w:szCs w:val="24"/>
          <w:lang w:eastAsia="es-SV"/>
        </w:rPr>
        <w:t xml:space="preserve">tracto </w:t>
      </w:r>
      <w:proofErr w:type="spellStart"/>
      <w:r w:rsidRPr="003310FE">
        <w:rPr>
          <w:rFonts w:ascii="Times New Roman" w:eastAsia="Times New Roman" w:hAnsi="Times New Roman" w:cs="Times New Roman"/>
          <w:b/>
          <w:bCs/>
          <w:sz w:val="24"/>
          <w:szCs w:val="24"/>
          <w:lang w:eastAsia="es-SV"/>
        </w:rPr>
        <w:t>olivocerebeloso</w:t>
      </w:r>
      <w:proofErr w:type="spellEnd"/>
      <w:r w:rsidRPr="003310FE">
        <w:rPr>
          <w:rFonts w:ascii="Times New Roman" w:eastAsia="Times New Roman" w:hAnsi="Times New Roman" w:cs="Times New Roman"/>
          <w:sz w:val="24"/>
          <w:szCs w:val="24"/>
          <w:lang w:eastAsia="es-SV"/>
        </w:rPr>
        <w:t xml:space="preserve"> es la conexión más importante que se establece entre bulbo raquídeo y cerebelo. Está formado por axones de las neuronas del </w:t>
      </w:r>
      <w:hyperlink r:id="rId192" w:tooltip="Núcleo olivar inferior (aún no redactado)" w:history="1">
        <w:r w:rsidRPr="003310FE">
          <w:rPr>
            <w:rFonts w:ascii="Times New Roman" w:eastAsia="Times New Roman" w:hAnsi="Times New Roman" w:cs="Times New Roman"/>
            <w:color w:val="0000FF"/>
            <w:sz w:val="24"/>
            <w:szCs w:val="24"/>
            <w:u w:val="single"/>
            <w:lang w:eastAsia="es-SV"/>
          </w:rPr>
          <w:t>núcleo olivar inferior</w:t>
        </w:r>
      </w:hyperlink>
      <w:r w:rsidRPr="003310FE">
        <w:rPr>
          <w:rFonts w:ascii="Times New Roman" w:eastAsia="Times New Roman" w:hAnsi="Times New Roman" w:cs="Times New Roman"/>
          <w:sz w:val="24"/>
          <w:szCs w:val="24"/>
          <w:lang w:eastAsia="es-SV"/>
        </w:rPr>
        <w:t xml:space="preserve"> y de los </w:t>
      </w:r>
      <w:hyperlink r:id="rId193" w:tooltip="Núcleos olivares accesorios (aún no redactado)" w:history="1">
        <w:r w:rsidRPr="003310FE">
          <w:rPr>
            <w:rFonts w:ascii="Times New Roman" w:eastAsia="Times New Roman" w:hAnsi="Times New Roman" w:cs="Times New Roman"/>
            <w:color w:val="0000FF"/>
            <w:sz w:val="24"/>
            <w:szCs w:val="24"/>
            <w:u w:val="single"/>
            <w:lang w:eastAsia="es-SV"/>
          </w:rPr>
          <w:t>núcleos olivares accesorios</w:t>
        </w:r>
      </w:hyperlink>
      <w:r w:rsidRPr="003310FE">
        <w:rPr>
          <w:rFonts w:ascii="Times New Roman" w:eastAsia="Times New Roman" w:hAnsi="Times New Roman" w:cs="Times New Roman"/>
          <w:sz w:val="24"/>
          <w:szCs w:val="24"/>
          <w:lang w:eastAsia="es-SV"/>
        </w:rPr>
        <w:t xml:space="preserve">. Estos núcleos reciben información </w:t>
      </w:r>
      <w:proofErr w:type="spellStart"/>
      <w:r w:rsidRPr="003310FE">
        <w:rPr>
          <w:rFonts w:ascii="Times New Roman" w:eastAsia="Times New Roman" w:hAnsi="Times New Roman" w:cs="Times New Roman"/>
          <w:sz w:val="24"/>
          <w:szCs w:val="24"/>
          <w:lang w:eastAsia="es-SV"/>
        </w:rPr>
        <w:t>somatoestésica</w:t>
      </w:r>
      <w:proofErr w:type="spellEnd"/>
      <w:r w:rsidRPr="003310FE">
        <w:rPr>
          <w:rFonts w:ascii="Times New Roman" w:eastAsia="Times New Roman" w:hAnsi="Times New Roman" w:cs="Times New Roman"/>
          <w:sz w:val="24"/>
          <w:szCs w:val="24"/>
          <w:lang w:eastAsia="es-SV"/>
        </w:rPr>
        <w:t xml:space="preserve">, visual y de la corteza cerebral además de recibir aferencias vestibulares y del propio cerebelo. Al poco de originarse, el tracto </w:t>
      </w:r>
      <w:proofErr w:type="spellStart"/>
      <w:r w:rsidRPr="003310FE">
        <w:rPr>
          <w:rFonts w:ascii="Times New Roman" w:eastAsia="Times New Roman" w:hAnsi="Times New Roman" w:cs="Times New Roman"/>
          <w:sz w:val="24"/>
          <w:szCs w:val="24"/>
          <w:lang w:eastAsia="es-SV"/>
        </w:rPr>
        <w:t>olivocerebeloso</w:t>
      </w:r>
      <w:proofErr w:type="spellEnd"/>
      <w:r w:rsidRPr="003310FE">
        <w:rPr>
          <w:rFonts w:ascii="Times New Roman" w:eastAsia="Times New Roman" w:hAnsi="Times New Roman" w:cs="Times New Roman"/>
          <w:sz w:val="24"/>
          <w:szCs w:val="24"/>
          <w:lang w:eastAsia="es-SV"/>
        </w:rPr>
        <w:t xml:space="preserve"> se decusa totalmente y entra en el cerebelo por el pedúnculo inferior. Termina proporcionando fibras trepadoras para toda la corteza </w:t>
      </w:r>
      <w:proofErr w:type="spellStart"/>
      <w:r w:rsidRPr="003310FE">
        <w:rPr>
          <w:rFonts w:ascii="Times New Roman" w:eastAsia="Times New Roman" w:hAnsi="Times New Roman" w:cs="Times New Roman"/>
          <w:sz w:val="24"/>
          <w:szCs w:val="24"/>
          <w:lang w:eastAsia="es-SV"/>
        </w:rPr>
        <w:t>cerebelosa</w:t>
      </w:r>
      <w:proofErr w:type="spellEnd"/>
      <w:r w:rsidRPr="003310FE">
        <w:rPr>
          <w:rFonts w:ascii="Times New Roman" w:eastAsia="Times New Roman" w:hAnsi="Times New Roman" w:cs="Times New Roman"/>
          <w:sz w:val="24"/>
          <w:szCs w:val="24"/>
          <w:lang w:eastAsia="es-SV"/>
        </w:rPr>
        <w:t>. Transmite al cerebelo la información recibida por los núcleos olivares.</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El </w:t>
      </w:r>
      <w:r w:rsidRPr="003310FE">
        <w:rPr>
          <w:rFonts w:ascii="Times New Roman" w:eastAsia="Times New Roman" w:hAnsi="Times New Roman" w:cs="Times New Roman"/>
          <w:b/>
          <w:bCs/>
          <w:sz w:val="24"/>
          <w:szCs w:val="24"/>
          <w:lang w:eastAsia="es-SV"/>
        </w:rPr>
        <w:t xml:space="preserve">tracto </w:t>
      </w:r>
      <w:proofErr w:type="spellStart"/>
      <w:r w:rsidRPr="003310FE">
        <w:rPr>
          <w:rFonts w:ascii="Times New Roman" w:eastAsia="Times New Roman" w:hAnsi="Times New Roman" w:cs="Times New Roman"/>
          <w:b/>
          <w:bCs/>
          <w:sz w:val="24"/>
          <w:szCs w:val="24"/>
          <w:lang w:eastAsia="es-SV"/>
        </w:rPr>
        <w:t>reticulocerebeloso</w:t>
      </w:r>
      <w:proofErr w:type="spellEnd"/>
      <w:r w:rsidRPr="003310FE">
        <w:rPr>
          <w:rFonts w:ascii="Times New Roman" w:eastAsia="Times New Roman" w:hAnsi="Times New Roman" w:cs="Times New Roman"/>
          <w:sz w:val="24"/>
          <w:szCs w:val="24"/>
          <w:lang w:eastAsia="es-SV"/>
        </w:rPr>
        <w:t xml:space="preserve"> está formado por axones de neuronas localizadas en la formación reticular bulbar y póntica. Parte de las fibras se cruzan y otra parte van directas. Entra por el pedúnculo </w:t>
      </w:r>
      <w:proofErr w:type="spellStart"/>
      <w:r w:rsidRPr="003310FE">
        <w:rPr>
          <w:rFonts w:ascii="Times New Roman" w:eastAsia="Times New Roman" w:hAnsi="Times New Roman" w:cs="Times New Roman"/>
          <w:sz w:val="24"/>
          <w:szCs w:val="24"/>
          <w:lang w:eastAsia="es-SV"/>
        </w:rPr>
        <w:t>cerebeloso</w:t>
      </w:r>
      <w:proofErr w:type="spellEnd"/>
      <w:r w:rsidRPr="003310FE">
        <w:rPr>
          <w:rFonts w:ascii="Times New Roman" w:eastAsia="Times New Roman" w:hAnsi="Times New Roman" w:cs="Times New Roman"/>
          <w:sz w:val="24"/>
          <w:szCs w:val="24"/>
          <w:lang w:eastAsia="es-SV"/>
        </w:rPr>
        <w:t xml:space="preserve"> inferior y alcanza principalmente el </w:t>
      </w:r>
      <w:proofErr w:type="spellStart"/>
      <w:r w:rsidRPr="003310FE">
        <w:rPr>
          <w:rFonts w:ascii="Times New Roman" w:eastAsia="Times New Roman" w:hAnsi="Times New Roman" w:cs="Times New Roman"/>
          <w:sz w:val="24"/>
          <w:szCs w:val="24"/>
          <w:lang w:eastAsia="es-SV"/>
        </w:rPr>
        <w:t>espinocerebelo</w:t>
      </w:r>
      <w:proofErr w:type="spellEnd"/>
      <w:r w:rsidRPr="003310FE">
        <w:rPr>
          <w:rFonts w:ascii="Times New Roman" w:eastAsia="Times New Roman" w:hAnsi="Times New Roman" w:cs="Times New Roman"/>
          <w:sz w:val="24"/>
          <w:szCs w:val="24"/>
          <w:lang w:eastAsia="es-SV"/>
        </w:rPr>
        <w:t xml:space="preserve"> aunque también manda algunas fibras para el </w:t>
      </w:r>
      <w:proofErr w:type="spellStart"/>
      <w:r w:rsidRPr="003310FE">
        <w:rPr>
          <w:rFonts w:ascii="Times New Roman" w:eastAsia="Times New Roman" w:hAnsi="Times New Roman" w:cs="Times New Roman"/>
          <w:sz w:val="24"/>
          <w:szCs w:val="24"/>
          <w:lang w:eastAsia="es-SV"/>
        </w:rPr>
        <w:t>cerebrocerebelo</w:t>
      </w:r>
      <w:proofErr w:type="spellEnd"/>
      <w:r w:rsidRPr="003310FE">
        <w:rPr>
          <w:rFonts w:ascii="Times New Roman" w:eastAsia="Times New Roman" w:hAnsi="Times New Roman" w:cs="Times New Roman"/>
          <w:sz w:val="24"/>
          <w:szCs w:val="24"/>
          <w:lang w:eastAsia="es-SV"/>
        </w:rPr>
        <w:t xml:space="preserve">. Transmite información compleja, tanto de la periferia como de la corteza cerebral y otras partes del </w:t>
      </w:r>
      <w:hyperlink r:id="rId194" w:tooltip="Sistema nervioso central" w:history="1">
        <w:r w:rsidRPr="003310FE">
          <w:rPr>
            <w:rFonts w:ascii="Times New Roman" w:eastAsia="Times New Roman" w:hAnsi="Times New Roman" w:cs="Times New Roman"/>
            <w:color w:val="0000FF"/>
            <w:sz w:val="24"/>
            <w:szCs w:val="24"/>
            <w:u w:val="single"/>
            <w:lang w:eastAsia="es-SV"/>
          </w:rPr>
          <w:t>sistema nervioso central</w:t>
        </w:r>
      </w:hyperlink>
      <w:r w:rsidRPr="003310FE">
        <w:rPr>
          <w:rFonts w:ascii="Times New Roman" w:eastAsia="Times New Roman" w:hAnsi="Times New Roman" w:cs="Times New Roman"/>
          <w:sz w:val="24"/>
          <w:szCs w:val="24"/>
          <w:lang w:eastAsia="es-SV"/>
        </w:rPr>
        <w:t>.</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A nivel del mesencéfalo las aferencias llegan por medio de los tractos </w:t>
      </w:r>
      <w:proofErr w:type="spellStart"/>
      <w:r w:rsidRPr="003310FE">
        <w:rPr>
          <w:rFonts w:ascii="Times New Roman" w:eastAsia="Times New Roman" w:hAnsi="Times New Roman" w:cs="Times New Roman"/>
          <w:sz w:val="24"/>
          <w:szCs w:val="24"/>
          <w:lang w:eastAsia="es-SV"/>
        </w:rPr>
        <w:t>tectocerebeloso</w:t>
      </w:r>
      <w:proofErr w:type="spellEnd"/>
      <w:r w:rsidRPr="003310FE">
        <w:rPr>
          <w:rFonts w:ascii="Times New Roman" w:eastAsia="Times New Roman" w:hAnsi="Times New Roman" w:cs="Times New Roman"/>
          <w:sz w:val="24"/>
          <w:szCs w:val="24"/>
          <w:lang w:eastAsia="es-SV"/>
        </w:rPr>
        <w:t xml:space="preserve">, </w:t>
      </w:r>
      <w:proofErr w:type="spellStart"/>
      <w:r w:rsidRPr="003310FE">
        <w:rPr>
          <w:rFonts w:ascii="Times New Roman" w:eastAsia="Times New Roman" w:hAnsi="Times New Roman" w:cs="Times New Roman"/>
          <w:sz w:val="24"/>
          <w:szCs w:val="24"/>
          <w:lang w:eastAsia="es-SV"/>
        </w:rPr>
        <w:t>trigeminocerebeloso</w:t>
      </w:r>
      <w:proofErr w:type="spellEnd"/>
      <w:r w:rsidRPr="003310FE">
        <w:rPr>
          <w:rFonts w:ascii="Times New Roman" w:eastAsia="Times New Roman" w:hAnsi="Times New Roman" w:cs="Times New Roman"/>
          <w:sz w:val="24"/>
          <w:szCs w:val="24"/>
          <w:lang w:eastAsia="es-SV"/>
        </w:rPr>
        <w:t xml:space="preserve"> y </w:t>
      </w:r>
      <w:proofErr w:type="spellStart"/>
      <w:r w:rsidRPr="003310FE">
        <w:rPr>
          <w:rFonts w:ascii="Times New Roman" w:eastAsia="Times New Roman" w:hAnsi="Times New Roman" w:cs="Times New Roman"/>
          <w:sz w:val="24"/>
          <w:szCs w:val="24"/>
          <w:lang w:eastAsia="es-SV"/>
        </w:rPr>
        <w:t>rubrocerebeloso</w:t>
      </w:r>
      <w:proofErr w:type="spellEnd"/>
      <w:r w:rsidRPr="003310FE">
        <w:rPr>
          <w:rFonts w:ascii="Times New Roman" w:eastAsia="Times New Roman" w:hAnsi="Times New Roman" w:cs="Times New Roman"/>
          <w:sz w:val="24"/>
          <w:szCs w:val="24"/>
          <w:lang w:eastAsia="es-SV"/>
        </w:rPr>
        <w:t>.</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El </w:t>
      </w:r>
      <w:r w:rsidRPr="003310FE">
        <w:rPr>
          <w:rFonts w:ascii="Times New Roman" w:eastAsia="Times New Roman" w:hAnsi="Times New Roman" w:cs="Times New Roman"/>
          <w:b/>
          <w:bCs/>
          <w:sz w:val="24"/>
          <w:szCs w:val="24"/>
          <w:lang w:eastAsia="es-SV"/>
        </w:rPr>
        <w:t xml:space="preserve">tracto </w:t>
      </w:r>
      <w:proofErr w:type="spellStart"/>
      <w:r w:rsidRPr="003310FE">
        <w:rPr>
          <w:rFonts w:ascii="Times New Roman" w:eastAsia="Times New Roman" w:hAnsi="Times New Roman" w:cs="Times New Roman"/>
          <w:b/>
          <w:bCs/>
          <w:sz w:val="24"/>
          <w:szCs w:val="24"/>
          <w:lang w:eastAsia="es-SV"/>
        </w:rPr>
        <w:t>tectocerebeloso</w:t>
      </w:r>
      <w:proofErr w:type="spellEnd"/>
      <w:r w:rsidRPr="003310FE">
        <w:rPr>
          <w:rFonts w:ascii="Times New Roman" w:eastAsia="Times New Roman" w:hAnsi="Times New Roman" w:cs="Times New Roman"/>
          <w:sz w:val="24"/>
          <w:szCs w:val="24"/>
          <w:lang w:eastAsia="es-SV"/>
        </w:rPr>
        <w:t xml:space="preserve"> está formado por los axones de las neuronas de los tubérculo </w:t>
      </w:r>
      <w:proofErr w:type="spellStart"/>
      <w:r w:rsidRPr="003310FE">
        <w:rPr>
          <w:rFonts w:ascii="Times New Roman" w:eastAsia="Times New Roman" w:hAnsi="Times New Roman" w:cs="Times New Roman"/>
          <w:sz w:val="24"/>
          <w:szCs w:val="24"/>
          <w:lang w:eastAsia="es-SV"/>
        </w:rPr>
        <w:t>cuadrigéminos</w:t>
      </w:r>
      <w:proofErr w:type="spellEnd"/>
      <w:r w:rsidRPr="003310FE">
        <w:rPr>
          <w:rFonts w:ascii="Times New Roman" w:eastAsia="Times New Roman" w:hAnsi="Times New Roman" w:cs="Times New Roman"/>
          <w:sz w:val="24"/>
          <w:szCs w:val="24"/>
          <w:lang w:eastAsia="es-SV"/>
        </w:rPr>
        <w:t xml:space="preserve"> superiores e inferiores. Entran en el cerebelo a través del pedúnculo superior del mismo lado y terminan en la parte media del vermis. Transmite información visual y acústica proveniente de la corteza cerebral.</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El </w:t>
      </w:r>
      <w:r w:rsidRPr="003310FE">
        <w:rPr>
          <w:rFonts w:ascii="Times New Roman" w:eastAsia="Times New Roman" w:hAnsi="Times New Roman" w:cs="Times New Roman"/>
          <w:b/>
          <w:bCs/>
          <w:sz w:val="24"/>
          <w:szCs w:val="24"/>
          <w:lang w:eastAsia="es-SV"/>
        </w:rPr>
        <w:t xml:space="preserve">tracto </w:t>
      </w:r>
      <w:proofErr w:type="spellStart"/>
      <w:r w:rsidRPr="003310FE">
        <w:rPr>
          <w:rFonts w:ascii="Times New Roman" w:eastAsia="Times New Roman" w:hAnsi="Times New Roman" w:cs="Times New Roman"/>
          <w:b/>
          <w:bCs/>
          <w:sz w:val="24"/>
          <w:szCs w:val="24"/>
          <w:lang w:eastAsia="es-SV"/>
        </w:rPr>
        <w:t>trigeminocerebeloso</w:t>
      </w:r>
      <w:proofErr w:type="spellEnd"/>
      <w:r w:rsidRPr="003310FE">
        <w:rPr>
          <w:rFonts w:ascii="Times New Roman" w:eastAsia="Times New Roman" w:hAnsi="Times New Roman" w:cs="Times New Roman"/>
          <w:sz w:val="24"/>
          <w:szCs w:val="24"/>
          <w:lang w:eastAsia="es-SV"/>
        </w:rPr>
        <w:t xml:space="preserve"> está formado por axones de neuronas del </w:t>
      </w:r>
      <w:hyperlink r:id="rId195" w:tooltip="Núcleo mesencefálico del nervio trigémino (aún no redactado)" w:history="1">
        <w:r w:rsidRPr="003310FE">
          <w:rPr>
            <w:rFonts w:ascii="Times New Roman" w:eastAsia="Times New Roman" w:hAnsi="Times New Roman" w:cs="Times New Roman"/>
            <w:color w:val="0000FF"/>
            <w:sz w:val="24"/>
            <w:szCs w:val="24"/>
            <w:u w:val="single"/>
            <w:lang w:eastAsia="es-SV"/>
          </w:rPr>
          <w:t xml:space="preserve">núcleo </w:t>
        </w:r>
        <w:proofErr w:type="spellStart"/>
        <w:r w:rsidRPr="003310FE">
          <w:rPr>
            <w:rFonts w:ascii="Times New Roman" w:eastAsia="Times New Roman" w:hAnsi="Times New Roman" w:cs="Times New Roman"/>
            <w:color w:val="0000FF"/>
            <w:sz w:val="24"/>
            <w:szCs w:val="24"/>
            <w:u w:val="single"/>
            <w:lang w:eastAsia="es-SV"/>
          </w:rPr>
          <w:t>mesencefálico</w:t>
        </w:r>
        <w:proofErr w:type="spellEnd"/>
        <w:r w:rsidRPr="003310FE">
          <w:rPr>
            <w:rFonts w:ascii="Times New Roman" w:eastAsia="Times New Roman" w:hAnsi="Times New Roman" w:cs="Times New Roman"/>
            <w:color w:val="0000FF"/>
            <w:sz w:val="24"/>
            <w:szCs w:val="24"/>
            <w:u w:val="single"/>
            <w:lang w:eastAsia="es-SV"/>
          </w:rPr>
          <w:t xml:space="preserve"> del nervio trigémino</w:t>
        </w:r>
      </w:hyperlink>
      <w:r w:rsidRPr="003310FE">
        <w:rPr>
          <w:rFonts w:ascii="Times New Roman" w:eastAsia="Times New Roman" w:hAnsi="Times New Roman" w:cs="Times New Roman"/>
          <w:sz w:val="24"/>
          <w:szCs w:val="24"/>
          <w:lang w:eastAsia="es-SV"/>
        </w:rPr>
        <w:t xml:space="preserve"> que entran al cerebelo a través del pedúnculo superior sin </w:t>
      </w:r>
      <w:proofErr w:type="spellStart"/>
      <w:r w:rsidRPr="003310FE">
        <w:rPr>
          <w:rFonts w:ascii="Times New Roman" w:eastAsia="Times New Roman" w:hAnsi="Times New Roman" w:cs="Times New Roman"/>
          <w:sz w:val="24"/>
          <w:szCs w:val="24"/>
          <w:lang w:eastAsia="es-SV"/>
        </w:rPr>
        <w:t>decusarse</w:t>
      </w:r>
      <w:proofErr w:type="spellEnd"/>
      <w:r w:rsidRPr="003310FE">
        <w:rPr>
          <w:rFonts w:ascii="Times New Roman" w:eastAsia="Times New Roman" w:hAnsi="Times New Roman" w:cs="Times New Roman"/>
          <w:sz w:val="24"/>
          <w:szCs w:val="24"/>
          <w:lang w:eastAsia="es-SV"/>
        </w:rPr>
        <w:t xml:space="preserve"> por el camino. Terminan en el vermis y en la banda </w:t>
      </w:r>
      <w:proofErr w:type="spellStart"/>
      <w:r w:rsidRPr="003310FE">
        <w:rPr>
          <w:rFonts w:ascii="Times New Roman" w:eastAsia="Times New Roman" w:hAnsi="Times New Roman" w:cs="Times New Roman"/>
          <w:sz w:val="24"/>
          <w:szCs w:val="24"/>
          <w:lang w:eastAsia="es-SV"/>
        </w:rPr>
        <w:t>vermiana</w:t>
      </w:r>
      <w:proofErr w:type="spellEnd"/>
      <w:r w:rsidRPr="003310FE">
        <w:rPr>
          <w:rFonts w:ascii="Times New Roman" w:eastAsia="Times New Roman" w:hAnsi="Times New Roman" w:cs="Times New Roman"/>
          <w:sz w:val="24"/>
          <w:szCs w:val="24"/>
          <w:lang w:eastAsia="es-SV"/>
        </w:rPr>
        <w:t xml:space="preserve"> del mismo lado de su origen. Transmite información propioceptiva del </w:t>
      </w:r>
      <w:hyperlink r:id="rId196" w:tooltip="Macizo craneofacial (aún no redactado)" w:history="1">
        <w:r w:rsidRPr="003310FE">
          <w:rPr>
            <w:rFonts w:ascii="Times New Roman" w:eastAsia="Times New Roman" w:hAnsi="Times New Roman" w:cs="Times New Roman"/>
            <w:color w:val="0000FF"/>
            <w:sz w:val="24"/>
            <w:szCs w:val="24"/>
            <w:u w:val="single"/>
            <w:lang w:eastAsia="es-SV"/>
          </w:rPr>
          <w:t xml:space="preserve">macizo </w:t>
        </w:r>
        <w:proofErr w:type="spellStart"/>
        <w:r w:rsidRPr="003310FE">
          <w:rPr>
            <w:rFonts w:ascii="Times New Roman" w:eastAsia="Times New Roman" w:hAnsi="Times New Roman" w:cs="Times New Roman"/>
            <w:color w:val="0000FF"/>
            <w:sz w:val="24"/>
            <w:szCs w:val="24"/>
            <w:u w:val="single"/>
            <w:lang w:eastAsia="es-SV"/>
          </w:rPr>
          <w:t>craneofacial</w:t>
        </w:r>
        <w:proofErr w:type="spellEnd"/>
      </w:hyperlink>
      <w:r w:rsidRPr="003310FE">
        <w:rPr>
          <w:rFonts w:ascii="Times New Roman" w:eastAsia="Times New Roman" w:hAnsi="Times New Roman" w:cs="Times New Roman"/>
          <w:sz w:val="24"/>
          <w:szCs w:val="24"/>
          <w:lang w:eastAsia="es-SV"/>
        </w:rPr>
        <w:t>.</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El </w:t>
      </w:r>
      <w:r w:rsidRPr="003310FE">
        <w:rPr>
          <w:rFonts w:ascii="Times New Roman" w:eastAsia="Times New Roman" w:hAnsi="Times New Roman" w:cs="Times New Roman"/>
          <w:b/>
          <w:bCs/>
          <w:sz w:val="24"/>
          <w:szCs w:val="24"/>
          <w:lang w:eastAsia="es-SV"/>
        </w:rPr>
        <w:t xml:space="preserve">tracto </w:t>
      </w:r>
      <w:proofErr w:type="spellStart"/>
      <w:r w:rsidRPr="003310FE">
        <w:rPr>
          <w:rFonts w:ascii="Times New Roman" w:eastAsia="Times New Roman" w:hAnsi="Times New Roman" w:cs="Times New Roman"/>
          <w:b/>
          <w:bCs/>
          <w:sz w:val="24"/>
          <w:szCs w:val="24"/>
          <w:lang w:eastAsia="es-SV"/>
        </w:rPr>
        <w:t>rubrocerebeloso</w:t>
      </w:r>
      <w:proofErr w:type="spellEnd"/>
      <w:r w:rsidRPr="003310FE">
        <w:rPr>
          <w:rFonts w:ascii="Times New Roman" w:eastAsia="Times New Roman" w:hAnsi="Times New Roman" w:cs="Times New Roman"/>
          <w:sz w:val="24"/>
          <w:szCs w:val="24"/>
          <w:lang w:eastAsia="es-SV"/>
        </w:rPr>
        <w:t xml:space="preserve"> está formado por axones de neuronas asentadas la porción </w:t>
      </w:r>
      <w:proofErr w:type="spellStart"/>
      <w:r w:rsidRPr="003310FE">
        <w:rPr>
          <w:rFonts w:ascii="Times New Roman" w:eastAsia="Times New Roman" w:hAnsi="Times New Roman" w:cs="Times New Roman"/>
          <w:sz w:val="24"/>
          <w:szCs w:val="24"/>
          <w:lang w:eastAsia="es-SV"/>
        </w:rPr>
        <w:t>parvocelular</w:t>
      </w:r>
      <w:proofErr w:type="spellEnd"/>
      <w:r w:rsidRPr="003310FE">
        <w:rPr>
          <w:rFonts w:ascii="Times New Roman" w:eastAsia="Times New Roman" w:hAnsi="Times New Roman" w:cs="Times New Roman"/>
          <w:sz w:val="24"/>
          <w:szCs w:val="24"/>
          <w:lang w:eastAsia="es-SV"/>
        </w:rPr>
        <w:t xml:space="preserve"> del </w:t>
      </w:r>
      <w:hyperlink r:id="rId197" w:tooltip="Núcleo rojo" w:history="1">
        <w:r w:rsidRPr="003310FE">
          <w:rPr>
            <w:rFonts w:ascii="Times New Roman" w:eastAsia="Times New Roman" w:hAnsi="Times New Roman" w:cs="Times New Roman"/>
            <w:color w:val="0000FF"/>
            <w:sz w:val="24"/>
            <w:szCs w:val="24"/>
            <w:u w:val="single"/>
            <w:lang w:eastAsia="es-SV"/>
          </w:rPr>
          <w:t>núcleo rojo</w:t>
        </w:r>
      </w:hyperlink>
      <w:r w:rsidRPr="003310FE">
        <w:rPr>
          <w:rFonts w:ascii="Times New Roman" w:eastAsia="Times New Roman" w:hAnsi="Times New Roman" w:cs="Times New Roman"/>
          <w:sz w:val="24"/>
          <w:szCs w:val="24"/>
          <w:lang w:eastAsia="es-SV"/>
        </w:rPr>
        <w:t xml:space="preserve"> que se </w:t>
      </w:r>
      <w:proofErr w:type="spellStart"/>
      <w:r w:rsidRPr="003310FE">
        <w:rPr>
          <w:rFonts w:ascii="Times New Roman" w:eastAsia="Times New Roman" w:hAnsi="Times New Roman" w:cs="Times New Roman"/>
          <w:sz w:val="24"/>
          <w:szCs w:val="24"/>
          <w:lang w:eastAsia="es-SV"/>
        </w:rPr>
        <w:t>decusan</w:t>
      </w:r>
      <w:proofErr w:type="spellEnd"/>
      <w:r w:rsidRPr="003310FE">
        <w:rPr>
          <w:rFonts w:ascii="Times New Roman" w:eastAsia="Times New Roman" w:hAnsi="Times New Roman" w:cs="Times New Roman"/>
          <w:sz w:val="24"/>
          <w:szCs w:val="24"/>
          <w:lang w:eastAsia="es-SV"/>
        </w:rPr>
        <w:t xml:space="preserve"> en su totalidad antes de alcanzar el cerebelo por el pedúnculo superior.</w:t>
      </w:r>
    </w:p>
    <w:p w:rsidR="003310FE" w:rsidRPr="003310FE" w:rsidRDefault="003310FE" w:rsidP="003310FE">
      <w:pPr>
        <w:spacing w:before="100" w:beforeAutospacing="1" w:after="100" w:afterAutospacing="1" w:line="240" w:lineRule="auto"/>
        <w:outlineLvl w:val="3"/>
        <w:rPr>
          <w:rFonts w:ascii="Times New Roman" w:eastAsia="Times New Roman" w:hAnsi="Times New Roman" w:cs="Times New Roman"/>
          <w:b/>
          <w:bCs/>
          <w:sz w:val="24"/>
          <w:szCs w:val="24"/>
          <w:lang w:eastAsia="es-SV"/>
        </w:rPr>
      </w:pPr>
      <w:proofErr w:type="spellStart"/>
      <w:r w:rsidRPr="003310FE">
        <w:rPr>
          <w:rFonts w:ascii="Times New Roman" w:eastAsia="Times New Roman" w:hAnsi="Times New Roman" w:cs="Times New Roman"/>
          <w:b/>
          <w:bCs/>
          <w:sz w:val="24"/>
          <w:szCs w:val="24"/>
          <w:lang w:eastAsia="es-SV"/>
        </w:rPr>
        <w:t>Eferencias</w:t>
      </w:r>
      <w:proofErr w:type="spellEnd"/>
      <w:r w:rsidRPr="003310FE">
        <w:rPr>
          <w:rFonts w:ascii="Times New Roman" w:eastAsia="Times New Roman" w:hAnsi="Times New Roman" w:cs="Times New Roman"/>
          <w:b/>
          <w:bCs/>
          <w:sz w:val="24"/>
          <w:szCs w:val="24"/>
          <w:lang w:eastAsia="es-SV"/>
        </w:rPr>
        <w:t xml:space="preserve"> del </w:t>
      </w:r>
      <w:proofErr w:type="spellStart"/>
      <w:r w:rsidRPr="003310FE">
        <w:rPr>
          <w:rFonts w:ascii="Times New Roman" w:eastAsia="Times New Roman" w:hAnsi="Times New Roman" w:cs="Times New Roman"/>
          <w:b/>
          <w:bCs/>
          <w:sz w:val="24"/>
          <w:szCs w:val="24"/>
          <w:lang w:eastAsia="es-SV"/>
        </w:rPr>
        <w:t>espinocerebelo</w:t>
      </w:r>
      <w:proofErr w:type="spellEnd"/>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Las principales referencias que parten del </w:t>
      </w:r>
      <w:proofErr w:type="spellStart"/>
      <w:r w:rsidRPr="003310FE">
        <w:rPr>
          <w:rFonts w:ascii="Times New Roman" w:eastAsia="Times New Roman" w:hAnsi="Times New Roman" w:cs="Times New Roman"/>
          <w:sz w:val="24"/>
          <w:szCs w:val="24"/>
          <w:lang w:eastAsia="es-SV"/>
        </w:rPr>
        <w:t>espinocerebelo</w:t>
      </w:r>
      <w:proofErr w:type="spellEnd"/>
      <w:r w:rsidRPr="003310FE">
        <w:rPr>
          <w:rFonts w:ascii="Times New Roman" w:eastAsia="Times New Roman" w:hAnsi="Times New Roman" w:cs="Times New Roman"/>
          <w:sz w:val="24"/>
          <w:szCs w:val="24"/>
          <w:lang w:eastAsia="es-SV"/>
        </w:rPr>
        <w:t xml:space="preserve"> son: el tracto </w:t>
      </w:r>
      <w:proofErr w:type="spellStart"/>
      <w:r w:rsidRPr="003310FE">
        <w:rPr>
          <w:rFonts w:ascii="Times New Roman" w:eastAsia="Times New Roman" w:hAnsi="Times New Roman" w:cs="Times New Roman"/>
          <w:sz w:val="24"/>
          <w:szCs w:val="24"/>
          <w:lang w:eastAsia="es-SV"/>
        </w:rPr>
        <w:t>interpuestorreticular</w:t>
      </w:r>
      <w:proofErr w:type="spellEnd"/>
      <w:r w:rsidRPr="003310FE">
        <w:rPr>
          <w:rFonts w:ascii="Times New Roman" w:eastAsia="Times New Roman" w:hAnsi="Times New Roman" w:cs="Times New Roman"/>
          <w:sz w:val="24"/>
          <w:szCs w:val="24"/>
          <w:lang w:eastAsia="es-SV"/>
        </w:rPr>
        <w:t xml:space="preserve">, el tracto </w:t>
      </w:r>
      <w:proofErr w:type="spellStart"/>
      <w:r w:rsidRPr="003310FE">
        <w:rPr>
          <w:rFonts w:ascii="Times New Roman" w:eastAsia="Times New Roman" w:hAnsi="Times New Roman" w:cs="Times New Roman"/>
          <w:sz w:val="24"/>
          <w:szCs w:val="24"/>
          <w:lang w:eastAsia="es-SV"/>
        </w:rPr>
        <w:t>interpuestoolivar</w:t>
      </w:r>
      <w:proofErr w:type="spellEnd"/>
      <w:r w:rsidRPr="003310FE">
        <w:rPr>
          <w:rFonts w:ascii="Times New Roman" w:eastAsia="Times New Roman" w:hAnsi="Times New Roman" w:cs="Times New Roman"/>
          <w:sz w:val="24"/>
          <w:szCs w:val="24"/>
          <w:lang w:eastAsia="es-SV"/>
        </w:rPr>
        <w:t xml:space="preserve">, el tracto </w:t>
      </w:r>
      <w:proofErr w:type="spellStart"/>
      <w:r w:rsidRPr="003310FE">
        <w:rPr>
          <w:rFonts w:ascii="Times New Roman" w:eastAsia="Times New Roman" w:hAnsi="Times New Roman" w:cs="Times New Roman"/>
          <w:sz w:val="24"/>
          <w:szCs w:val="24"/>
          <w:lang w:eastAsia="es-SV"/>
        </w:rPr>
        <w:t>interpuestotectal</w:t>
      </w:r>
      <w:proofErr w:type="spellEnd"/>
      <w:r w:rsidRPr="003310FE">
        <w:rPr>
          <w:rFonts w:ascii="Times New Roman" w:eastAsia="Times New Roman" w:hAnsi="Times New Roman" w:cs="Times New Roman"/>
          <w:sz w:val="24"/>
          <w:szCs w:val="24"/>
          <w:lang w:eastAsia="es-SV"/>
        </w:rPr>
        <w:t xml:space="preserve"> y el tracto </w:t>
      </w:r>
      <w:proofErr w:type="spellStart"/>
      <w:r w:rsidRPr="003310FE">
        <w:rPr>
          <w:rFonts w:ascii="Times New Roman" w:eastAsia="Times New Roman" w:hAnsi="Times New Roman" w:cs="Times New Roman"/>
          <w:sz w:val="24"/>
          <w:szCs w:val="24"/>
          <w:lang w:eastAsia="es-SV"/>
        </w:rPr>
        <w:t>interpuestorrúbrico</w:t>
      </w:r>
      <w:proofErr w:type="spellEnd"/>
      <w:r w:rsidRPr="003310FE">
        <w:rPr>
          <w:rFonts w:ascii="Times New Roman" w:eastAsia="Times New Roman" w:hAnsi="Times New Roman" w:cs="Times New Roman"/>
          <w:sz w:val="24"/>
          <w:szCs w:val="24"/>
          <w:lang w:eastAsia="es-SV"/>
        </w:rPr>
        <w:t>.</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El </w:t>
      </w:r>
      <w:r w:rsidRPr="003310FE">
        <w:rPr>
          <w:rFonts w:ascii="Times New Roman" w:eastAsia="Times New Roman" w:hAnsi="Times New Roman" w:cs="Times New Roman"/>
          <w:b/>
          <w:bCs/>
          <w:sz w:val="24"/>
          <w:szCs w:val="24"/>
          <w:lang w:eastAsia="es-SV"/>
        </w:rPr>
        <w:t xml:space="preserve">tracto </w:t>
      </w:r>
      <w:proofErr w:type="spellStart"/>
      <w:r w:rsidRPr="003310FE">
        <w:rPr>
          <w:rFonts w:ascii="Times New Roman" w:eastAsia="Times New Roman" w:hAnsi="Times New Roman" w:cs="Times New Roman"/>
          <w:b/>
          <w:bCs/>
          <w:sz w:val="24"/>
          <w:szCs w:val="24"/>
          <w:lang w:eastAsia="es-SV"/>
        </w:rPr>
        <w:t>interpuestorreticular</w:t>
      </w:r>
      <w:proofErr w:type="spellEnd"/>
      <w:r w:rsidRPr="003310FE">
        <w:rPr>
          <w:rFonts w:ascii="Times New Roman" w:eastAsia="Times New Roman" w:hAnsi="Times New Roman" w:cs="Times New Roman"/>
          <w:sz w:val="24"/>
          <w:szCs w:val="24"/>
          <w:lang w:eastAsia="es-SV"/>
        </w:rPr>
        <w:t xml:space="preserve"> se origina en el núcleo interpuesto, sus fibras se </w:t>
      </w:r>
      <w:proofErr w:type="spellStart"/>
      <w:r w:rsidRPr="003310FE">
        <w:rPr>
          <w:rFonts w:ascii="Times New Roman" w:eastAsia="Times New Roman" w:hAnsi="Times New Roman" w:cs="Times New Roman"/>
          <w:sz w:val="24"/>
          <w:szCs w:val="24"/>
          <w:lang w:eastAsia="es-SV"/>
        </w:rPr>
        <w:t>decusan</w:t>
      </w:r>
      <w:proofErr w:type="spellEnd"/>
      <w:r w:rsidRPr="003310FE">
        <w:rPr>
          <w:rFonts w:ascii="Times New Roman" w:eastAsia="Times New Roman" w:hAnsi="Times New Roman" w:cs="Times New Roman"/>
          <w:sz w:val="24"/>
          <w:szCs w:val="24"/>
          <w:lang w:eastAsia="es-SV"/>
        </w:rPr>
        <w:t xml:space="preserve"> parcialmente y salen del cerebelo por los pedúnculos inferiores para alcanzar los núcleos de la formación reticular.</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lastRenderedPageBreak/>
        <w:t xml:space="preserve">El </w:t>
      </w:r>
      <w:r w:rsidRPr="003310FE">
        <w:rPr>
          <w:rFonts w:ascii="Times New Roman" w:eastAsia="Times New Roman" w:hAnsi="Times New Roman" w:cs="Times New Roman"/>
          <w:b/>
          <w:bCs/>
          <w:sz w:val="24"/>
          <w:szCs w:val="24"/>
          <w:lang w:eastAsia="es-SV"/>
        </w:rPr>
        <w:t xml:space="preserve">tracto </w:t>
      </w:r>
      <w:proofErr w:type="spellStart"/>
      <w:r w:rsidRPr="003310FE">
        <w:rPr>
          <w:rFonts w:ascii="Times New Roman" w:eastAsia="Times New Roman" w:hAnsi="Times New Roman" w:cs="Times New Roman"/>
          <w:b/>
          <w:bCs/>
          <w:sz w:val="24"/>
          <w:szCs w:val="24"/>
          <w:lang w:eastAsia="es-SV"/>
        </w:rPr>
        <w:t>interpuestoolivar</w:t>
      </w:r>
      <w:proofErr w:type="spellEnd"/>
      <w:r w:rsidRPr="003310FE">
        <w:rPr>
          <w:rFonts w:ascii="Times New Roman" w:eastAsia="Times New Roman" w:hAnsi="Times New Roman" w:cs="Times New Roman"/>
          <w:sz w:val="24"/>
          <w:szCs w:val="24"/>
          <w:lang w:eastAsia="es-SV"/>
        </w:rPr>
        <w:t xml:space="preserve"> sale por el pedúnculo </w:t>
      </w:r>
      <w:proofErr w:type="spellStart"/>
      <w:r w:rsidRPr="003310FE">
        <w:rPr>
          <w:rFonts w:ascii="Times New Roman" w:eastAsia="Times New Roman" w:hAnsi="Times New Roman" w:cs="Times New Roman"/>
          <w:sz w:val="24"/>
          <w:szCs w:val="24"/>
          <w:lang w:eastAsia="es-SV"/>
        </w:rPr>
        <w:t>cerebeloso</w:t>
      </w:r>
      <w:proofErr w:type="spellEnd"/>
      <w:r w:rsidRPr="003310FE">
        <w:rPr>
          <w:rFonts w:ascii="Times New Roman" w:eastAsia="Times New Roman" w:hAnsi="Times New Roman" w:cs="Times New Roman"/>
          <w:sz w:val="24"/>
          <w:szCs w:val="24"/>
          <w:lang w:eastAsia="es-SV"/>
        </w:rPr>
        <w:t xml:space="preserve"> superior, se decusa en su totalidad a nivel del mesencéfalo y desciende por el tronco del encéfalo para alcanzar el núcleo olivar inferior.</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El </w:t>
      </w:r>
      <w:r w:rsidRPr="003310FE">
        <w:rPr>
          <w:rFonts w:ascii="Times New Roman" w:eastAsia="Times New Roman" w:hAnsi="Times New Roman" w:cs="Times New Roman"/>
          <w:b/>
          <w:bCs/>
          <w:sz w:val="24"/>
          <w:szCs w:val="24"/>
          <w:lang w:eastAsia="es-SV"/>
        </w:rPr>
        <w:t xml:space="preserve">tracto </w:t>
      </w:r>
      <w:proofErr w:type="spellStart"/>
      <w:r w:rsidRPr="003310FE">
        <w:rPr>
          <w:rFonts w:ascii="Times New Roman" w:eastAsia="Times New Roman" w:hAnsi="Times New Roman" w:cs="Times New Roman"/>
          <w:b/>
          <w:bCs/>
          <w:sz w:val="24"/>
          <w:szCs w:val="24"/>
          <w:lang w:eastAsia="es-SV"/>
        </w:rPr>
        <w:t>interpuestotectal</w:t>
      </w:r>
      <w:proofErr w:type="spellEnd"/>
      <w:r w:rsidRPr="003310FE">
        <w:rPr>
          <w:rFonts w:ascii="Times New Roman" w:eastAsia="Times New Roman" w:hAnsi="Times New Roman" w:cs="Times New Roman"/>
          <w:sz w:val="24"/>
          <w:szCs w:val="24"/>
          <w:lang w:eastAsia="es-SV"/>
        </w:rPr>
        <w:t xml:space="preserve"> se decusa parcialmente antes de salir por el pedúnculo </w:t>
      </w:r>
      <w:proofErr w:type="spellStart"/>
      <w:r w:rsidRPr="003310FE">
        <w:rPr>
          <w:rFonts w:ascii="Times New Roman" w:eastAsia="Times New Roman" w:hAnsi="Times New Roman" w:cs="Times New Roman"/>
          <w:sz w:val="24"/>
          <w:szCs w:val="24"/>
          <w:lang w:eastAsia="es-SV"/>
        </w:rPr>
        <w:t>cerebeloso</w:t>
      </w:r>
      <w:proofErr w:type="spellEnd"/>
      <w:r w:rsidRPr="003310FE">
        <w:rPr>
          <w:rFonts w:ascii="Times New Roman" w:eastAsia="Times New Roman" w:hAnsi="Times New Roman" w:cs="Times New Roman"/>
          <w:sz w:val="24"/>
          <w:szCs w:val="24"/>
          <w:lang w:eastAsia="es-SV"/>
        </w:rPr>
        <w:t xml:space="preserve"> superior y ascender por el tronco del encéfalo hasta alcanzar los tubérculos </w:t>
      </w:r>
      <w:proofErr w:type="spellStart"/>
      <w:r w:rsidRPr="003310FE">
        <w:rPr>
          <w:rFonts w:ascii="Times New Roman" w:eastAsia="Times New Roman" w:hAnsi="Times New Roman" w:cs="Times New Roman"/>
          <w:sz w:val="24"/>
          <w:szCs w:val="24"/>
          <w:lang w:eastAsia="es-SV"/>
        </w:rPr>
        <w:t>cuadrigéminos</w:t>
      </w:r>
      <w:proofErr w:type="spellEnd"/>
      <w:r w:rsidRPr="003310FE">
        <w:rPr>
          <w:rFonts w:ascii="Times New Roman" w:eastAsia="Times New Roman" w:hAnsi="Times New Roman" w:cs="Times New Roman"/>
          <w:sz w:val="24"/>
          <w:szCs w:val="24"/>
          <w:lang w:eastAsia="es-SV"/>
        </w:rPr>
        <w:t xml:space="preserve"> superior e inferiores.</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El </w:t>
      </w:r>
      <w:r w:rsidRPr="003310FE">
        <w:rPr>
          <w:rFonts w:ascii="Times New Roman" w:eastAsia="Times New Roman" w:hAnsi="Times New Roman" w:cs="Times New Roman"/>
          <w:b/>
          <w:bCs/>
          <w:sz w:val="24"/>
          <w:szCs w:val="24"/>
          <w:lang w:eastAsia="es-SV"/>
        </w:rPr>
        <w:t xml:space="preserve">tracto </w:t>
      </w:r>
      <w:proofErr w:type="spellStart"/>
      <w:r w:rsidRPr="003310FE">
        <w:rPr>
          <w:rFonts w:ascii="Times New Roman" w:eastAsia="Times New Roman" w:hAnsi="Times New Roman" w:cs="Times New Roman"/>
          <w:b/>
          <w:bCs/>
          <w:sz w:val="24"/>
          <w:szCs w:val="24"/>
          <w:lang w:eastAsia="es-SV"/>
        </w:rPr>
        <w:t>interpuestorrúbrico</w:t>
      </w:r>
      <w:proofErr w:type="spellEnd"/>
      <w:r w:rsidRPr="003310FE">
        <w:rPr>
          <w:rFonts w:ascii="Times New Roman" w:eastAsia="Times New Roman" w:hAnsi="Times New Roman" w:cs="Times New Roman"/>
          <w:sz w:val="24"/>
          <w:szCs w:val="24"/>
          <w:lang w:eastAsia="es-SV"/>
        </w:rPr>
        <w:t xml:space="preserve"> es la </w:t>
      </w:r>
      <w:proofErr w:type="spellStart"/>
      <w:r w:rsidRPr="003310FE">
        <w:rPr>
          <w:rFonts w:ascii="Times New Roman" w:eastAsia="Times New Roman" w:hAnsi="Times New Roman" w:cs="Times New Roman"/>
          <w:sz w:val="24"/>
          <w:szCs w:val="24"/>
          <w:lang w:eastAsia="es-SV"/>
        </w:rPr>
        <w:t>eferencia</w:t>
      </w:r>
      <w:proofErr w:type="spellEnd"/>
      <w:r w:rsidRPr="003310FE">
        <w:rPr>
          <w:rFonts w:ascii="Times New Roman" w:eastAsia="Times New Roman" w:hAnsi="Times New Roman" w:cs="Times New Roman"/>
          <w:sz w:val="24"/>
          <w:szCs w:val="24"/>
          <w:lang w:eastAsia="es-SV"/>
        </w:rPr>
        <w:t xml:space="preserve"> más importante del </w:t>
      </w:r>
      <w:proofErr w:type="spellStart"/>
      <w:r w:rsidRPr="003310FE">
        <w:rPr>
          <w:rFonts w:ascii="Times New Roman" w:eastAsia="Times New Roman" w:hAnsi="Times New Roman" w:cs="Times New Roman"/>
          <w:sz w:val="24"/>
          <w:szCs w:val="24"/>
          <w:lang w:eastAsia="es-SV"/>
        </w:rPr>
        <w:t>espinocerebelo</w:t>
      </w:r>
      <w:proofErr w:type="spellEnd"/>
      <w:r w:rsidRPr="003310FE">
        <w:rPr>
          <w:rFonts w:ascii="Times New Roman" w:eastAsia="Times New Roman" w:hAnsi="Times New Roman" w:cs="Times New Roman"/>
          <w:sz w:val="24"/>
          <w:szCs w:val="24"/>
          <w:lang w:eastAsia="es-SV"/>
        </w:rPr>
        <w:t xml:space="preserve"> y principal vía de descarga del núcleo interpuesto. Las fibras que lo conforman salen del cerebelo por el pedúnculo superior, se </w:t>
      </w:r>
      <w:proofErr w:type="spellStart"/>
      <w:r w:rsidRPr="003310FE">
        <w:rPr>
          <w:rFonts w:ascii="Times New Roman" w:eastAsia="Times New Roman" w:hAnsi="Times New Roman" w:cs="Times New Roman"/>
          <w:sz w:val="24"/>
          <w:szCs w:val="24"/>
          <w:lang w:eastAsia="es-SV"/>
        </w:rPr>
        <w:t>decusan</w:t>
      </w:r>
      <w:proofErr w:type="spellEnd"/>
      <w:r w:rsidRPr="003310FE">
        <w:rPr>
          <w:rFonts w:ascii="Times New Roman" w:eastAsia="Times New Roman" w:hAnsi="Times New Roman" w:cs="Times New Roman"/>
          <w:sz w:val="24"/>
          <w:szCs w:val="24"/>
          <w:lang w:eastAsia="es-SV"/>
        </w:rPr>
        <w:t xml:space="preserve"> en su totalidad en el mesencéfalo y alcanzan el núcleo rojo contralateral. Desde el núcleo rojo parten axones hacia el núcleo ventral intermedio del tálamo que, a su vez, envía axones para la corteza cerebral motora y sensorial. Controla la actividad de las vías motoras que descienden hasta la médula espinal.</w:t>
      </w:r>
    </w:p>
    <w:p w:rsidR="003310FE" w:rsidRPr="003310FE" w:rsidRDefault="003310FE" w:rsidP="003310FE">
      <w:pPr>
        <w:spacing w:before="100" w:beforeAutospacing="1" w:after="100" w:afterAutospacing="1" w:line="240" w:lineRule="auto"/>
        <w:outlineLvl w:val="3"/>
        <w:rPr>
          <w:rFonts w:ascii="Times New Roman" w:eastAsia="Times New Roman" w:hAnsi="Times New Roman" w:cs="Times New Roman"/>
          <w:b/>
          <w:bCs/>
          <w:sz w:val="24"/>
          <w:szCs w:val="24"/>
          <w:lang w:eastAsia="es-SV"/>
        </w:rPr>
      </w:pPr>
      <w:r w:rsidRPr="003310FE">
        <w:rPr>
          <w:rFonts w:ascii="Times New Roman" w:eastAsia="Times New Roman" w:hAnsi="Times New Roman" w:cs="Times New Roman"/>
          <w:b/>
          <w:bCs/>
          <w:sz w:val="24"/>
          <w:szCs w:val="24"/>
          <w:lang w:eastAsia="es-SV"/>
        </w:rPr>
        <w:t xml:space="preserve">Aferencias del </w:t>
      </w:r>
      <w:proofErr w:type="spellStart"/>
      <w:r w:rsidRPr="003310FE">
        <w:rPr>
          <w:rFonts w:ascii="Times New Roman" w:eastAsia="Times New Roman" w:hAnsi="Times New Roman" w:cs="Times New Roman"/>
          <w:b/>
          <w:bCs/>
          <w:sz w:val="24"/>
          <w:szCs w:val="24"/>
          <w:lang w:eastAsia="es-SV"/>
        </w:rPr>
        <w:t>cerebrocerebelo</w:t>
      </w:r>
      <w:proofErr w:type="spellEnd"/>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Todas las aferencias que recibe el </w:t>
      </w:r>
      <w:proofErr w:type="spellStart"/>
      <w:r w:rsidRPr="003310FE">
        <w:rPr>
          <w:rFonts w:ascii="Times New Roman" w:eastAsia="Times New Roman" w:hAnsi="Times New Roman" w:cs="Times New Roman"/>
          <w:sz w:val="24"/>
          <w:szCs w:val="24"/>
          <w:lang w:eastAsia="es-SV"/>
        </w:rPr>
        <w:t>cerebrocerebelo</w:t>
      </w:r>
      <w:proofErr w:type="spellEnd"/>
      <w:r w:rsidRPr="003310FE">
        <w:rPr>
          <w:rFonts w:ascii="Times New Roman" w:eastAsia="Times New Roman" w:hAnsi="Times New Roman" w:cs="Times New Roman"/>
          <w:sz w:val="24"/>
          <w:szCs w:val="24"/>
          <w:lang w:eastAsia="es-SV"/>
        </w:rPr>
        <w:t xml:space="preserve"> forman parte del </w:t>
      </w:r>
      <w:r w:rsidRPr="003310FE">
        <w:rPr>
          <w:rFonts w:ascii="Times New Roman" w:eastAsia="Times New Roman" w:hAnsi="Times New Roman" w:cs="Times New Roman"/>
          <w:b/>
          <w:bCs/>
          <w:sz w:val="24"/>
          <w:szCs w:val="24"/>
          <w:lang w:eastAsia="es-SV"/>
        </w:rPr>
        <w:t xml:space="preserve">tracto </w:t>
      </w:r>
      <w:proofErr w:type="spellStart"/>
      <w:r w:rsidRPr="003310FE">
        <w:rPr>
          <w:rFonts w:ascii="Times New Roman" w:eastAsia="Times New Roman" w:hAnsi="Times New Roman" w:cs="Times New Roman"/>
          <w:b/>
          <w:bCs/>
          <w:sz w:val="24"/>
          <w:szCs w:val="24"/>
          <w:lang w:eastAsia="es-SV"/>
        </w:rPr>
        <w:t>corticoponticocerebeloso</w:t>
      </w:r>
      <w:proofErr w:type="spellEnd"/>
      <w:r w:rsidRPr="003310FE">
        <w:rPr>
          <w:rFonts w:ascii="Times New Roman" w:eastAsia="Times New Roman" w:hAnsi="Times New Roman" w:cs="Times New Roman"/>
          <w:sz w:val="24"/>
          <w:szCs w:val="24"/>
          <w:lang w:eastAsia="es-SV"/>
        </w:rPr>
        <w:t>. Este tracto se origina en una amplia zona de la corteza cerebral que abarca los lóbulos frontal, parietal, occipital y temporal, y antes de entrar en el cerebelo hace sinapsis en los núcleos del puente.</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 mayoría de las fibras que van desde la corteza hacia los núcleos del puente son colaterales de axones que se dirigen hacia otras zonas del encéfalo o hacia la médula espinal y cuyo cuerpo neuronal se sitúa en la capa V del </w:t>
      </w:r>
      <w:proofErr w:type="spellStart"/>
      <w:r w:rsidRPr="003310FE">
        <w:rPr>
          <w:rFonts w:ascii="Times New Roman" w:eastAsia="Times New Roman" w:hAnsi="Times New Roman" w:cs="Times New Roman"/>
          <w:sz w:val="24"/>
          <w:szCs w:val="24"/>
          <w:lang w:eastAsia="es-SV"/>
        </w:rPr>
        <w:t>cortex</w:t>
      </w:r>
      <w:proofErr w:type="spellEnd"/>
      <w:r w:rsidRPr="003310FE">
        <w:rPr>
          <w:rFonts w:ascii="Times New Roman" w:eastAsia="Times New Roman" w:hAnsi="Times New Roman" w:cs="Times New Roman"/>
          <w:sz w:val="24"/>
          <w:szCs w:val="24"/>
          <w:lang w:eastAsia="es-SV"/>
        </w:rPr>
        <w:t xml:space="preserve"> cerebral. Estas fibras se pueden dividir, según su origen, en: </w:t>
      </w:r>
      <w:proofErr w:type="spellStart"/>
      <w:r w:rsidRPr="003310FE">
        <w:rPr>
          <w:rFonts w:ascii="Times New Roman" w:eastAsia="Times New Roman" w:hAnsi="Times New Roman" w:cs="Times New Roman"/>
          <w:sz w:val="24"/>
          <w:szCs w:val="24"/>
          <w:lang w:eastAsia="es-SV"/>
        </w:rPr>
        <w:t>frontopónticas</w:t>
      </w:r>
      <w:proofErr w:type="spellEnd"/>
      <w:r w:rsidRPr="003310FE">
        <w:rPr>
          <w:rFonts w:ascii="Times New Roman" w:eastAsia="Times New Roman" w:hAnsi="Times New Roman" w:cs="Times New Roman"/>
          <w:sz w:val="24"/>
          <w:szCs w:val="24"/>
          <w:lang w:eastAsia="es-SV"/>
        </w:rPr>
        <w:t xml:space="preserve">, </w:t>
      </w:r>
      <w:proofErr w:type="spellStart"/>
      <w:r w:rsidRPr="003310FE">
        <w:rPr>
          <w:rFonts w:ascii="Times New Roman" w:eastAsia="Times New Roman" w:hAnsi="Times New Roman" w:cs="Times New Roman"/>
          <w:sz w:val="24"/>
          <w:szCs w:val="24"/>
          <w:lang w:eastAsia="es-SV"/>
        </w:rPr>
        <w:t>parietopónticas</w:t>
      </w:r>
      <w:proofErr w:type="spellEnd"/>
      <w:r w:rsidRPr="003310FE">
        <w:rPr>
          <w:rFonts w:ascii="Times New Roman" w:eastAsia="Times New Roman" w:hAnsi="Times New Roman" w:cs="Times New Roman"/>
          <w:sz w:val="24"/>
          <w:szCs w:val="24"/>
          <w:lang w:eastAsia="es-SV"/>
        </w:rPr>
        <w:t xml:space="preserve">, </w:t>
      </w:r>
      <w:proofErr w:type="spellStart"/>
      <w:r w:rsidRPr="003310FE">
        <w:rPr>
          <w:rFonts w:ascii="Times New Roman" w:eastAsia="Times New Roman" w:hAnsi="Times New Roman" w:cs="Times New Roman"/>
          <w:sz w:val="24"/>
          <w:szCs w:val="24"/>
          <w:lang w:eastAsia="es-SV"/>
        </w:rPr>
        <w:t>occipitopónticas</w:t>
      </w:r>
      <w:proofErr w:type="spellEnd"/>
      <w:r w:rsidRPr="003310FE">
        <w:rPr>
          <w:rFonts w:ascii="Times New Roman" w:eastAsia="Times New Roman" w:hAnsi="Times New Roman" w:cs="Times New Roman"/>
          <w:sz w:val="24"/>
          <w:szCs w:val="24"/>
          <w:lang w:eastAsia="es-SV"/>
        </w:rPr>
        <w:t xml:space="preserve"> y </w:t>
      </w:r>
      <w:proofErr w:type="spellStart"/>
      <w:r w:rsidRPr="003310FE">
        <w:rPr>
          <w:rFonts w:ascii="Times New Roman" w:eastAsia="Times New Roman" w:hAnsi="Times New Roman" w:cs="Times New Roman"/>
          <w:sz w:val="24"/>
          <w:szCs w:val="24"/>
          <w:lang w:eastAsia="es-SV"/>
        </w:rPr>
        <w:t>temporopónticas</w:t>
      </w:r>
      <w:proofErr w:type="spellEnd"/>
      <w:r w:rsidRPr="003310FE">
        <w:rPr>
          <w:rFonts w:ascii="Times New Roman" w:eastAsia="Times New Roman" w:hAnsi="Times New Roman" w:cs="Times New Roman"/>
          <w:sz w:val="24"/>
          <w:szCs w:val="24"/>
          <w:lang w:eastAsia="es-SV"/>
        </w:rPr>
        <w:t>.</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Las </w:t>
      </w:r>
      <w:r w:rsidRPr="003310FE">
        <w:rPr>
          <w:rFonts w:ascii="Times New Roman" w:eastAsia="Times New Roman" w:hAnsi="Times New Roman" w:cs="Times New Roman"/>
          <w:b/>
          <w:bCs/>
          <w:sz w:val="24"/>
          <w:szCs w:val="24"/>
          <w:lang w:eastAsia="es-SV"/>
        </w:rPr>
        <w:t xml:space="preserve">fibras </w:t>
      </w:r>
      <w:proofErr w:type="spellStart"/>
      <w:r w:rsidRPr="003310FE">
        <w:rPr>
          <w:rFonts w:ascii="Times New Roman" w:eastAsia="Times New Roman" w:hAnsi="Times New Roman" w:cs="Times New Roman"/>
          <w:b/>
          <w:bCs/>
          <w:sz w:val="24"/>
          <w:szCs w:val="24"/>
          <w:lang w:eastAsia="es-SV"/>
        </w:rPr>
        <w:t>frontopónticas</w:t>
      </w:r>
      <w:proofErr w:type="spellEnd"/>
      <w:r w:rsidRPr="003310FE">
        <w:rPr>
          <w:rFonts w:ascii="Times New Roman" w:eastAsia="Times New Roman" w:hAnsi="Times New Roman" w:cs="Times New Roman"/>
          <w:sz w:val="24"/>
          <w:szCs w:val="24"/>
          <w:lang w:eastAsia="es-SV"/>
        </w:rPr>
        <w:t xml:space="preserve"> se originan en </w:t>
      </w:r>
      <w:proofErr w:type="gramStart"/>
      <w:r w:rsidRPr="003310FE">
        <w:rPr>
          <w:rFonts w:ascii="Times New Roman" w:eastAsia="Times New Roman" w:hAnsi="Times New Roman" w:cs="Times New Roman"/>
          <w:sz w:val="24"/>
          <w:szCs w:val="24"/>
          <w:lang w:eastAsia="es-SV"/>
        </w:rPr>
        <w:t>las cortezas motora</w:t>
      </w:r>
      <w:proofErr w:type="gramEnd"/>
      <w:r w:rsidRPr="003310FE">
        <w:rPr>
          <w:rFonts w:ascii="Times New Roman" w:eastAsia="Times New Roman" w:hAnsi="Times New Roman" w:cs="Times New Roman"/>
          <w:sz w:val="24"/>
          <w:szCs w:val="24"/>
          <w:lang w:eastAsia="es-SV"/>
        </w:rPr>
        <w:t xml:space="preserve"> y </w:t>
      </w:r>
      <w:proofErr w:type="spellStart"/>
      <w:r w:rsidRPr="003310FE">
        <w:rPr>
          <w:rFonts w:ascii="Times New Roman" w:eastAsia="Times New Roman" w:hAnsi="Times New Roman" w:cs="Times New Roman"/>
          <w:sz w:val="24"/>
          <w:szCs w:val="24"/>
          <w:lang w:eastAsia="es-SV"/>
        </w:rPr>
        <w:t>premotora</w:t>
      </w:r>
      <w:proofErr w:type="spellEnd"/>
      <w:r w:rsidRPr="003310FE">
        <w:rPr>
          <w:rFonts w:ascii="Times New Roman" w:eastAsia="Times New Roman" w:hAnsi="Times New Roman" w:cs="Times New Roman"/>
          <w:sz w:val="24"/>
          <w:szCs w:val="24"/>
          <w:lang w:eastAsia="es-SV"/>
        </w:rPr>
        <w:t xml:space="preserve">, y pasan por el brazo anterior de la </w:t>
      </w:r>
      <w:hyperlink r:id="rId198" w:tooltip="Cápsula interna (aún no redactado)" w:history="1">
        <w:r w:rsidRPr="003310FE">
          <w:rPr>
            <w:rFonts w:ascii="Times New Roman" w:eastAsia="Times New Roman" w:hAnsi="Times New Roman" w:cs="Times New Roman"/>
            <w:color w:val="0000FF"/>
            <w:sz w:val="24"/>
            <w:szCs w:val="24"/>
            <w:u w:val="single"/>
            <w:lang w:eastAsia="es-SV"/>
          </w:rPr>
          <w:t>cápsula interna</w:t>
        </w:r>
      </w:hyperlink>
      <w:r w:rsidRPr="003310FE">
        <w:rPr>
          <w:rFonts w:ascii="Times New Roman" w:eastAsia="Times New Roman" w:hAnsi="Times New Roman" w:cs="Times New Roman"/>
          <w:sz w:val="24"/>
          <w:szCs w:val="24"/>
          <w:lang w:eastAsia="es-SV"/>
        </w:rPr>
        <w:t xml:space="preserve">. En el mesencéfalo, discurren por la base de los pedúnculos cerebrales medialmente al </w:t>
      </w:r>
      <w:hyperlink r:id="rId199" w:tooltip="Tracto corticonuclear (aún no redactado)" w:history="1">
        <w:r w:rsidRPr="003310FE">
          <w:rPr>
            <w:rFonts w:ascii="Times New Roman" w:eastAsia="Times New Roman" w:hAnsi="Times New Roman" w:cs="Times New Roman"/>
            <w:color w:val="0000FF"/>
            <w:sz w:val="24"/>
            <w:szCs w:val="24"/>
            <w:u w:val="single"/>
            <w:lang w:eastAsia="es-SV"/>
          </w:rPr>
          <w:t xml:space="preserve">tracto </w:t>
        </w:r>
        <w:proofErr w:type="spellStart"/>
        <w:r w:rsidRPr="003310FE">
          <w:rPr>
            <w:rFonts w:ascii="Times New Roman" w:eastAsia="Times New Roman" w:hAnsi="Times New Roman" w:cs="Times New Roman"/>
            <w:color w:val="0000FF"/>
            <w:sz w:val="24"/>
            <w:szCs w:val="24"/>
            <w:u w:val="single"/>
            <w:lang w:eastAsia="es-SV"/>
          </w:rPr>
          <w:t>corticonuclear</w:t>
        </w:r>
        <w:proofErr w:type="spellEnd"/>
      </w:hyperlink>
      <w:r w:rsidRPr="003310FE">
        <w:rPr>
          <w:rFonts w:ascii="Times New Roman" w:eastAsia="Times New Roman" w:hAnsi="Times New Roman" w:cs="Times New Roman"/>
          <w:sz w:val="24"/>
          <w:szCs w:val="24"/>
          <w:lang w:eastAsia="es-SV"/>
        </w:rPr>
        <w:t>. Terminan en los núcleos del puente más mediales.</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Las </w:t>
      </w:r>
      <w:r w:rsidRPr="003310FE">
        <w:rPr>
          <w:rFonts w:ascii="Times New Roman" w:eastAsia="Times New Roman" w:hAnsi="Times New Roman" w:cs="Times New Roman"/>
          <w:b/>
          <w:bCs/>
          <w:sz w:val="24"/>
          <w:szCs w:val="24"/>
          <w:lang w:eastAsia="es-SV"/>
        </w:rPr>
        <w:t xml:space="preserve">fibras </w:t>
      </w:r>
      <w:proofErr w:type="spellStart"/>
      <w:r w:rsidRPr="003310FE">
        <w:rPr>
          <w:rFonts w:ascii="Times New Roman" w:eastAsia="Times New Roman" w:hAnsi="Times New Roman" w:cs="Times New Roman"/>
          <w:b/>
          <w:bCs/>
          <w:sz w:val="24"/>
          <w:szCs w:val="24"/>
          <w:lang w:eastAsia="es-SV"/>
        </w:rPr>
        <w:t>parietopónticas</w:t>
      </w:r>
      <w:proofErr w:type="spellEnd"/>
      <w:r w:rsidRPr="003310FE">
        <w:rPr>
          <w:rFonts w:ascii="Times New Roman" w:eastAsia="Times New Roman" w:hAnsi="Times New Roman" w:cs="Times New Roman"/>
          <w:sz w:val="24"/>
          <w:szCs w:val="24"/>
          <w:lang w:eastAsia="es-SV"/>
        </w:rPr>
        <w:t xml:space="preserve"> se originan en las áreas </w:t>
      </w:r>
      <w:proofErr w:type="spellStart"/>
      <w:r w:rsidRPr="003310FE">
        <w:rPr>
          <w:rFonts w:ascii="Times New Roman" w:eastAsia="Times New Roman" w:hAnsi="Times New Roman" w:cs="Times New Roman"/>
          <w:sz w:val="24"/>
          <w:szCs w:val="24"/>
          <w:lang w:eastAsia="es-SV"/>
        </w:rPr>
        <w:t>somatosensitivas</w:t>
      </w:r>
      <w:proofErr w:type="spellEnd"/>
      <w:r w:rsidRPr="003310FE">
        <w:rPr>
          <w:rFonts w:ascii="Times New Roman" w:eastAsia="Times New Roman" w:hAnsi="Times New Roman" w:cs="Times New Roman"/>
          <w:sz w:val="24"/>
          <w:szCs w:val="24"/>
          <w:lang w:eastAsia="es-SV"/>
        </w:rPr>
        <w:t xml:space="preserve"> primaria y secundaria y en áreas visuales. Pasan por el brazo posterior de la cápsula interna y luego por la base de los pedúnculos </w:t>
      </w:r>
      <w:proofErr w:type="spellStart"/>
      <w:r w:rsidRPr="003310FE">
        <w:rPr>
          <w:rFonts w:ascii="Times New Roman" w:eastAsia="Times New Roman" w:hAnsi="Times New Roman" w:cs="Times New Roman"/>
          <w:sz w:val="24"/>
          <w:szCs w:val="24"/>
          <w:lang w:eastAsia="es-SV"/>
        </w:rPr>
        <w:t>cereberales</w:t>
      </w:r>
      <w:proofErr w:type="spellEnd"/>
      <w:r w:rsidRPr="003310FE">
        <w:rPr>
          <w:rFonts w:ascii="Times New Roman" w:eastAsia="Times New Roman" w:hAnsi="Times New Roman" w:cs="Times New Roman"/>
          <w:sz w:val="24"/>
          <w:szCs w:val="24"/>
          <w:lang w:eastAsia="es-SV"/>
        </w:rPr>
        <w:t xml:space="preserve"> lateralmente al </w:t>
      </w:r>
      <w:hyperlink r:id="rId200" w:tooltip="Tracto corticoespinal (aún no redactado)" w:history="1">
        <w:r w:rsidRPr="003310FE">
          <w:rPr>
            <w:rFonts w:ascii="Times New Roman" w:eastAsia="Times New Roman" w:hAnsi="Times New Roman" w:cs="Times New Roman"/>
            <w:color w:val="0000FF"/>
            <w:sz w:val="24"/>
            <w:szCs w:val="24"/>
            <w:u w:val="single"/>
            <w:lang w:eastAsia="es-SV"/>
          </w:rPr>
          <w:t xml:space="preserve">tracto </w:t>
        </w:r>
        <w:proofErr w:type="spellStart"/>
        <w:r w:rsidRPr="003310FE">
          <w:rPr>
            <w:rFonts w:ascii="Times New Roman" w:eastAsia="Times New Roman" w:hAnsi="Times New Roman" w:cs="Times New Roman"/>
            <w:color w:val="0000FF"/>
            <w:sz w:val="24"/>
            <w:szCs w:val="24"/>
            <w:u w:val="single"/>
            <w:lang w:eastAsia="es-SV"/>
          </w:rPr>
          <w:t>corticoespinal</w:t>
        </w:r>
        <w:proofErr w:type="spellEnd"/>
      </w:hyperlink>
      <w:r w:rsidRPr="003310FE">
        <w:rPr>
          <w:rFonts w:ascii="Times New Roman" w:eastAsia="Times New Roman" w:hAnsi="Times New Roman" w:cs="Times New Roman"/>
          <w:sz w:val="24"/>
          <w:szCs w:val="24"/>
          <w:lang w:eastAsia="es-SV"/>
        </w:rPr>
        <w:t>. Terminan en los núcleos del puente más laterales.</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Las </w:t>
      </w:r>
      <w:r w:rsidRPr="003310FE">
        <w:rPr>
          <w:rFonts w:ascii="Times New Roman" w:eastAsia="Times New Roman" w:hAnsi="Times New Roman" w:cs="Times New Roman"/>
          <w:b/>
          <w:bCs/>
          <w:sz w:val="24"/>
          <w:szCs w:val="24"/>
          <w:lang w:eastAsia="es-SV"/>
        </w:rPr>
        <w:t xml:space="preserve">fibras </w:t>
      </w:r>
      <w:proofErr w:type="spellStart"/>
      <w:r w:rsidRPr="003310FE">
        <w:rPr>
          <w:rFonts w:ascii="Times New Roman" w:eastAsia="Times New Roman" w:hAnsi="Times New Roman" w:cs="Times New Roman"/>
          <w:b/>
          <w:bCs/>
          <w:sz w:val="24"/>
          <w:szCs w:val="24"/>
          <w:lang w:eastAsia="es-SV"/>
        </w:rPr>
        <w:t>occipitopónticas</w:t>
      </w:r>
      <w:proofErr w:type="spellEnd"/>
      <w:r w:rsidRPr="003310FE">
        <w:rPr>
          <w:rFonts w:ascii="Times New Roman" w:eastAsia="Times New Roman" w:hAnsi="Times New Roman" w:cs="Times New Roman"/>
          <w:sz w:val="24"/>
          <w:szCs w:val="24"/>
          <w:lang w:eastAsia="es-SV"/>
        </w:rPr>
        <w:t xml:space="preserve"> se originan en áreas secundarias relacionadas con el procesamiento de estímulos visuales del movimiento (corriente </w:t>
      </w:r>
      <w:proofErr w:type="spellStart"/>
      <w:r w:rsidRPr="003310FE">
        <w:rPr>
          <w:rFonts w:ascii="Times New Roman" w:eastAsia="Times New Roman" w:hAnsi="Times New Roman" w:cs="Times New Roman"/>
          <w:sz w:val="24"/>
          <w:szCs w:val="24"/>
          <w:lang w:eastAsia="es-SV"/>
        </w:rPr>
        <w:t>magnocelular</w:t>
      </w:r>
      <w:proofErr w:type="spellEnd"/>
      <w:r w:rsidRPr="003310FE">
        <w:rPr>
          <w:rFonts w:ascii="Times New Roman" w:eastAsia="Times New Roman" w:hAnsi="Times New Roman" w:cs="Times New Roman"/>
          <w:sz w:val="24"/>
          <w:szCs w:val="24"/>
          <w:lang w:eastAsia="es-SV"/>
        </w:rPr>
        <w:t xml:space="preserve"> de la </w:t>
      </w:r>
      <w:hyperlink r:id="rId201" w:tooltip="Vía óptica (aún no redactado)" w:history="1">
        <w:r w:rsidRPr="003310FE">
          <w:rPr>
            <w:rFonts w:ascii="Times New Roman" w:eastAsia="Times New Roman" w:hAnsi="Times New Roman" w:cs="Times New Roman"/>
            <w:color w:val="0000FF"/>
            <w:sz w:val="24"/>
            <w:szCs w:val="24"/>
            <w:u w:val="single"/>
            <w:lang w:eastAsia="es-SV"/>
          </w:rPr>
          <w:t>vía óptica</w:t>
        </w:r>
      </w:hyperlink>
      <w:r w:rsidRPr="003310FE">
        <w:rPr>
          <w:rFonts w:ascii="Times New Roman" w:eastAsia="Times New Roman" w:hAnsi="Times New Roman" w:cs="Times New Roman"/>
          <w:sz w:val="24"/>
          <w:szCs w:val="24"/>
          <w:lang w:eastAsia="es-SV"/>
        </w:rPr>
        <w:t xml:space="preserve">). Pasan por la porción </w:t>
      </w:r>
      <w:proofErr w:type="spellStart"/>
      <w:r w:rsidRPr="003310FE">
        <w:rPr>
          <w:rFonts w:ascii="Times New Roman" w:eastAsia="Times New Roman" w:hAnsi="Times New Roman" w:cs="Times New Roman"/>
          <w:sz w:val="24"/>
          <w:szCs w:val="24"/>
          <w:lang w:eastAsia="es-SV"/>
        </w:rPr>
        <w:t>retrolenticular</w:t>
      </w:r>
      <w:proofErr w:type="spellEnd"/>
      <w:r w:rsidRPr="003310FE">
        <w:rPr>
          <w:rFonts w:ascii="Times New Roman" w:eastAsia="Times New Roman" w:hAnsi="Times New Roman" w:cs="Times New Roman"/>
          <w:sz w:val="24"/>
          <w:szCs w:val="24"/>
          <w:lang w:eastAsia="es-SV"/>
        </w:rPr>
        <w:t xml:space="preserve"> de la cápsula interna y luego por la base de los pedúnculos </w:t>
      </w:r>
      <w:proofErr w:type="spellStart"/>
      <w:r w:rsidRPr="003310FE">
        <w:rPr>
          <w:rFonts w:ascii="Times New Roman" w:eastAsia="Times New Roman" w:hAnsi="Times New Roman" w:cs="Times New Roman"/>
          <w:sz w:val="24"/>
          <w:szCs w:val="24"/>
          <w:lang w:eastAsia="es-SV"/>
        </w:rPr>
        <w:t>cereberales</w:t>
      </w:r>
      <w:proofErr w:type="spellEnd"/>
      <w:r w:rsidRPr="003310FE">
        <w:rPr>
          <w:rFonts w:ascii="Times New Roman" w:eastAsia="Times New Roman" w:hAnsi="Times New Roman" w:cs="Times New Roman"/>
          <w:sz w:val="24"/>
          <w:szCs w:val="24"/>
          <w:lang w:eastAsia="es-SV"/>
        </w:rPr>
        <w:t xml:space="preserve"> lateralmente al tracto </w:t>
      </w:r>
      <w:proofErr w:type="spellStart"/>
      <w:r w:rsidRPr="003310FE">
        <w:rPr>
          <w:rFonts w:ascii="Times New Roman" w:eastAsia="Times New Roman" w:hAnsi="Times New Roman" w:cs="Times New Roman"/>
          <w:sz w:val="24"/>
          <w:szCs w:val="24"/>
          <w:lang w:eastAsia="es-SV"/>
        </w:rPr>
        <w:t>corticoespinal</w:t>
      </w:r>
      <w:proofErr w:type="spellEnd"/>
      <w:r w:rsidRPr="003310FE">
        <w:rPr>
          <w:rFonts w:ascii="Times New Roman" w:eastAsia="Times New Roman" w:hAnsi="Times New Roman" w:cs="Times New Roman"/>
          <w:sz w:val="24"/>
          <w:szCs w:val="24"/>
          <w:lang w:eastAsia="es-SV"/>
        </w:rPr>
        <w:t>. Terminan en los núcleos del puente más laterales.</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lastRenderedPageBreak/>
        <w:t xml:space="preserve">Las </w:t>
      </w:r>
      <w:r w:rsidRPr="003310FE">
        <w:rPr>
          <w:rFonts w:ascii="Times New Roman" w:eastAsia="Times New Roman" w:hAnsi="Times New Roman" w:cs="Times New Roman"/>
          <w:b/>
          <w:bCs/>
          <w:sz w:val="24"/>
          <w:szCs w:val="24"/>
          <w:lang w:eastAsia="es-SV"/>
        </w:rPr>
        <w:t xml:space="preserve">fibras </w:t>
      </w:r>
      <w:proofErr w:type="spellStart"/>
      <w:r w:rsidRPr="003310FE">
        <w:rPr>
          <w:rFonts w:ascii="Times New Roman" w:eastAsia="Times New Roman" w:hAnsi="Times New Roman" w:cs="Times New Roman"/>
          <w:b/>
          <w:bCs/>
          <w:sz w:val="24"/>
          <w:szCs w:val="24"/>
          <w:lang w:eastAsia="es-SV"/>
        </w:rPr>
        <w:t>temporopónticas</w:t>
      </w:r>
      <w:proofErr w:type="spellEnd"/>
      <w:r w:rsidRPr="003310FE">
        <w:rPr>
          <w:rFonts w:ascii="Times New Roman" w:eastAsia="Times New Roman" w:hAnsi="Times New Roman" w:cs="Times New Roman"/>
          <w:sz w:val="24"/>
          <w:szCs w:val="24"/>
          <w:lang w:eastAsia="es-SV"/>
        </w:rPr>
        <w:t xml:space="preserve"> pasan por la porción </w:t>
      </w:r>
      <w:proofErr w:type="spellStart"/>
      <w:r w:rsidRPr="003310FE">
        <w:rPr>
          <w:rFonts w:ascii="Times New Roman" w:eastAsia="Times New Roman" w:hAnsi="Times New Roman" w:cs="Times New Roman"/>
          <w:sz w:val="24"/>
          <w:szCs w:val="24"/>
          <w:lang w:eastAsia="es-SV"/>
        </w:rPr>
        <w:t>sublenticular</w:t>
      </w:r>
      <w:proofErr w:type="spellEnd"/>
      <w:r w:rsidRPr="003310FE">
        <w:rPr>
          <w:rFonts w:ascii="Times New Roman" w:eastAsia="Times New Roman" w:hAnsi="Times New Roman" w:cs="Times New Roman"/>
          <w:sz w:val="24"/>
          <w:szCs w:val="24"/>
          <w:lang w:eastAsia="es-SV"/>
        </w:rPr>
        <w:t xml:space="preserve"> de la cápsula interna y a nivel del mesencéfalo se colocan lateralmente al tracto </w:t>
      </w:r>
      <w:proofErr w:type="spellStart"/>
      <w:r w:rsidRPr="003310FE">
        <w:rPr>
          <w:rFonts w:ascii="Times New Roman" w:eastAsia="Times New Roman" w:hAnsi="Times New Roman" w:cs="Times New Roman"/>
          <w:sz w:val="24"/>
          <w:szCs w:val="24"/>
          <w:lang w:eastAsia="es-SV"/>
        </w:rPr>
        <w:t>corticoespinal</w:t>
      </w:r>
      <w:proofErr w:type="spellEnd"/>
      <w:r w:rsidRPr="003310FE">
        <w:rPr>
          <w:rFonts w:ascii="Times New Roman" w:eastAsia="Times New Roman" w:hAnsi="Times New Roman" w:cs="Times New Roman"/>
          <w:sz w:val="24"/>
          <w:szCs w:val="24"/>
          <w:lang w:eastAsia="es-SV"/>
        </w:rPr>
        <w:t>. Termina en los núcleos del puente más laterales.</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Las fibras que van desde los núcleos del puente al cerebelo (fibras </w:t>
      </w:r>
      <w:proofErr w:type="spellStart"/>
      <w:r w:rsidRPr="003310FE">
        <w:rPr>
          <w:rFonts w:ascii="Times New Roman" w:eastAsia="Times New Roman" w:hAnsi="Times New Roman" w:cs="Times New Roman"/>
          <w:sz w:val="24"/>
          <w:szCs w:val="24"/>
          <w:lang w:eastAsia="es-SV"/>
        </w:rPr>
        <w:t>pontocerebelosas</w:t>
      </w:r>
      <w:proofErr w:type="spellEnd"/>
      <w:r w:rsidRPr="003310FE">
        <w:rPr>
          <w:rFonts w:ascii="Times New Roman" w:eastAsia="Times New Roman" w:hAnsi="Times New Roman" w:cs="Times New Roman"/>
          <w:sz w:val="24"/>
          <w:szCs w:val="24"/>
          <w:lang w:eastAsia="es-SV"/>
        </w:rPr>
        <w:t xml:space="preserve">) siguen un trayecto horizontal por la protuberancia, se </w:t>
      </w:r>
      <w:proofErr w:type="spellStart"/>
      <w:r w:rsidRPr="003310FE">
        <w:rPr>
          <w:rFonts w:ascii="Times New Roman" w:eastAsia="Times New Roman" w:hAnsi="Times New Roman" w:cs="Times New Roman"/>
          <w:sz w:val="24"/>
          <w:szCs w:val="24"/>
          <w:lang w:eastAsia="es-SV"/>
        </w:rPr>
        <w:t>decusan</w:t>
      </w:r>
      <w:proofErr w:type="spellEnd"/>
      <w:r w:rsidRPr="003310FE">
        <w:rPr>
          <w:rFonts w:ascii="Times New Roman" w:eastAsia="Times New Roman" w:hAnsi="Times New Roman" w:cs="Times New Roman"/>
          <w:sz w:val="24"/>
          <w:szCs w:val="24"/>
          <w:lang w:eastAsia="es-SV"/>
        </w:rPr>
        <w:t xml:space="preserve"> y entran por el pedúnculo medio. Terminan en la corteza de los hemisferios y en el núcleo globoso.</w:t>
      </w:r>
    </w:p>
    <w:p w:rsidR="003310FE" w:rsidRPr="003310FE" w:rsidRDefault="003310FE" w:rsidP="003310FE">
      <w:pPr>
        <w:spacing w:before="100" w:beforeAutospacing="1" w:after="100" w:afterAutospacing="1" w:line="240" w:lineRule="auto"/>
        <w:outlineLvl w:val="3"/>
        <w:rPr>
          <w:rFonts w:ascii="Times New Roman" w:eastAsia="Times New Roman" w:hAnsi="Times New Roman" w:cs="Times New Roman"/>
          <w:b/>
          <w:bCs/>
          <w:sz w:val="24"/>
          <w:szCs w:val="24"/>
          <w:lang w:eastAsia="es-SV"/>
        </w:rPr>
      </w:pPr>
      <w:proofErr w:type="spellStart"/>
      <w:r w:rsidRPr="003310FE">
        <w:rPr>
          <w:rFonts w:ascii="Times New Roman" w:eastAsia="Times New Roman" w:hAnsi="Times New Roman" w:cs="Times New Roman"/>
          <w:b/>
          <w:bCs/>
          <w:sz w:val="24"/>
          <w:szCs w:val="24"/>
          <w:lang w:eastAsia="es-SV"/>
        </w:rPr>
        <w:t>Eferencias</w:t>
      </w:r>
      <w:proofErr w:type="spellEnd"/>
      <w:r w:rsidRPr="003310FE">
        <w:rPr>
          <w:rFonts w:ascii="Times New Roman" w:eastAsia="Times New Roman" w:hAnsi="Times New Roman" w:cs="Times New Roman"/>
          <w:b/>
          <w:bCs/>
          <w:sz w:val="24"/>
          <w:szCs w:val="24"/>
          <w:lang w:eastAsia="es-SV"/>
        </w:rPr>
        <w:t xml:space="preserve"> del </w:t>
      </w:r>
      <w:proofErr w:type="spellStart"/>
      <w:r w:rsidRPr="003310FE">
        <w:rPr>
          <w:rFonts w:ascii="Times New Roman" w:eastAsia="Times New Roman" w:hAnsi="Times New Roman" w:cs="Times New Roman"/>
          <w:b/>
          <w:bCs/>
          <w:sz w:val="24"/>
          <w:szCs w:val="24"/>
          <w:lang w:eastAsia="es-SV"/>
        </w:rPr>
        <w:t>cerebrocerebelo</w:t>
      </w:r>
      <w:proofErr w:type="spellEnd"/>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 mayoría de las </w:t>
      </w:r>
      <w:proofErr w:type="spellStart"/>
      <w:r w:rsidRPr="003310FE">
        <w:rPr>
          <w:rFonts w:ascii="Times New Roman" w:eastAsia="Times New Roman" w:hAnsi="Times New Roman" w:cs="Times New Roman"/>
          <w:sz w:val="24"/>
          <w:szCs w:val="24"/>
          <w:lang w:eastAsia="es-SV"/>
        </w:rPr>
        <w:t>eferencias</w:t>
      </w:r>
      <w:proofErr w:type="spellEnd"/>
      <w:r w:rsidRPr="003310FE">
        <w:rPr>
          <w:rFonts w:ascii="Times New Roman" w:eastAsia="Times New Roman" w:hAnsi="Times New Roman" w:cs="Times New Roman"/>
          <w:sz w:val="24"/>
          <w:szCs w:val="24"/>
          <w:lang w:eastAsia="es-SV"/>
        </w:rPr>
        <w:t xml:space="preserve"> del </w:t>
      </w:r>
      <w:proofErr w:type="spellStart"/>
      <w:r w:rsidRPr="003310FE">
        <w:rPr>
          <w:rFonts w:ascii="Times New Roman" w:eastAsia="Times New Roman" w:hAnsi="Times New Roman" w:cs="Times New Roman"/>
          <w:sz w:val="24"/>
          <w:szCs w:val="24"/>
          <w:lang w:eastAsia="es-SV"/>
        </w:rPr>
        <w:t>cerebrocerebelo</w:t>
      </w:r>
      <w:proofErr w:type="spellEnd"/>
      <w:r w:rsidRPr="003310FE">
        <w:rPr>
          <w:rFonts w:ascii="Times New Roman" w:eastAsia="Times New Roman" w:hAnsi="Times New Roman" w:cs="Times New Roman"/>
          <w:sz w:val="24"/>
          <w:szCs w:val="24"/>
          <w:lang w:eastAsia="es-SV"/>
        </w:rPr>
        <w:t xml:space="preserve"> salen por el </w:t>
      </w:r>
      <w:r w:rsidRPr="003310FE">
        <w:rPr>
          <w:rFonts w:ascii="Times New Roman" w:eastAsia="Times New Roman" w:hAnsi="Times New Roman" w:cs="Times New Roman"/>
          <w:b/>
          <w:bCs/>
          <w:sz w:val="24"/>
          <w:szCs w:val="24"/>
          <w:lang w:eastAsia="es-SV"/>
        </w:rPr>
        <w:t xml:space="preserve">tracto </w:t>
      </w:r>
      <w:proofErr w:type="spellStart"/>
      <w:r w:rsidRPr="003310FE">
        <w:rPr>
          <w:rFonts w:ascii="Times New Roman" w:eastAsia="Times New Roman" w:hAnsi="Times New Roman" w:cs="Times New Roman"/>
          <w:b/>
          <w:bCs/>
          <w:sz w:val="24"/>
          <w:szCs w:val="24"/>
          <w:lang w:eastAsia="es-SV"/>
        </w:rPr>
        <w:t>dentadotalámico</w:t>
      </w:r>
      <w:proofErr w:type="spellEnd"/>
      <w:r w:rsidRPr="003310FE">
        <w:rPr>
          <w:rFonts w:ascii="Times New Roman" w:eastAsia="Times New Roman" w:hAnsi="Times New Roman" w:cs="Times New Roman"/>
          <w:sz w:val="24"/>
          <w:szCs w:val="24"/>
          <w:lang w:eastAsia="es-SV"/>
        </w:rPr>
        <w:t xml:space="preserve">. Este tracto está formado por los axones de las neuronas localizadas en el núcleo dentado, que salen del cerebelo por el pedúnculo superior. Se </w:t>
      </w:r>
      <w:proofErr w:type="spellStart"/>
      <w:r w:rsidRPr="003310FE">
        <w:rPr>
          <w:rFonts w:ascii="Times New Roman" w:eastAsia="Times New Roman" w:hAnsi="Times New Roman" w:cs="Times New Roman"/>
          <w:sz w:val="24"/>
          <w:szCs w:val="24"/>
          <w:lang w:eastAsia="es-SV"/>
        </w:rPr>
        <w:t>decusan</w:t>
      </w:r>
      <w:proofErr w:type="spellEnd"/>
      <w:r w:rsidRPr="003310FE">
        <w:rPr>
          <w:rFonts w:ascii="Times New Roman" w:eastAsia="Times New Roman" w:hAnsi="Times New Roman" w:cs="Times New Roman"/>
          <w:sz w:val="24"/>
          <w:szCs w:val="24"/>
          <w:lang w:eastAsia="es-SV"/>
        </w:rPr>
        <w:t xml:space="preserve"> en la porción caudal del mesencéfalo (</w:t>
      </w:r>
      <w:proofErr w:type="spellStart"/>
      <w:r w:rsidRPr="003310FE">
        <w:rPr>
          <w:rFonts w:ascii="Times New Roman" w:eastAsia="Times New Roman" w:hAnsi="Times New Roman" w:cs="Times New Roman"/>
          <w:sz w:val="24"/>
          <w:szCs w:val="24"/>
          <w:lang w:eastAsia="es-SV"/>
        </w:rPr>
        <w:t>decusación</w:t>
      </w:r>
      <w:proofErr w:type="spellEnd"/>
      <w:r w:rsidRPr="003310FE">
        <w:rPr>
          <w:rFonts w:ascii="Times New Roman" w:eastAsia="Times New Roman" w:hAnsi="Times New Roman" w:cs="Times New Roman"/>
          <w:sz w:val="24"/>
          <w:szCs w:val="24"/>
          <w:lang w:eastAsia="es-SV"/>
        </w:rPr>
        <w:t xml:space="preserve"> de </w:t>
      </w:r>
      <w:proofErr w:type="spellStart"/>
      <w:r w:rsidRPr="003310FE">
        <w:rPr>
          <w:rFonts w:ascii="Times New Roman" w:eastAsia="Times New Roman" w:hAnsi="Times New Roman" w:cs="Times New Roman"/>
          <w:sz w:val="24"/>
          <w:szCs w:val="24"/>
          <w:lang w:eastAsia="es-SV"/>
        </w:rPr>
        <w:t>Wernekink</w:t>
      </w:r>
      <w:proofErr w:type="spellEnd"/>
      <w:r w:rsidRPr="003310FE">
        <w:rPr>
          <w:rFonts w:ascii="Times New Roman" w:eastAsia="Times New Roman" w:hAnsi="Times New Roman" w:cs="Times New Roman"/>
          <w:sz w:val="24"/>
          <w:szCs w:val="24"/>
          <w:lang w:eastAsia="es-SV"/>
        </w:rPr>
        <w:t xml:space="preserve">) y terminan en el </w:t>
      </w:r>
      <w:hyperlink r:id="rId202" w:tooltip="Núcleo ventral intermedio (aún no redactado)" w:history="1">
        <w:r w:rsidRPr="003310FE">
          <w:rPr>
            <w:rFonts w:ascii="Times New Roman" w:eastAsia="Times New Roman" w:hAnsi="Times New Roman" w:cs="Times New Roman"/>
            <w:color w:val="0000FF"/>
            <w:sz w:val="24"/>
            <w:szCs w:val="24"/>
            <w:u w:val="single"/>
            <w:lang w:eastAsia="es-SV"/>
          </w:rPr>
          <w:t>núcleo ventral intermedio</w:t>
        </w:r>
      </w:hyperlink>
      <w:r w:rsidRPr="003310FE">
        <w:rPr>
          <w:rFonts w:ascii="Times New Roman" w:eastAsia="Times New Roman" w:hAnsi="Times New Roman" w:cs="Times New Roman"/>
          <w:sz w:val="24"/>
          <w:szCs w:val="24"/>
          <w:lang w:eastAsia="es-SV"/>
        </w:rPr>
        <w:t xml:space="preserve"> del tálamo. Desde el tálamo parten fibras </w:t>
      </w:r>
      <w:proofErr w:type="spellStart"/>
      <w:r w:rsidRPr="003310FE">
        <w:rPr>
          <w:rFonts w:ascii="Times New Roman" w:eastAsia="Times New Roman" w:hAnsi="Times New Roman" w:cs="Times New Roman"/>
          <w:sz w:val="24"/>
          <w:szCs w:val="24"/>
          <w:lang w:eastAsia="es-SV"/>
        </w:rPr>
        <w:t>tálamocorticales</w:t>
      </w:r>
      <w:proofErr w:type="spellEnd"/>
      <w:r w:rsidRPr="003310FE">
        <w:rPr>
          <w:rFonts w:ascii="Times New Roman" w:eastAsia="Times New Roman" w:hAnsi="Times New Roman" w:cs="Times New Roman"/>
          <w:sz w:val="24"/>
          <w:szCs w:val="24"/>
          <w:lang w:eastAsia="es-SV"/>
        </w:rPr>
        <w:t xml:space="preserve"> que alcanzan </w:t>
      </w:r>
      <w:proofErr w:type="gramStart"/>
      <w:r w:rsidRPr="003310FE">
        <w:rPr>
          <w:rFonts w:ascii="Times New Roman" w:eastAsia="Times New Roman" w:hAnsi="Times New Roman" w:cs="Times New Roman"/>
          <w:sz w:val="24"/>
          <w:szCs w:val="24"/>
          <w:lang w:eastAsia="es-SV"/>
        </w:rPr>
        <w:t>las misma áreas</w:t>
      </w:r>
      <w:proofErr w:type="gramEnd"/>
      <w:r w:rsidRPr="003310FE">
        <w:rPr>
          <w:rFonts w:ascii="Times New Roman" w:eastAsia="Times New Roman" w:hAnsi="Times New Roman" w:cs="Times New Roman"/>
          <w:sz w:val="24"/>
          <w:szCs w:val="24"/>
          <w:lang w:eastAsia="es-SV"/>
        </w:rPr>
        <w:t xml:space="preserve"> de la corteza cerebral de las que partieron las aferencias </w:t>
      </w:r>
      <w:proofErr w:type="spellStart"/>
      <w:r w:rsidRPr="003310FE">
        <w:rPr>
          <w:rFonts w:ascii="Times New Roman" w:eastAsia="Times New Roman" w:hAnsi="Times New Roman" w:cs="Times New Roman"/>
          <w:sz w:val="24"/>
          <w:szCs w:val="24"/>
          <w:lang w:eastAsia="es-SV"/>
        </w:rPr>
        <w:t>corticoponticocerebelosas</w:t>
      </w:r>
      <w:proofErr w:type="spellEnd"/>
      <w:r w:rsidRPr="003310FE">
        <w:rPr>
          <w:rFonts w:ascii="Times New Roman" w:eastAsia="Times New Roman" w:hAnsi="Times New Roman" w:cs="Times New Roman"/>
          <w:sz w:val="24"/>
          <w:szCs w:val="24"/>
          <w:lang w:eastAsia="es-SV"/>
        </w:rPr>
        <w:t>.</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Existe un grupo de </w:t>
      </w:r>
      <w:r w:rsidRPr="003310FE">
        <w:rPr>
          <w:rFonts w:ascii="Times New Roman" w:eastAsia="Times New Roman" w:hAnsi="Times New Roman" w:cs="Times New Roman"/>
          <w:b/>
          <w:bCs/>
          <w:sz w:val="24"/>
          <w:szCs w:val="24"/>
          <w:lang w:eastAsia="es-SV"/>
        </w:rPr>
        <w:t>fibras</w:t>
      </w:r>
      <w:r w:rsidRPr="003310FE">
        <w:rPr>
          <w:rFonts w:ascii="Times New Roman" w:eastAsia="Times New Roman" w:hAnsi="Times New Roman" w:cs="Times New Roman"/>
          <w:sz w:val="24"/>
          <w:szCs w:val="24"/>
          <w:lang w:eastAsia="es-SV"/>
        </w:rPr>
        <w:t xml:space="preserve"> denominadas </w:t>
      </w:r>
      <w:proofErr w:type="spellStart"/>
      <w:r w:rsidRPr="003310FE">
        <w:rPr>
          <w:rFonts w:ascii="Times New Roman" w:eastAsia="Times New Roman" w:hAnsi="Times New Roman" w:cs="Times New Roman"/>
          <w:b/>
          <w:bCs/>
          <w:sz w:val="24"/>
          <w:szCs w:val="24"/>
          <w:lang w:eastAsia="es-SV"/>
        </w:rPr>
        <w:t>dentadorrúbricas</w:t>
      </w:r>
      <w:proofErr w:type="spellEnd"/>
      <w:r w:rsidRPr="003310FE">
        <w:rPr>
          <w:rFonts w:ascii="Times New Roman" w:eastAsia="Times New Roman" w:hAnsi="Times New Roman" w:cs="Times New Roman"/>
          <w:sz w:val="24"/>
          <w:szCs w:val="24"/>
          <w:lang w:eastAsia="es-SV"/>
        </w:rPr>
        <w:t xml:space="preserve">, que partiendo del núcleo dentado salen por el pedúnculo </w:t>
      </w:r>
      <w:proofErr w:type="spellStart"/>
      <w:r w:rsidRPr="003310FE">
        <w:rPr>
          <w:rFonts w:ascii="Times New Roman" w:eastAsia="Times New Roman" w:hAnsi="Times New Roman" w:cs="Times New Roman"/>
          <w:sz w:val="24"/>
          <w:szCs w:val="24"/>
          <w:lang w:eastAsia="es-SV"/>
        </w:rPr>
        <w:t>cerebeloso</w:t>
      </w:r>
      <w:proofErr w:type="spellEnd"/>
      <w:r w:rsidRPr="003310FE">
        <w:rPr>
          <w:rFonts w:ascii="Times New Roman" w:eastAsia="Times New Roman" w:hAnsi="Times New Roman" w:cs="Times New Roman"/>
          <w:sz w:val="24"/>
          <w:szCs w:val="24"/>
          <w:lang w:eastAsia="es-SV"/>
        </w:rPr>
        <w:t xml:space="preserve"> superior, se </w:t>
      </w:r>
      <w:proofErr w:type="spellStart"/>
      <w:r w:rsidRPr="003310FE">
        <w:rPr>
          <w:rFonts w:ascii="Times New Roman" w:eastAsia="Times New Roman" w:hAnsi="Times New Roman" w:cs="Times New Roman"/>
          <w:sz w:val="24"/>
          <w:szCs w:val="24"/>
          <w:lang w:eastAsia="es-SV"/>
        </w:rPr>
        <w:t>decusan</w:t>
      </w:r>
      <w:proofErr w:type="spellEnd"/>
      <w:r w:rsidRPr="003310FE">
        <w:rPr>
          <w:rFonts w:ascii="Times New Roman" w:eastAsia="Times New Roman" w:hAnsi="Times New Roman" w:cs="Times New Roman"/>
          <w:sz w:val="24"/>
          <w:szCs w:val="24"/>
          <w:lang w:eastAsia="es-SV"/>
        </w:rPr>
        <w:t xml:space="preserve"> y alcanzan el núcleo rojo contralateral.</w:t>
      </w:r>
    </w:p>
    <w:p w:rsidR="003310FE" w:rsidRPr="003310FE" w:rsidRDefault="003310FE" w:rsidP="003310FE">
      <w:pPr>
        <w:spacing w:before="100" w:beforeAutospacing="1" w:after="100" w:afterAutospacing="1" w:line="240" w:lineRule="auto"/>
        <w:outlineLvl w:val="3"/>
        <w:rPr>
          <w:rFonts w:ascii="Times New Roman" w:eastAsia="Times New Roman" w:hAnsi="Times New Roman" w:cs="Times New Roman"/>
          <w:b/>
          <w:bCs/>
          <w:sz w:val="24"/>
          <w:szCs w:val="24"/>
          <w:lang w:eastAsia="es-SV"/>
        </w:rPr>
      </w:pPr>
      <w:r w:rsidRPr="003310FE">
        <w:rPr>
          <w:rFonts w:ascii="Times New Roman" w:eastAsia="Times New Roman" w:hAnsi="Times New Roman" w:cs="Times New Roman"/>
          <w:b/>
          <w:bCs/>
          <w:sz w:val="24"/>
          <w:szCs w:val="24"/>
          <w:lang w:eastAsia="es-SV"/>
        </w:rPr>
        <w:t xml:space="preserve">Aferencias procedentes de los sistemas </w:t>
      </w:r>
      <w:proofErr w:type="spellStart"/>
      <w:r w:rsidRPr="003310FE">
        <w:rPr>
          <w:rFonts w:ascii="Times New Roman" w:eastAsia="Times New Roman" w:hAnsi="Times New Roman" w:cs="Times New Roman"/>
          <w:b/>
          <w:bCs/>
          <w:sz w:val="24"/>
          <w:szCs w:val="24"/>
          <w:lang w:eastAsia="es-SV"/>
        </w:rPr>
        <w:t>monoaminérgicos</w:t>
      </w:r>
      <w:proofErr w:type="spellEnd"/>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El cerebelo, al igual que otras partes del SNC, recibe fibras de los sistemas neuroquímicos moduladores. Concretamente de dos de los sistemas </w:t>
      </w:r>
      <w:proofErr w:type="spellStart"/>
      <w:r w:rsidRPr="003310FE">
        <w:rPr>
          <w:rFonts w:ascii="Times New Roman" w:eastAsia="Times New Roman" w:hAnsi="Times New Roman" w:cs="Times New Roman"/>
          <w:sz w:val="24"/>
          <w:szCs w:val="24"/>
          <w:lang w:eastAsia="es-SV"/>
        </w:rPr>
        <w:t>monoaminérgicos</w:t>
      </w:r>
      <w:proofErr w:type="spellEnd"/>
      <w:r w:rsidRPr="003310FE">
        <w:rPr>
          <w:rFonts w:ascii="Times New Roman" w:eastAsia="Times New Roman" w:hAnsi="Times New Roman" w:cs="Times New Roman"/>
          <w:sz w:val="24"/>
          <w:szCs w:val="24"/>
          <w:lang w:eastAsia="es-SV"/>
        </w:rPr>
        <w:t xml:space="preserve">: el </w:t>
      </w:r>
      <w:proofErr w:type="spellStart"/>
      <w:r w:rsidRPr="003310FE">
        <w:rPr>
          <w:rFonts w:ascii="Times New Roman" w:eastAsia="Times New Roman" w:hAnsi="Times New Roman" w:cs="Times New Roman"/>
          <w:sz w:val="24"/>
          <w:szCs w:val="24"/>
          <w:lang w:eastAsia="es-SV"/>
        </w:rPr>
        <w:t>noradrenégico</w:t>
      </w:r>
      <w:proofErr w:type="spellEnd"/>
      <w:r w:rsidRPr="003310FE">
        <w:rPr>
          <w:rFonts w:ascii="Times New Roman" w:eastAsia="Times New Roman" w:hAnsi="Times New Roman" w:cs="Times New Roman"/>
          <w:sz w:val="24"/>
          <w:szCs w:val="24"/>
          <w:lang w:eastAsia="es-SV"/>
        </w:rPr>
        <w:t xml:space="preserve"> y el </w:t>
      </w:r>
      <w:proofErr w:type="spellStart"/>
      <w:r w:rsidRPr="003310FE">
        <w:rPr>
          <w:rFonts w:ascii="Times New Roman" w:eastAsia="Times New Roman" w:hAnsi="Times New Roman" w:cs="Times New Roman"/>
          <w:sz w:val="24"/>
          <w:szCs w:val="24"/>
          <w:lang w:eastAsia="es-SV"/>
        </w:rPr>
        <w:t>serotoninérgico</w:t>
      </w:r>
      <w:proofErr w:type="spellEnd"/>
      <w:r w:rsidRPr="003310FE">
        <w:rPr>
          <w:rFonts w:ascii="Times New Roman" w:eastAsia="Times New Roman" w:hAnsi="Times New Roman" w:cs="Times New Roman"/>
          <w:sz w:val="24"/>
          <w:szCs w:val="24"/>
          <w:lang w:eastAsia="es-SV"/>
        </w:rPr>
        <w:t>.</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El sistema </w:t>
      </w:r>
      <w:proofErr w:type="spellStart"/>
      <w:r w:rsidRPr="003310FE">
        <w:rPr>
          <w:rFonts w:ascii="Times New Roman" w:eastAsia="Times New Roman" w:hAnsi="Times New Roman" w:cs="Times New Roman"/>
          <w:sz w:val="24"/>
          <w:szCs w:val="24"/>
          <w:lang w:eastAsia="es-SV"/>
        </w:rPr>
        <w:t>noradrenérgico</w:t>
      </w:r>
      <w:proofErr w:type="spellEnd"/>
      <w:r w:rsidRPr="003310FE">
        <w:rPr>
          <w:rFonts w:ascii="Times New Roman" w:eastAsia="Times New Roman" w:hAnsi="Times New Roman" w:cs="Times New Roman"/>
          <w:sz w:val="24"/>
          <w:szCs w:val="24"/>
          <w:lang w:eastAsia="es-SV"/>
        </w:rPr>
        <w:t xml:space="preserve"> manda el </w:t>
      </w:r>
      <w:r w:rsidRPr="003310FE">
        <w:rPr>
          <w:rFonts w:ascii="Times New Roman" w:eastAsia="Times New Roman" w:hAnsi="Times New Roman" w:cs="Times New Roman"/>
          <w:b/>
          <w:bCs/>
          <w:sz w:val="24"/>
          <w:szCs w:val="24"/>
          <w:lang w:eastAsia="es-SV"/>
        </w:rPr>
        <w:t xml:space="preserve">tracto </w:t>
      </w:r>
      <w:proofErr w:type="spellStart"/>
      <w:r w:rsidRPr="003310FE">
        <w:rPr>
          <w:rFonts w:ascii="Times New Roman" w:eastAsia="Times New Roman" w:hAnsi="Times New Roman" w:cs="Times New Roman"/>
          <w:b/>
          <w:bCs/>
          <w:sz w:val="24"/>
          <w:szCs w:val="24"/>
          <w:lang w:eastAsia="es-SV"/>
        </w:rPr>
        <w:t>caeruleocerebeloso</w:t>
      </w:r>
      <w:proofErr w:type="spellEnd"/>
      <w:r w:rsidRPr="003310FE">
        <w:rPr>
          <w:rFonts w:ascii="Times New Roman" w:eastAsia="Times New Roman" w:hAnsi="Times New Roman" w:cs="Times New Roman"/>
          <w:sz w:val="24"/>
          <w:szCs w:val="24"/>
          <w:lang w:eastAsia="es-SV"/>
        </w:rPr>
        <w:t xml:space="preserve"> desde el grupo A6 (que coincide con el locus </w:t>
      </w:r>
      <w:proofErr w:type="spellStart"/>
      <w:r w:rsidRPr="003310FE">
        <w:rPr>
          <w:rFonts w:ascii="Times New Roman" w:eastAsia="Times New Roman" w:hAnsi="Times New Roman" w:cs="Times New Roman"/>
          <w:sz w:val="24"/>
          <w:szCs w:val="24"/>
          <w:lang w:eastAsia="es-SV"/>
        </w:rPr>
        <w:t>caeruleus</w:t>
      </w:r>
      <w:proofErr w:type="spellEnd"/>
      <w:r w:rsidRPr="003310FE">
        <w:rPr>
          <w:rFonts w:ascii="Times New Roman" w:eastAsia="Times New Roman" w:hAnsi="Times New Roman" w:cs="Times New Roman"/>
          <w:sz w:val="24"/>
          <w:szCs w:val="24"/>
          <w:lang w:eastAsia="es-SV"/>
        </w:rPr>
        <w:t>) hacia el cerebelo. Este tracto penetra por el pedúnculo superior y termina distribuido por todos los núcleos y la corteza. Sus fibras no se comportan como fibras musgosas ni como trepadoras sino como proyecciones difusas.</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El </w:t>
      </w:r>
      <w:r w:rsidRPr="003310FE">
        <w:rPr>
          <w:rFonts w:ascii="Times New Roman" w:eastAsia="Times New Roman" w:hAnsi="Times New Roman" w:cs="Times New Roman"/>
          <w:b/>
          <w:bCs/>
          <w:sz w:val="24"/>
          <w:szCs w:val="24"/>
          <w:lang w:eastAsia="es-SV"/>
        </w:rPr>
        <w:t xml:space="preserve">tracto </w:t>
      </w:r>
      <w:proofErr w:type="spellStart"/>
      <w:r w:rsidRPr="003310FE">
        <w:rPr>
          <w:rFonts w:ascii="Times New Roman" w:eastAsia="Times New Roman" w:hAnsi="Times New Roman" w:cs="Times New Roman"/>
          <w:b/>
          <w:bCs/>
          <w:sz w:val="24"/>
          <w:szCs w:val="24"/>
          <w:lang w:eastAsia="es-SV"/>
        </w:rPr>
        <w:t>serotoninérgico</w:t>
      </w:r>
      <w:proofErr w:type="spellEnd"/>
      <w:r w:rsidRPr="003310FE">
        <w:rPr>
          <w:rFonts w:ascii="Times New Roman" w:eastAsia="Times New Roman" w:hAnsi="Times New Roman" w:cs="Times New Roman"/>
          <w:b/>
          <w:bCs/>
          <w:sz w:val="24"/>
          <w:szCs w:val="24"/>
          <w:lang w:eastAsia="es-SV"/>
        </w:rPr>
        <w:t xml:space="preserve"> </w:t>
      </w:r>
      <w:proofErr w:type="spellStart"/>
      <w:r w:rsidRPr="003310FE">
        <w:rPr>
          <w:rFonts w:ascii="Times New Roman" w:eastAsia="Times New Roman" w:hAnsi="Times New Roman" w:cs="Times New Roman"/>
          <w:b/>
          <w:bCs/>
          <w:sz w:val="24"/>
          <w:szCs w:val="24"/>
          <w:lang w:eastAsia="es-SV"/>
        </w:rPr>
        <w:t>cerebeloso</w:t>
      </w:r>
      <w:proofErr w:type="spellEnd"/>
      <w:r w:rsidRPr="003310FE">
        <w:rPr>
          <w:rFonts w:ascii="Times New Roman" w:eastAsia="Times New Roman" w:hAnsi="Times New Roman" w:cs="Times New Roman"/>
          <w:sz w:val="24"/>
          <w:szCs w:val="24"/>
          <w:lang w:eastAsia="es-SV"/>
        </w:rPr>
        <w:t xml:space="preserve"> se origina en los grupos B5 y B6, entra por el pedúnculo medio y termina distribuido por todos los núcleos y la corteza. Sus fibras acaban en proyecciones difusas.</w:t>
      </w:r>
    </w:p>
    <w:p w:rsidR="003310FE" w:rsidRPr="003310FE" w:rsidRDefault="003310FE" w:rsidP="003310FE">
      <w:pPr>
        <w:spacing w:before="100" w:beforeAutospacing="1" w:after="100" w:afterAutospacing="1" w:line="240" w:lineRule="auto"/>
        <w:outlineLvl w:val="2"/>
        <w:rPr>
          <w:rFonts w:ascii="Times New Roman" w:eastAsia="Times New Roman" w:hAnsi="Times New Roman" w:cs="Times New Roman"/>
          <w:b/>
          <w:bCs/>
          <w:sz w:val="27"/>
          <w:szCs w:val="27"/>
          <w:lang w:eastAsia="es-SV"/>
        </w:rPr>
      </w:pPr>
      <w:r w:rsidRPr="003310FE">
        <w:rPr>
          <w:rFonts w:ascii="Times New Roman" w:eastAsia="Times New Roman" w:hAnsi="Times New Roman" w:cs="Times New Roman"/>
          <w:b/>
          <w:bCs/>
          <w:sz w:val="27"/>
          <w:szCs w:val="27"/>
          <w:lang w:eastAsia="es-SV"/>
        </w:rPr>
        <w:t>Pedúnculos</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El cerebelo se fija a la cara posterior del tronco del encéfalo mediante 3 pares de pedúnculos por los que discurren todas las fibras nerviosas que entran y salen de él. Hay dos pedúnculos inferiores, dos pedúnculos medios y dos pedúnculos superiores.</w:t>
      </w:r>
    </w:p>
    <w:p w:rsidR="003310FE" w:rsidRPr="003310FE" w:rsidRDefault="003310FE" w:rsidP="003310FE">
      <w:pPr>
        <w:spacing w:before="100" w:beforeAutospacing="1" w:after="100" w:afterAutospacing="1" w:line="240" w:lineRule="auto"/>
        <w:outlineLvl w:val="3"/>
        <w:rPr>
          <w:rFonts w:ascii="Times New Roman" w:eastAsia="Times New Roman" w:hAnsi="Times New Roman" w:cs="Times New Roman"/>
          <w:b/>
          <w:bCs/>
          <w:sz w:val="24"/>
          <w:szCs w:val="24"/>
          <w:lang w:eastAsia="es-SV"/>
        </w:rPr>
      </w:pPr>
      <w:r w:rsidRPr="003310FE">
        <w:rPr>
          <w:rFonts w:ascii="Times New Roman" w:eastAsia="Times New Roman" w:hAnsi="Times New Roman" w:cs="Times New Roman"/>
          <w:b/>
          <w:bCs/>
          <w:sz w:val="24"/>
          <w:szCs w:val="24"/>
          <w:lang w:eastAsia="es-SV"/>
        </w:rPr>
        <w:t xml:space="preserve">Pedúnculos </w:t>
      </w:r>
      <w:proofErr w:type="spellStart"/>
      <w:r w:rsidRPr="003310FE">
        <w:rPr>
          <w:rFonts w:ascii="Times New Roman" w:eastAsia="Times New Roman" w:hAnsi="Times New Roman" w:cs="Times New Roman"/>
          <w:b/>
          <w:bCs/>
          <w:sz w:val="24"/>
          <w:szCs w:val="24"/>
          <w:lang w:eastAsia="es-SV"/>
        </w:rPr>
        <w:t>cerebelosos</w:t>
      </w:r>
      <w:proofErr w:type="spellEnd"/>
      <w:r w:rsidRPr="003310FE">
        <w:rPr>
          <w:rFonts w:ascii="Times New Roman" w:eastAsia="Times New Roman" w:hAnsi="Times New Roman" w:cs="Times New Roman"/>
          <w:b/>
          <w:bCs/>
          <w:sz w:val="24"/>
          <w:szCs w:val="24"/>
          <w:lang w:eastAsia="es-SV"/>
        </w:rPr>
        <w:t xml:space="preserve"> inferiores</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Los pedúnculos </w:t>
      </w:r>
      <w:proofErr w:type="spellStart"/>
      <w:r w:rsidRPr="003310FE">
        <w:rPr>
          <w:rFonts w:ascii="Times New Roman" w:eastAsia="Times New Roman" w:hAnsi="Times New Roman" w:cs="Times New Roman"/>
          <w:sz w:val="24"/>
          <w:szCs w:val="24"/>
          <w:lang w:eastAsia="es-SV"/>
        </w:rPr>
        <w:t>cerebelosos</w:t>
      </w:r>
      <w:proofErr w:type="spellEnd"/>
      <w:r w:rsidRPr="003310FE">
        <w:rPr>
          <w:rFonts w:ascii="Times New Roman" w:eastAsia="Times New Roman" w:hAnsi="Times New Roman" w:cs="Times New Roman"/>
          <w:sz w:val="24"/>
          <w:szCs w:val="24"/>
          <w:lang w:eastAsia="es-SV"/>
        </w:rPr>
        <w:t xml:space="preserve"> inferiores o cuerpos restiformes conectan el cerebelo con la parte superior del bulbo raquídeo. Entre ellos se extiende el velo medular inferior. Por ellos </w:t>
      </w:r>
      <w:r w:rsidRPr="003310FE">
        <w:rPr>
          <w:rFonts w:ascii="Times New Roman" w:eastAsia="Times New Roman" w:hAnsi="Times New Roman" w:cs="Times New Roman"/>
          <w:sz w:val="24"/>
          <w:szCs w:val="24"/>
          <w:lang w:eastAsia="es-SV"/>
        </w:rPr>
        <w:lastRenderedPageBreak/>
        <w:t xml:space="preserve">entran las fibras del tracto </w:t>
      </w:r>
      <w:proofErr w:type="spellStart"/>
      <w:r w:rsidRPr="003310FE">
        <w:rPr>
          <w:rFonts w:ascii="Times New Roman" w:eastAsia="Times New Roman" w:hAnsi="Times New Roman" w:cs="Times New Roman"/>
          <w:sz w:val="24"/>
          <w:szCs w:val="24"/>
          <w:lang w:eastAsia="es-SV"/>
        </w:rPr>
        <w:t>espinocerebeloso</w:t>
      </w:r>
      <w:proofErr w:type="spellEnd"/>
      <w:r w:rsidRPr="003310FE">
        <w:rPr>
          <w:rFonts w:ascii="Times New Roman" w:eastAsia="Times New Roman" w:hAnsi="Times New Roman" w:cs="Times New Roman"/>
          <w:sz w:val="24"/>
          <w:szCs w:val="24"/>
          <w:lang w:eastAsia="es-SV"/>
        </w:rPr>
        <w:t xml:space="preserve"> dorsal, las del tracto </w:t>
      </w:r>
      <w:proofErr w:type="spellStart"/>
      <w:r w:rsidRPr="003310FE">
        <w:rPr>
          <w:rFonts w:ascii="Times New Roman" w:eastAsia="Times New Roman" w:hAnsi="Times New Roman" w:cs="Times New Roman"/>
          <w:sz w:val="24"/>
          <w:szCs w:val="24"/>
          <w:lang w:eastAsia="es-SV"/>
        </w:rPr>
        <w:t>cuneocerebeloso</w:t>
      </w:r>
      <w:proofErr w:type="spellEnd"/>
      <w:r w:rsidRPr="003310FE">
        <w:rPr>
          <w:rFonts w:ascii="Times New Roman" w:eastAsia="Times New Roman" w:hAnsi="Times New Roman" w:cs="Times New Roman"/>
          <w:sz w:val="24"/>
          <w:szCs w:val="24"/>
          <w:lang w:eastAsia="es-SV"/>
        </w:rPr>
        <w:t xml:space="preserve">, las de los tractos </w:t>
      </w:r>
      <w:proofErr w:type="spellStart"/>
      <w:r w:rsidRPr="003310FE">
        <w:rPr>
          <w:rFonts w:ascii="Times New Roman" w:eastAsia="Times New Roman" w:hAnsi="Times New Roman" w:cs="Times New Roman"/>
          <w:sz w:val="24"/>
          <w:szCs w:val="24"/>
          <w:lang w:eastAsia="es-SV"/>
        </w:rPr>
        <w:t>vestibulocerebelosos</w:t>
      </w:r>
      <w:proofErr w:type="spellEnd"/>
      <w:r w:rsidRPr="003310FE">
        <w:rPr>
          <w:rFonts w:ascii="Times New Roman" w:eastAsia="Times New Roman" w:hAnsi="Times New Roman" w:cs="Times New Roman"/>
          <w:sz w:val="24"/>
          <w:szCs w:val="24"/>
          <w:lang w:eastAsia="es-SV"/>
        </w:rPr>
        <w:t xml:space="preserve">, las del tracto </w:t>
      </w:r>
      <w:proofErr w:type="spellStart"/>
      <w:r w:rsidRPr="003310FE">
        <w:rPr>
          <w:rFonts w:ascii="Times New Roman" w:eastAsia="Times New Roman" w:hAnsi="Times New Roman" w:cs="Times New Roman"/>
          <w:sz w:val="24"/>
          <w:szCs w:val="24"/>
          <w:lang w:eastAsia="es-SV"/>
        </w:rPr>
        <w:t>reticulocerebeloso</w:t>
      </w:r>
      <w:proofErr w:type="spellEnd"/>
      <w:r w:rsidRPr="003310FE">
        <w:rPr>
          <w:rFonts w:ascii="Times New Roman" w:eastAsia="Times New Roman" w:hAnsi="Times New Roman" w:cs="Times New Roman"/>
          <w:sz w:val="24"/>
          <w:szCs w:val="24"/>
          <w:lang w:eastAsia="es-SV"/>
        </w:rPr>
        <w:t xml:space="preserve"> y las fibras trepadoras provenientes del núcleo olivar inferior y accesorios (tracto </w:t>
      </w:r>
      <w:proofErr w:type="spellStart"/>
      <w:r w:rsidRPr="003310FE">
        <w:rPr>
          <w:rFonts w:ascii="Times New Roman" w:eastAsia="Times New Roman" w:hAnsi="Times New Roman" w:cs="Times New Roman"/>
          <w:sz w:val="24"/>
          <w:szCs w:val="24"/>
          <w:lang w:eastAsia="es-SV"/>
        </w:rPr>
        <w:t>olivocerebeloso</w:t>
      </w:r>
      <w:proofErr w:type="spellEnd"/>
      <w:r w:rsidRPr="003310FE">
        <w:rPr>
          <w:rFonts w:ascii="Times New Roman" w:eastAsia="Times New Roman" w:hAnsi="Times New Roman" w:cs="Times New Roman"/>
          <w:sz w:val="24"/>
          <w:szCs w:val="24"/>
          <w:lang w:eastAsia="es-SV"/>
        </w:rPr>
        <w:t xml:space="preserve">). A través de ellos salen las fibras del tracto </w:t>
      </w:r>
      <w:proofErr w:type="spellStart"/>
      <w:r w:rsidRPr="003310FE">
        <w:rPr>
          <w:rFonts w:ascii="Times New Roman" w:eastAsia="Times New Roman" w:hAnsi="Times New Roman" w:cs="Times New Roman"/>
          <w:sz w:val="24"/>
          <w:szCs w:val="24"/>
          <w:lang w:eastAsia="es-SV"/>
        </w:rPr>
        <w:t>cerebelovestibular</w:t>
      </w:r>
      <w:proofErr w:type="spellEnd"/>
      <w:r w:rsidRPr="003310FE">
        <w:rPr>
          <w:rFonts w:ascii="Times New Roman" w:eastAsia="Times New Roman" w:hAnsi="Times New Roman" w:cs="Times New Roman"/>
          <w:sz w:val="24"/>
          <w:szCs w:val="24"/>
          <w:lang w:eastAsia="es-SV"/>
        </w:rPr>
        <w:t xml:space="preserve">, las del tracto </w:t>
      </w:r>
      <w:proofErr w:type="spellStart"/>
      <w:r w:rsidRPr="003310FE">
        <w:rPr>
          <w:rFonts w:ascii="Times New Roman" w:eastAsia="Times New Roman" w:hAnsi="Times New Roman" w:cs="Times New Roman"/>
          <w:sz w:val="24"/>
          <w:szCs w:val="24"/>
          <w:lang w:eastAsia="es-SV"/>
        </w:rPr>
        <w:t>uncinado</w:t>
      </w:r>
      <w:proofErr w:type="spellEnd"/>
      <w:r w:rsidRPr="003310FE">
        <w:rPr>
          <w:rFonts w:ascii="Times New Roman" w:eastAsia="Times New Roman" w:hAnsi="Times New Roman" w:cs="Times New Roman"/>
          <w:sz w:val="24"/>
          <w:szCs w:val="24"/>
          <w:lang w:eastAsia="es-SV"/>
        </w:rPr>
        <w:t xml:space="preserve"> de Russell y las del tracto </w:t>
      </w:r>
      <w:proofErr w:type="spellStart"/>
      <w:r w:rsidRPr="003310FE">
        <w:rPr>
          <w:rFonts w:ascii="Times New Roman" w:eastAsia="Times New Roman" w:hAnsi="Times New Roman" w:cs="Times New Roman"/>
          <w:sz w:val="24"/>
          <w:szCs w:val="24"/>
          <w:lang w:eastAsia="es-SV"/>
        </w:rPr>
        <w:t>interpuestorreticular</w:t>
      </w:r>
      <w:proofErr w:type="spellEnd"/>
      <w:r w:rsidRPr="003310FE">
        <w:rPr>
          <w:rFonts w:ascii="Times New Roman" w:eastAsia="Times New Roman" w:hAnsi="Times New Roman" w:cs="Times New Roman"/>
          <w:sz w:val="24"/>
          <w:szCs w:val="24"/>
          <w:lang w:eastAsia="es-SV"/>
        </w:rPr>
        <w:t>.</w:t>
      </w:r>
    </w:p>
    <w:p w:rsidR="003310FE" w:rsidRPr="003310FE" w:rsidRDefault="003310FE" w:rsidP="003310FE">
      <w:pPr>
        <w:spacing w:before="100" w:beforeAutospacing="1" w:after="100" w:afterAutospacing="1" w:line="240" w:lineRule="auto"/>
        <w:outlineLvl w:val="3"/>
        <w:rPr>
          <w:rFonts w:ascii="Times New Roman" w:eastAsia="Times New Roman" w:hAnsi="Times New Roman" w:cs="Times New Roman"/>
          <w:b/>
          <w:bCs/>
          <w:sz w:val="24"/>
          <w:szCs w:val="24"/>
          <w:lang w:eastAsia="es-SV"/>
        </w:rPr>
      </w:pPr>
      <w:r w:rsidRPr="003310FE">
        <w:rPr>
          <w:rFonts w:ascii="Times New Roman" w:eastAsia="Times New Roman" w:hAnsi="Times New Roman" w:cs="Times New Roman"/>
          <w:b/>
          <w:bCs/>
          <w:sz w:val="24"/>
          <w:szCs w:val="24"/>
          <w:lang w:eastAsia="es-SV"/>
        </w:rPr>
        <w:t xml:space="preserve">Pedúnculos </w:t>
      </w:r>
      <w:proofErr w:type="spellStart"/>
      <w:r w:rsidRPr="003310FE">
        <w:rPr>
          <w:rFonts w:ascii="Times New Roman" w:eastAsia="Times New Roman" w:hAnsi="Times New Roman" w:cs="Times New Roman"/>
          <w:b/>
          <w:bCs/>
          <w:sz w:val="24"/>
          <w:szCs w:val="24"/>
          <w:lang w:eastAsia="es-SV"/>
        </w:rPr>
        <w:t>cerebelosos</w:t>
      </w:r>
      <w:proofErr w:type="spellEnd"/>
      <w:r w:rsidRPr="003310FE">
        <w:rPr>
          <w:rFonts w:ascii="Times New Roman" w:eastAsia="Times New Roman" w:hAnsi="Times New Roman" w:cs="Times New Roman"/>
          <w:b/>
          <w:bCs/>
          <w:sz w:val="24"/>
          <w:szCs w:val="24"/>
          <w:lang w:eastAsia="es-SV"/>
        </w:rPr>
        <w:t xml:space="preserve"> medios</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Los </w:t>
      </w:r>
      <w:proofErr w:type="spellStart"/>
      <w:r w:rsidRPr="003310FE">
        <w:rPr>
          <w:rFonts w:ascii="Times New Roman" w:eastAsia="Times New Roman" w:hAnsi="Times New Roman" w:cs="Times New Roman"/>
          <w:sz w:val="24"/>
          <w:szCs w:val="24"/>
          <w:lang w:eastAsia="es-SV"/>
        </w:rPr>
        <w:t>pedunculos</w:t>
      </w:r>
      <w:proofErr w:type="spellEnd"/>
      <w:r w:rsidRPr="003310FE">
        <w:rPr>
          <w:rFonts w:ascii="Times New Roman" w:eastAsia="Times New Roman" w:hAnsi="Times New Roman" w:cs="Times New Roman"/>
          <w:sz w:val="24"/>
          <w:szCs w:val="24"/>
          <w:lang w:eastAsia="es-SV"/>
        </w:rPr>
        <w:t xml:space="preserve"> </w:t>
      </w:r>
      <w:proofErr w:type="spellStart"/>
      <w:r w:rsidRPr="003310FE">
        <w:rPr>
          <w:rFonts w:ascii="Times New Roman" w:eastAsia="Times New Roman" w:hAnsi="Times New Roman" w:cs="Times New Roman"/>
          <w:sz w:val="24"/>
          <w:szCs w:val="24"/>
          <w:lang w:eastAsia="es-SV"/>
        </w:rPr>
        <w:t>cerebelosos</w:t>
      </w:r>
      <w:proofErr w:type="spellEnd"/>
      <w:r w:rsidRPr="003310FE">
        <w:rPr>
          <w:rFonts w:ascii="Times New Roman" w:eastAsia="Times New Roman" w:hAnsi="Times New Roman" w:cs="Times New Roman"/>
          <w:sz w:val="24"/>
          <w:szCs w:val="24"/>
          <w:lang w:eastAsia="es-SV"/>
        </w:rPr>
        <w:t xml:space="preserve"> medios o </w:t>
      </w:r>
      <w:proofErr w:type="spellStart"/>
      <w:r w:rsidRPr="003310FE">
        <w:rPr>
          <w:rFonts w:ascii="Times New Roman" w:eastAsia="Times New Roman" w:hAnsi="Times New Roman" w:cs="Times New Roman"/>
          <w:sz w:val="24"/>
          <w:szCs w:val="24"/>
          <w:lang w:eastAsia="es-SV"/>
        </w:rPr>
        <w:t>pontinos</w:t>
      </w:r>
      <w:proofErr w:type="spellEnd"/>
      <w:r w:rsidRPr="003310FE">
        <w:rPr>
          <w:rFonts w:ascii="Times New Roman" w:eastAsia="Times New Roman" w:hAnsi="Times New Roman" w:cs="Times New Roman"/>
          <w:sz w:val="24"/>
          <w:szCs w:val="24"/>
          <w:lang w:eastAsia="es-SV"/>
        </w:rPr>
        <w:t xml:space="preserve"> conectan el cerebelo con la protuberancia o puente. Son los más grandes y están separados de los pedúnculos superiores por el surco </w:t>
      </w:r>
      <w:proofErr w:type="spellStart"/>
      <w:r w:rsidRPr="003310FE">
        <w:rPr>
          <w:rFonts w:ascii="Times New Roman" w:eastAsia="Times New Roman" w:hAnsi="Times New Roman" w:cs="Times New Roman"/>
          <w:sz w:val="24"/>
          <w:szCs w:val="24"/>
          <w:lang w:eastAsia="es-SV"/>
        </w:rPr>
        <w:t>interpeduncular</w:t>
      </w:r>
      <w:proofErr w:type="spellEnd"/>
      <w:r w:rsidRPr="003310FE">
        <w:rPr>
          <w:rFonts w:ascii="Times New Roman" w:eastAsia="Times New Roman" w:hAnsi="Times New Roman" w:cs="Times New Roman"/>
          <w:sz w:val="24"/>
          <w:szCs w:val="24"/>
          <w:lang w:eastAsia="es-SV"/>
        </w:rPr>
        <w:t xml:space="preserve">. Constituyen las caras laterales de la protuberancia. Por ellos entran las fibras del tracto </w:t>
      </w:r>
      <w:proofErr w:type="spellStart"/>
      <w:r w:rsidRPr="003310FE">
        <w:rPr>
          <w:rFonts w:ascii="Times New Roman" w:eastAsia="Times New Roman" w:hAnsi="Times New Roman" w:cs="Times New Roman"/>
          <w:sz w:val="24"/>
          <w:szCs w:val="24"/>
          <w:lang w:eastAsia="es-SV"/>
        </w:rPr>
        <w:t>corticopontocerebeloso</w:t>
      </w:r>
      <w:proofErr w:type="spellEnd"/>
      <w:r w:rsidRPr="003310FE">
        <w:rPr>
          <w:rFonts w:ascii="Times New Roman" w:eastAsia="Times New Roman" w:hAnsi="Times New Roman" w:cs="Times New Roman"/>
          <w:sz w:val="24"/>
          <w:szCs w:val="24"/>
          <w:lang w:eastAsia="es-SV"/>
        </w:rPr>
        <w:t xml:space="preserve"> y las del tracto </w:t>
      </w:r>
      <w:proofErr w:type="spellStart"/>
      <w:r w:rsidRPr="003310FE">
        <w:rPr>
          <w:rFonts w:ascii="Times New Roman" w:eastAsia="Times New Roman" w:hAnsi="Times New Roman" w:cs="Times New Roman"/>
          <w:sz w:val="24"/>
          <w:szCs w:val="24"/>
          <w:lang w:eastAsia="es-SV"/>
        </w:rPr>
        <w:t>serotoninérgico</w:t>
      </w:r>
      <w:proofErr w:type="spellEnd"/>
      <w:r w:rsidRPr="003310FE">
        <w:rPr>
          <w:rFonts w:ascii="Times New Roman" w:eastAsia="Times New Roman" w:hAnsi="Times New Roman" w:cs="Times New Roman"/>
          <w:sz w:val="24"/>
          <w:szCs w:val="24"/>
          <w:lang w:eastAsia="es-SV"/>
        </w:rPr>
        <w:t xml:space="preserve"> </w:t>
      </w:r>
      <w:proofErr w:type="spellStart"/>
      <w:r w:rsidRPr="003310FE">
        <w:rPr>
          <w:rFonts w:ascii="Times New Roman" w:eastAsia="Times New Roman" w:hAnsi="Times New Roman" w:cs="Times New Roman"/>
          <w:sz w:val="24"/>
          <w:szCs w:val="24"/>
          <w:lang w:eastAsia="es-SV"/>
        </w:rPr>
        <w:t>cerebeloso</w:t>
      </w:r>
      <w:proofErr w:type="spellEnd"/>
      <w:r w:rsidRPr="003310FE">
        <w:rPr>
          <w:rFonts w:ascii="Times New Roman" w:eastAsia="Times New Roman" w:hAnsi="Times New Roman" w:cs="Times New Roman"/>
          <w:sz w:val="24"/>
          <w:szCs w:val="24"/>
          <w:lang w:eastAsia="es-SV"/>
        </w:rPr>
        <w:t>. A través de ellos no salen fibras aferentes importantes.</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Las fibras de los pedúnculos medios se organizan en tres fascículos: superior, inferior y profundo.</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El </w:t>
      </w:r>
      <w:r w:rsidRPr="003310FE">
        <w:rPr>
          <w:rFonts w:ascii="Times New Roman" w:eastAsia="Times New Roman" w:hAnsi="Times New Roman" w:cs="Times New Roman"/>
          <w:b/>
          <w:bCs/>
          <w:sz w:val="24"/>
          <w:szCs w:val="24"/>
          <w:lang w:eastAsia="es-SV"/>
        </w:rPr>
        <w:t>fascículo superior</w:t>
      </w:r>
      <w:r w:rsidRPr="003310FE">
        <w:rPr>
          <w:rFonts w:ascii="Times New Roman" w:eastAsia="Times New Roman" w:hAnsi="Times New Roman" w:cs="Times New Roman"/>
          <w:sz w:val="24"/>
          <w:szCs w:val="24"/>
          <w:lang w:eastAsia="es-SV"/>
        </w:rPr>
        <w:t xml:space="preserve">, el más superficial, deriva de las fibras transversales superiores de la protuberancia. Se dirige dorsal y lateralmente, cruzando superficialmente a los otros dos fascículos. Se distribuye principalmente por los lobulillos de la cara inferior de los hemisferios </w:t>
      </w:r>
      <w:proofErr w:type="spellStart"/>
      <w:r w:rsidRPr="003310FE">
        <w:rPr>
          <w:rFonts w:ascii="Times New Roman" w:eastAsia="Times New Roman" w:hAnsi="Times New Roman" w:cs="Times New Roman"/>
          <w:sz w:val="24"/>
          <w:szCs w:val="24"/>
          <w:lang w:eastAsia="es-SV"/>
        </w:rPr>
        <w:t>cerebelosos</w:t>
      </w:r>
      <w:proofErr w:type="spellEnd"/>
      <w:r w:rsidRPr="003310FE">
        <w:rPr>
          <w:rFonts w:ascii="Times New Roman" w:eastAsia="Times New Roman" w:hAnsi="Times New Roman" w:cs="Times New Roman"/>
          <w:sz w:val="24"/>
          <w:szCs w:val="24"/>
          <w:lang w:eastAsia="es-SV"/>
        </w:rPr>
        <w:t xml:space="preserve"> y por las porciones adyacentes de la cara superior.</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El </w:t>
      </w:r>
      <w:r w:rsidRPr="003310FE">
        <w:rPr>
          <w:rFonts w:ascii="Times New Roman" w:eastAsia="Times New Roman" w:hAnsi="Times New Roman" w:cs="Times New Roman"/>
          <w:b/>
          <w:bCs/>
          <w:sz w:val="24"/>
          <w:szCs w:val="24"/>
          <w:lang w:eastAsia="es-SV"/>
        </w:rPr>
        <w:t>fascículo inferior</w:t>
      </w:r>
      <w:r w:rsidRPr="003310FE">
        <w:rPr>
          <w:rFonts w:ascii="Times New Roman" w:eastAsia="Times New Roman" w:hAnsi="Times New Roman" w:cs="Times New Roman"/>
          <w:sz w:val="24"/>
          <w:szCs w:val="24"/>
          <w:lang w:eastAsia="es-SV"/>
        </w:rPr>
        <w:t xml:space="preserve"> está constituido por las fibras transversales inferiores de la protuberancia. Pasa profundamente al fascículo superior y se continúa hacia atrás y hacia abajo más o menos paralelo a él. Se distribuye por los lobulillos de la cara inferior en las porciones cercanas al vermis.</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El </w:t>
      </w:r>
      <w:r w:rsidRPr="003310FE">
        <w:rPr>
          <w:rFonts w:ascii="Times New Roman" w:eastAsia="Times New Roman" w:hAnsi="Times New Roman" w:cs="Times New Roman"/>
          <w:b/>
          <w:bCs/>
          <w:sz w:val="24"/>
          <w:szCs w:val="24"/>
          <w:lang w:eastAsia="es-SV"/>
        </w:rPr>
        <w:t>fascículo profundo</w:t>
      </w:r>
      <w:r w:rsidRPr="003310FE">
        <w:rPr>
          <w:rFonts w:ascii="Times New Roman" w:eastAsia="Times New Roman" w:hAnsi="Times New Roman" w:cs="Times New Roman"/>
          <w:sz w:val="24"/>
          <w:szCs w:val="24"/>
          <w:lang w:eastAsia="es-SV"/>
        </w:rPr>
        <w:t xml:space="preserve"> incluye la mayor parte de las fibras transversas profundas de la protuberancia. En sus primeros tramos está cubierta por los fascículos inferior y superior, pero termina por cruzarse oblicuamente y aparece al lado medial del fascículo superior, de quien recibe un paquete de fibras. Sus fibras se disgregan y acaban en los lobulillos de la parte anterior </w:t>
      </w:r>
      <w:proofErr w:type="gramStart"/>
      <w:r w:rsidRPr="003310FE">
        <w:rPr>
          <w:rFonts w:ascii="Times New Roman" w:eastAsia="Times New Roman" w:hAnsi="Times New Roman" w:cs="Times New Roman"/>
          <w:sz w:val="24"/>
          <w:szCs w:val="24"/>
          <w:lang w:eastAsia="es-SV"/>
        </w:rPr>
        <w:t>del</w:t>
      </w:r>
      <w:proofErr w:type="gramEnd"/>
      <w:r w:rsidRPr="003310FE">
        <w:rPr>
          <w:rFonts w:ascii="Times New Roman" w:eastAsia="Times New Roman" w:hAnsi="Times New Roman" w:cs="Times New Roman"/>
          <w:sz w:val="24"/>
          <w:szCs w:val="24"/>
          <w:lang w:eastAsia="es-SV"/>
        </w:rPr>
        <w:t xml:space="preserve"> cara superior. Las fibras de este fascículo cubren a las del cuerpo restiforme.</w:t>
      </w:r>
    </w:p>
    <w:p w:rsidR="003310FE" w:rsidRPr="003310FE" w:rsidRDefault="003310FE" w:rsidP="003310FE">
      <w:pPr>
        <w:spacing w:before="100" w:beforeAutospacing="1" w:after="100" w:afterAutospacing="1" w:line="240" w:lineRule="auto"/>
        <w:outlineLvl w:val="3"/>
        <w:rPr>
          <w:rFonts w:ascii="Times New Roman" w:eastAsia="Times New Roman" w:hAnsi="Times New Roman" w:cs="Times New Roman"/>
          <w:b/>
          <w:bCs/>
          <w:sz w:val="24"/>
          <w:szCs w:val="24"/>
          <w:lang w:eastAsia="es-SV"/>
        </w:rPr>
      </w:pPr>
      <w:r w:rsidRPr="003310FE">
        <w:rPr>
          <w:rFonts w:ascii="Times New Roman" w:eastAsia="Times New Roman" w:hAnsi="Times New Roman" w:cs="Times New Roman"/>
          <w:b/>
          <w:bCs/>
          <w:sz w:val="24"/>
          <w:szCs w:val="24"/>
          <w:lang w:eastAsia="es-SV"/>
        </w:rPr>
        <w:t xml:space="preserve">Pedúnculos </w:t>
      </w:r>
      <w:proofErr w:type="spellStart"/>
      <w:r w:rsidRPr="003310FE">
        <w:rPr>
          <w:rFonts w:ascii="Times New Roman" w:eastAsia="Times New Roman" w:hAnsi="Times New Roman" w:cs="Times New Roman"/>
          <w:b/>
          <w:bCs/>
          <w:sz w:val="24"/>
          <w:szCs w:val="24"/>
          <w:lang w:eastAsia="es-SV"/>
        </w:rPr>
        <w:t>cerebelosos</w:t>
      </w:r>
      <w:proofErr w:type="spellEnd"/>
      <w:r w:rsidRPr="003310FE">
        <w:rPr>
          <w:rFonts w:ascii="Times New Roman" w:eastAsia="Times New Roman" w:hAnsi="Times New Roman" w:cs="Times New Roman"/>
          <w:b/>
          <w:bCs/>
          <w:sz w:val="24"/>
          <w:szCs w:val="24"/>
          <w:lang w:eastAsia="es-SV"/>
        </w:rPr>
        <w:t xml:space="preserve"> superiores</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Los pedúnculos </w:t>
      </w:r>
      <w:proofErr w:type="spellStart"/>
      <w:r w:rsidRPr="003310FE">
        <w:rPr>
          <w:rFonts w:ascii="Times New Roman" w:eastAsia="Times New Roman" w:hAnsi="Times New Roman" w:cs="Times New Roman"/>
          <w:sz w:val="24"/>
          <w:szCs w:val="24"/>
          <w:lang w:eastAsia="es-SV"/>
        </w:rPr>
        <w:t>cerebelosos</w:t>
      </w:r>
      <w:proofErr w:type="spellEnd"/>
      <w:r w:rsidRPr="003310FE">
        <w:rPr>
          <w:rFonts w:ascii="Times New Roman" w:eastAsia="Times New Roman" w:hAnsi="Times New Roman" w:cs="Times New Roman"/>
          <w:sz w:val="24"/>
          <w:szCs w:val="24"/>
          <w:lang w:eastAsia="es-SV"/>
        </w:rPr>
        <w:t xml:space="preserve"> superiores conectan el cerebelo con el mesencéfalo. Entre estos dos pedúnculos se extiende el velo medular superior. Por ellos entran las fibras del tracto </w:t>
      </w:r>
      <w:proofErr w:type="spellStart"/>
      <w:r w:rsidRPr="003310FE">
        <w:rPr>
          <w:rFonts w:ascii="Times New Roman" w:eastAsia="Times New Roman" w:hAnsi="Times New Roman" w:cs="Times New Roman"/>
          <w:sz w:val="24"/>
          <w:szCs w:val="24"/>
          <w:lang w:eastAsia="es-SV"/>
        </w:rPr>
        <w:t>espinocerebeloso</w:t>
      </w:r>
      <w:proofErr w:type="spellEnd"/>
      <w:r w:rsidRPr="003310FE">
        <w:rPr>
          <w:rFonts w:ascii="Times New Roman" w:eastAsia="Times New Roman" w:hAnsi="Times New Roman" w:cs="Times New Roman"/>
          <w:sz w:val="24"/>
          <w:szCs w:val="24"/>
          <w:lang w:eastAsia="es-SV"/>
        </w:rPr>
        <w:t xml:space="preserve"> ventral, las del tracto </w:t>
      </w:r>
      <w:proofErr w:type="spellStart"/>
      <w:r w:rsidRPr="003310FE">
        <w:rPr>
          <w:rFonts w:ascii="Times New Roman" w:eastAsia="Times New Roman" w:hAnsi="Times New Roman" w:cs="Times New Roman"/>
          <w:sz w:val="24"/>
          <w:szCs w:val="24"/>
          <w:lang w:eastAsia="es-SV"/>
        </w:rPr>
        <w:t>tectocerebeloso</w:t>
      </w:r>
      <w:proofErr w:type="spellEnd"/>
      <w:r w:rsidRPr="003310FE">
        <w:rPr>
          <w:rFonts w:ascii="Times New Roman" w:eastAsia="Times New Roman" w:hAnsi="Times New Roman" w:cs="Times New Roman"/>
          <w:sz w:val="24"/>
          <w:szCs w:val="24"/>
          <w:lang w:eastAsia="es-SV"/>
        </w:rPr>
        <w:t xml:space="preserve">, las del tracto </w:t>
      </w:r>
      <w:proofErr w:type="spellStart"/>
      <w:r w:rsidRPr="003310FE">
        <w:rPr>
          <w:rFonts w:ascii="Times New Roman" w:eastAsia="Times New Roman" w:hAnsi="Times New Roman" w:cs="Times New Roman"/>
          <w:sz w:val="24"/>
          <w:szCs w:val="24"/>
          <w:lang w:eastAsia="es-SV"/>
        </w:rPr>
        <w:t>trigeminocerebeloso</w:t>
      </w:r>
      <w:proofErr w:type="spellEnd"/>
      <w:r w:rsidRPr="003310FE">
        <w:rPr>
          <w:rFonts w:ascii="Times New Roman" w:eastAsia="Times New Roman" w:hAnsi="Times New Roman" w:cs="Times New Roman"/>
          <w:sz w:val="24"/>
          <w:szCs w:val="24"/>
          <w:lang w:eastAsia="es-SV"/>
        </w:rPr>
        <w:t xml:space="preserve">, las del tracto </w:t>
      </w:r>
      <w:proofErr w:type="spellStart"/>
      <w:r w:rsidRPr="003310FE">
        <w:rPr>
          <w:rFonts w:ascii="Times New Roman" w:eastAsia="Times New Roman" w:hAnsi="Times New Roman" w:cs="Times New Roman"/>
          <w:sz w:val="24"/>
          <w:szCs w:val="24"/>
          <w:lang w:eastAsia="es-SV"/>
        </w:rPr>
        <w:t>rubrocerebeloso</w:t>
      </w:r>
      <w:proofErr w:type="spellEnd"/>
      <w:r w:rsidRPr="003310FE">
        <w:rPr>
          <w:rFonts w:ascii="Times New Roman" w:eastAsia="Times New Roman" w:hAnsi="Times New Roman" w:cs="Times New Roman"/>
          <w:sz w:val="24"/>
          <w:szCs w:val="24"/>
          <w:lang w:eastAsia="es-SV"/>
        </w:rPr>
        <w:t xml:space="preserve"> y las del tracto </w:t>
      </w:r>
      <w:proofErr w:type="spellStart"/>
      <w:r w:rsidRPr="003310FE">
        <w:rPr>
          <w:rFonts w:ascii="Times New Roman" w:eastAsia="Times New Roman" w:hAnsi="Times New Roman" w:cs="Times New Roman"/>
          <w:sz w:val="24"/>
          <w:szCs w:val="24"/>
          <w:lang w:eastAsia="es-SV"/>
        </w:rPr>
        <w:t>caeruleocerebeloso</w:t>
      </w:r>
      <w:proofErr w:type="spellEnd"/>
      <w:r w:rsidRPr="003310FE">
        <w:rPr>
          <w:rFonts w:ascii="Times New Roman" w:eastAsia="Times New Roman" w:hAnsi="Times New Roman" w:cs="Times New Roman"/>
          <w:sz w:val="24"/>
          <w:szCs w:val="24"/>
          <w:lang w:eastAsia="es-SV"/>
        </w:rPr>
        <w:t xml:space="preserve">. A través de ellos salen las fibras del tracto </w:t>
      </w:r>
      <w:proofErr w:type="spellStart"/>
      <w:r w:rsidRPr="003310FE">
        <w:rPr>
          <w:rFonts w:ascii="Times New Roman" w:eastAsia="Times New Roman" w:hAnsi="Times New Roman" w:cs="Times New Roman"/>
          <w:sz w:val="24"/>
          <w:szCs w:val="24"/>
          <w:lang w:eastAsia="es-SV"/>
        </w:rPr>
        <w:t>floculooculomotor</w:t>
      </w:r>
      <w:proofErr w:type="spellEnd"/>
      <w:r w:rsidRPr="003310FE">
        <w:rPr>
          <w:rFonts w:ascii="Times New Roman" w:eastAsia="Times New Roman" w:hAnsi="Times New Roman" w:cs="Times New Roman"/>
          <w:sz w:val="24"/>
          <w:szCs w:val="24"/>
          <w:lang w:eastAsia="es-SV"/>
        </w:rPr>
        <w:t xml:space="preserve">, las del </w:t>
      </w:r>
      <w:proofErr w:type="spellStart"/>
      <w:r w:rsidRPr="003310FE">
        <w:rPr>
          <w:rFonts w:ascii="Times New Roman" w:eastAsia="Times New Roman" w:hAnsi="Times New Roman" w:cs="Times New Roman"/>
          <w:sz w:val="24"/>
          <w:szCs w:val="24"/>
          <w:lang w:eastAsia="es-SV"/>
        </w:rPr>
        <w:t>interpuestoolivar</w:t>
      </w:r>
      <w:proofErr w:type="spellEnd"/>
      <w:r w:rsidRPr="003310FE">
        <w:rPr>
          <w:rFonts w:ascii="Times New Roman" w:eastAsia="Times New Roman" w:hAnsi="Times New Roman" w:cs="Times New Roman"/>
          <w:sz w:val="24"/>
          <w:szCs w:val="24"/>
          <w:lang w:eastAsia="es-SV"/>
        </w:rPr>
        <w:t xml:space="preserve">, las del </w:t>
      </w:r>
      <w:proofErr w:type="spellStart"/>
      <w:r w:rsidRPr="003310FE">
        <w:rPr>
          <w:rFonts w:ascii="Times New Roman" w:eastAsia="Times New Roman" w:hAnsi="Times New Roman" w:cs="Times New Roman"/>
          <w:sz w:val="24"/>
          <w:szCs w:val="24"/>
          <w:lang w:eastAsia="es-SV"/>
        </w:rPr>
        <w:t>interpuestorrúbrico</w:t>
      </w:r>
      <w:proofErr w:type="spellEnd"/>
      <w:r w:rsidRPr="003310FE">
        <w:rPr>
          <w:rFonts w:ascii="Times New Roman" w:eastAsia="Times New Roman" w:hAnsi="Times New Roman" w:cs="Times New Roman"/>
          <w:sz w:val="24"/>
          <w:szCs w:val="24"/>
          <w:lang w:eastAsia="es-SV"/>
        </w:rPr>
        <w:t xml:space="preserve">, las del </w:t>
      </w:r>
      <w:proofErr w:type="spellStart"/>
      <w:r w:rsidRPr="003310FE">
        <w:rPr>
          <w:rFonts w:ascii="Times New Roman" w:eastAsia="Times New Roman" w:hAnsi="Times New Roman" w:cs="Times New Roman"/>
          <w:sz w:val="24"/>
          <w:szCs w:val="24"/>
          <w:lang w:eastAsia="es-SV"/>
        </w:rPr>
        <w:t>interpuestotectal</w:t>
      </w:r>
      <w:proofErr w:type="spellEnd"/>
      <w:r w:rsidRPr="003310FE">
        <w:rPr>
          <w:rFonts w:ascii="Times New Roman" w:eastAsia="Times New Roman" w:hAnsi="Times New Roman" w:cs="Times New Roman"/>
          <w:sz w:val="24"/>
          <w:szCs w:val="24"/>
          <w:lang w:eastAsia="es-SV"/>
        </w:rPr>
        <w:t xml:space="preserve">, las del tracto </w:t>
      </w:r>
      <w:proofErr w:type="spellStart"/>
      <w:r w:rsidRPr="003310FE">
        <w:rPr>
          <w:rFonts w:ascii="Times New Roman" w:eastAsia="Times New Roman" w:hAnsi="Times New Roman" w:cs="Times New Roman"/>
          <w:sz w:val="24"/>
          <w:szCs w:val="24"/>
          <w:lang w:eastAsia="es-SV"/>
        </w:rPr>
        <w:t>dentadotalámico</w:t>
      </w:r>
      <w:proofErr w:type="spellEnd"/>
      <w:r w:rsidRPr="003310FE">
        <w:rPr>
          <w:rFonts w:ascii="Times New Roman" w:eastAsia="Times New Roman" w:hAnsi="Times New Roman" w:cs="Times New Roman"/>
          <w:sz w:val="24"/>
          <w:szCs w:val="24"/>
          <w:lang w:eastAsia="es-SV"/>
        </w:rPr>
        <w:t xml:space="preserve">, las </w:t>
      </w:r>
      <w:proofErr w:type="spellStart"/>
      <w:r w:rsidRPr="003310FE">
        <w:rPr>
          <w:rFonts w:ascii="Times New Roman" w:eastAsia="Times New Roman" w:hAnsi="Times New Roman" w:cs="Times New Roman"/>
          <w:sz w:val="24"/>
          <w:szCs w:val="24"/>
          <w:lang w:eastAsia="es-SV"/>
        </w:rPr>
        <w:t>dentadorrúbricas</w:t>
      </w:r>
      <w:proofErr w:type="spellEnd"/>
      <w:r w:rsidRPr="003310FE">
        <w:rPr>
          <w:rFonts w:ascii="Times New Roman" w:eastAsia="Times New Roman" w:hAnsi="Times New Roman" w:cs="Times New Roman"/>
          <w:sz w:val="24"/>
          <w:szCs w:val="24"/>
          <w:lang w:eastAsia="es-SV"/>
        </w:rPr>
        <w:t xml:space="preserve"> y las colaterales del </w:t>
      </w:r>
      <w:proofErr w:type="spellStart"/>
      <w:r w:rsidRPr="003310FE">
        <w:rPr>
          <w:rFonts w:ascii="Times New Roman" w:eastAsia="Times New Roman" w:hAnsi="Times New Roman" w:cs="Times New Roman"/>
          <w:sz w:val="24"/>
          <w:szCs w:val="24"/>
          <w:lang w:eastAsia="es-SV"/>
        </w:rPr>
        <w:t>uncinado</w:t>
      </w:r>
      <w:proofErr w:type="spellEnd"/>
      <w:r w:rsidRPr="003310FE">
        <w:rPr>
          <w:rFonts w:ascii="Times New Roman" w:eastAsia="Times New Roman" w:hAnsi="Times New Roman" w:cs="Times New Roman"/>
          <w:sz w:val="24"/>
          <w:szCs w:val="24"/>
          <w:lang w:eastAsia="es-SV"/>
        </w:rPr>
        <w:t xml:space="preserve"> de Russell.</w:t>
      </w:r>
    </w:p>
    <w:p w:rsidR="003310FE" w:rsidRPr="003310FE" w:rsidRDefault="003310FE" w:rsidP="003310FE">
      <w:pPr>
        <w:spacing w:before="100" w:beforeAutospacing="1" w:after="100" w:afterAutospacing="1" w:line="240" w:lineRule="auto"/>
        <w:outlineLvl w:val="2"/>
        <w:rPr>
          <w:rFonts w:ascii="Times New Roman" w:eastAsia="Times New Roman" w:hAnsi="Times New Roman" w:cs="Times New Roman"/>
          <w:b/>
          <w:bCs/>
          <w:sz w:val="27"/>
          <w:szCs w:val="27"/>
          <w:lang w:eastAsia="es-SV"/>
        </w:rPr>
      </w:pPr>
      <w:r w:rsidRPr="003310FE">
        <w:rPr>
          <w:rFonts w:ascii="Times New Roman" w:eastAsia="Times New Roman" w:hAnsi="Times New Roman" w:cs="Times New Roman"/>
          <w:b/>
          <w:bCs/>
          <w:sz w:val="27"/>
          <w:szCs w:val="27"/>
          <w:lang w:eastAsia="es-SV"/>
        </w:rPr>
        <w:t>Irrigación arterial</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lastRenderedPageBreak/>
        <w:t xml:space="preserve">Hay tres pares de arterias principales que irrigan el cerebelo: las arterias </w:t>
      </w:r>
      <w:proofErr w:type="spellStart"/>
      <w:r w:rsidRPr="003310FE">
        <w:rPr>
          <w:rFonts w:ascii="Times New Roman" w:eastAsia="Times New Roman" w:hAnsi="Times New Roman" w:cs="Times New Roman"/>
          <w:sz w:val="24"/>
          <w:szCs w:val="24"/>
          <w:lang w:eastAsia="es-SV"/>
        </w:rPr>
        <w:t>cerebelosas</w:t>
      </w:r>
      <w:proofErr w:type="spellEnd"/>
      <w:r w:rsidRPr="003310FE">
        <w:rPr>
          <w:rFonts w:ascii="Times New Roman" w:eastAsia="Times New Roman" w:hAnsi="Times New Roman" w:cs="Times New Roman"/>
          <w:sz w:val="24"/>
          <w:szCs w:val="24"/>
          <w:lang w:eastAsia="es-SV"/>
        </w:rPr>
        <w:t xml:space="preserve"> superiores (SCA), las arterias </w:t>
      </w:r>
      <w:proofErr w:type="spellStart"/>
      <w:r w:rsidRPr="003310FE">
        <w:rPr>
          <w:rFonts w:ascii="Times New Roman" w:eastAsia="Times New Roman" w:hAnsi="Times New Roman" w:cs="Times New Roman"/>
          <w:sz w:val="24"/>
          <w:szCs w:val="24"/>
          <w:lang w:eastAsia="es-SV"/>
        </w:rPr>
        <w:t>cerebelosas</w:t>
      </w:r>
      <w:proofErr w:type="spellEnd"/>
      <w:r w:rsidRPr="003310FE">
        <w:rPr>
          <w:rFonts w:ascii="Times New Roman" w:eastAsia="Times New Roman" w:hAnsi="Times New Roman" w:cs="Times New Roman"/>
          <w:sz w:val="24"/>
          <w:szCs w:val="24"/>
          <w:lang w:eastAsia="es-SV"/>
        </w:rPr>
        <w:t xml:space="preserve"> </w:t>
      </w:r>
      <w:proofErr w:type="spellStart"/>
      <w:r w:rsidRPr="003310FE">
        <w:rPr>
          <w:rFonts w:ascii="Times New Roman" w:eastAsia="Times New Roman" w:hAnsi="Times New Roman" w:cs="Times New Roman"/>
          <w:sz w:val="24"/>
          <w:szCs w:val="24"/>
          <w:lang w:eastAsia="es-SV"/>
        </w:rPr>
        <w:t>inferoanteriores</w:t>
      </w:r>
      <w:proofErr w:type="spellEnd"/>
      <w:r w:rsidRPr="003310FE">
        <w:rPr>
          <w:rFonts w:ascii="Times New Roman" w:eastAsia="Times New Roman" w:hAnsi="Times New Roman" w:cs="Times New Roman"/>
          <w:sz w:val="24"/>
          <w:szCs w:val="24"/>
          <w:lang w:eastAsia="es-SV"/>
        </w:rPr>
        <w:t xml:space="preserve"> (AICA) y las arterias </w:t>
      </w:r>
      <w:proofErr w:type="spellStart"/>
      <w:r w:rsidRPr="003310FE">
        <w:rPr>
          <w:rFonts w:ascii="Times New Roman" w:eastAsia="Times New Roman" w:hAnsi="Times New Roman" w:cs="Times New Roman"/>
          <w:sz w:val="24"/>
          <w:szCs w:val="24"/>
          <w:lang w:eastAsia="es-SV"/>
        </w:rPr>
        <w:t>cerebelosas</w:t>
      </w:r>
      <w:proofErr w:type="spellEnd"/>
      <w:r w:rsidRPr="003310FE">
        <w:rPr>
          <w:rFonts w:ascii="Times New Roman" w:eastAsia="Times New Roman" w:hAnsi="Times New Roman" w:cs="Times New Roman"/>
          <w:sz w:val="24"/>
          <w:szCs w:val="24"/>
          <w:lang w:eastAsia="es-SV"/>
        </w:rPr>
        <w:t xml:space="preserve"> </w:t>
      </w:r>
      <w:proofErr w:type="spellStart"/>
      <w:r w:rsidRPr="003310FE">
        <w:rPr>
          <w:rFonts w:ascii="Times New Roman" w:eastAsia="Times New Roman" w:hAnsi="Times New Roman" w:cs="Times New Roman"/>
          <w:sz w:val="24"/>
          <w:szCs w:val="24"/>
          <w:lang w:eastAsia="es-SV"/>
        </w:rPr>
        <w:t>inferoposteriores</w:t>
      </w:r>
      <w:proofErr w:type="spellEnd"/>
      <w:r w:rsidRPr="003310FE">
        <w:rPr>
          <w:rFonts w:ascii="Times New Roman" w:eastAsia="Times New Roman" w:hAnsi="Times New Roman" w:cs="Times New Roman"/>
          <w:sz w:val="24"/>
          <w:szCs w:val="24"/>
          <w:lang w:eastAsia="es-SV"/>
        </w:rPr>
        <w:t xml:space="preserve"> (PICA).</w:t>
      </w:r>
    </w:p>
    <w:p w:rsidR="003310FE" w:rsidRPr="003310FE" w:rsidRDefault="003310FE" w:rsidP="003310FE">
      <w:pPr>
        <w:spacing w:before="100" w:beforeAutospacing="1" w:after="100" w:afterAutospacing="1" w:line="240" w:lineRule="auto"/>
        <w:outlineLvl w:val="3"/>
        <w:rPr>
          <w:rFonts w:ascii="Times New Roman" w:eastAsia="Times New Roman" w:hAnsi="Times New Roman" w:cs="Times New Roman"/>
          <w:b/>
          <w:bCs/>
          <w:sz w:val="24"/>
          <w:szCs w:val="24"/>
          <w:lang w:eastAsia="es-SV"/>
        </w:rPr>
      </w:pPr>
      <w:r w:rsidRPr="003310FE">
        <w:rPr>
          <w:rFonts w:ascii="Times New Roman" w:eastAsia="Times New Roman" w:hAnsi="Times New Roman" w:cs="Times New Roman"/>
          <w:b/>
          <w:bCs/>
          <w:sz w:val="24"/>
          <w:szCs w:val="24"/>
          <w:lang w:eastAsia="es-SV"/>
        </w:rPr>
        <w:t xml:space="preserve">Arteria </w:t>
      </w:r>
      <w:proofErr w:type="spellStart"/>
      <w:r w:rsidRPr="003310FE">
        <w:rPr>
          <w:rFonts w:ascii="Times New Roman" w:eastAsia="Times New Roman" w:hAnsi="Times New Roman" w:cs="Times New Roman"/>
          <w:b/>
          <w:bCs/>
          <w:sz w:val="24"/>
          <w:szCs w:val="24"/>
          <w:lang w:eastAsia="es-SV"/>
        </w:rPr>
        <w:t>cerebelosa</w:t>
      </w:r>
      <w:proofErr w:type="spellEnd"/>
      <w:r w:rsidRPr="003310FE">
        <w:rPr>
          <w:rFonts w:ascii="Times New Roman" w:eastAsia="Times New Roman" w:hAnsi="Times New Roman" w:cs="Times New Roman"/>
          <w:b/>
          <w:bCs/>
          <w:sz w:val="24"/>
          <w:szCs w:val="24"/>
          <w:lang w:eastAsia="es-SV"/>
        </w:rPr>
        <w:t xml:space="preserve"> superior</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Se origina de la </w:t>
      </w:r>
      <w:hyperlink r:id="rId203" w:tooltip="Arteria basilar" w:history="1">
        <w:r w:rsidRPr="003310FE">
          <w:rPr>
            <w:rFonts w:ascii="Times New Roman" w:eastAsia="Times New Roman" w:hAnsi="Times New Roman" w:cs="Times New Roman"/>
            <w:color w:val="0000FF"/>
            <w:sz w:val="24"/>
            <w:szCs w:val="24"/>
            <w:u w:val="single"/>
            <w:lang w:eastAsia="es-SV"/>
          </w:rPr>
          <w:t>arteria basilar</w:t>
        </w:r>
      </w:hyperlink>
      <w:r w:rsidRPr="003310FE">
        <w:rPr>
          <w:rFonts w:ascii="Times New Roman" w:eastAsia="Times New Roman" w:hAnsi="Times New Roman" w:cs="Times New Roman"/>
          <w:sz w:val="24"/>
          <w:szCs w:val="24"/>
          <w:lang w:eastAsia="es-SV"/>
        </w:rPr>
        <w:t xml:space="preserve"> justo por debajo del lugar donde esta se divide en sus dos ramas terminales. Se dirige lateralmente y hacia atrás contorneando el pedúnculo </w:t>
      </w:r>
      <w:proofErr w:type="spellStart"/>
      <w:r w:rsidRPr="003310FE">
        <w:rPr>
          <w:rFonts w:ascii="Times New Roman" w:eastAsia="Times New Roman" w:hAnsi="Times New Roman" w:cs="Times New Roman"/>
          <w:sz w:val="24"/>
          <w:szCs w:val="24"/>
          <w:lang w:eastAsia="es-SV"/>
        </w:rPr>
        <w:t>cerebeloso</w:t>
      </w:r>
      <w:proofErr w:type="spellEnd"/>
      <w:r w:rsidRPr="003310FE">
        <w:rPr>
          <w:rFonts w:ascii="Times New Roman" w:eastAsia="Times New Roman" w:hAnsi="Times New Roman" w:cs="Times New Roman"/>
          <w:sz w:val="24"/>
          <w:szCs w:val="24"/>
          <w:lang w:eastAsia="es-SV"/>
        </w:rPr>
        <w:t xml:space="preserve"> correspondiente, a la altura del surco </w:t>
      </w:r>
      <w:proofErr w:type="spellStart"/>
      <w:r w:rsidRPr="003310FE">
        <w:rPr>
          <w:rFonts w:ascii="Times New Roman" w:eastAsia="Times New Roman" w:hAnsi="Times New Roman" w:cs="Times New Roman"/>
          <w:sz w:val="24"/>
          <w:szCs w:val="24"/>
          <w:lang w:eastAsia="es-SV"/>
        </w:rPr>
        <w:t>pontomesencefálico</w:t>
      </w:r>
      <w:proofErr w:type="spellEnd"/>
      <w:r w:rsidRPr="003310FE">
        <w:rPr>
          <w:rFonts w:ascii="Times New Roman" w:eastAsia="Times New Roman" w:hAnsi="Times New Roman" w:cs="Times New Roman"/>
          <w:sz w:val="24"/>
          <w:szCs w:val="24"/>
          <w:lang w:eastAsia="es-SV"/>
        </w:rPr>
        <w:t xml:space="preserve">. Pasa inmediatamente por debajo del </w:t>
      </w:r>
      <w:hyperlink r:id="rId204" w:tooltip="Nervio motor ocular común" w:history="1">
        <w:r w:rsidRPr="003310FE">
          <w:rPr>
            <w:rFonts w:ascii="Times New Roman" w:eastAsia="Times New Roman" w:hAnsi="Times New Roman" w:cs="Times New Roman"/>
            <w:color w:val="0000FF"/>
            <w:sz w:val="24"/>
            <w:szCs w:val="24"/>
            <w:u w:val="single"/>
            <w:lang w:eastAsia="es-SV"/>
          </w:rPr>
          <w:t>nervio motor ocular común</w:t>
        </w:r>
      </w:hyperlink>
      <w:r w:rsidRPr="003310FE">
        <w:rPr>
          <w:rFonts w:ascii="Times New Roman" w:eastAsia="Times New Roman" w:hAnsi="Times New Roman" w:cs="Times New Roman"/>
          <w:sz w:val="24"/>
          <w:szCs w:val="24"/>
          <w:lang w:eastAsia="es-SV"/>
        </w:rPr>
        <w:t xml:space="preserve"> (III) y atraviesa la </w:t>
      </w:r>
      <w:hyperlink r:id="rId205" w:tooltip="Cisterna ambiens (aún no redactado)" w:history="1">
        <w:r w:rsidRPr="003310FE">
          <w:rPr>
            <w:rFonts w:ascii="Times New Roman" w:eastAsia="Times New Roman" w:hAnsi="Times New Roman" w:cs="Times New Roman"/>
            <w:color w:val="0000FF"/>
            <w:sz w:val="24"/>
            <w:szCs w:val="24"/>
            <w:u w:val="single"/>
            <w:lang w:eastAsia="es-SV"/>
          </w:rPr>
          <w:t xml:space="preserve">cisterna </w:t>
        </w:r>
        <w:proofErr w:type="spellStart"/>
        <w:r w:rsidRPr="003310FE">
          <w:rPr>
            <w:rFonts w:ascii="Times New Roman" w:eastAsia="Times New Roman" w:hAnsi="Times New Roman" w:cs="Times New Roman"/>
            <w:color w:val="0000FF"/>
            <w:sz w:val="24"/>
            <w:szCs w:val="24"/>
            <w:u w:val="single"/>
            <w:lang w:eastAsia="es-SV"/>
          </w:rPr>
          <w:t>ambiens</w:t>
        </w:r>
        <w:proofErr w:type="spellEnd"/>
      </w:hyperlink>
      <w:r w:rsidRPr="003310FE">
        <w:rPr>
          <w:rFonts w:ascii="Times New Roman" w:eastAsia="Times New Roman" w:hAnsi="Times New Roman" w:cs="Times New Roman"/>
          <w:sz w:val="24"/>
          <w:szCs w:val="24"/>
          <w:lang w:eastAsia="es-SV"/>
        </w:rPr>
        <w:t xml:space="preserve"> acompañando al </w:t>
      </w:r>
      <w:hyperlink r:id="rId206" w:tooltip="Nervio troclear" w:history="1">
        <w:r w:rsidRPr="003310FE">
          <w:rPr>
            <w:rFonts w:ascii="Times New Roman" w:eastAsia="Times New Roman" w:hAnsi="Times New Roman" w:cs="Times New Roman"/>
            <w:color w:val="0000FF"/>
            <w:sz w:val="24"/>
            <w:szCs w:val="24"/>
            <w:u w:val="single"/>
            <w:lang w:eastAsia="es-SV"/>
          </w:rPr>
          <w:t xml:space="preserve">nervio </w:t>
        </w:r>
        <w:proofErr w:type="spellStart"/>
        <w:r w:rsidRPr="003310FE">
          <w:rPr>
            <w:rFonts w:ascii="Times New Roman" w:eastAsia="Times New Roman" w:hAnsi="Times New Roman" w:cs="Times New Roman"/>
            <w:color w:val="0000FF"/>
            <w:sz w:val="24"/>
            <w:szCs w:val="24"/>
            <w:u w:val="single"/>
            <w:lang w:eastAsia="es-SV"/>
          </w:rPr>
          <w:t>troclear</w:t>
        </w:r>
        <w:proofErr w:type="spellEnd"/>
      </w:hyperlink>
      <w:r w:rsidRPr="003310FE">
        <w:rPr>
          <w:rFonts w:ascii="Times New Roman" w:eastAsia="Times New Roman" w:hAnsi="Times New Roman" w:cs="Times New Roman"/>
          <w:sz w:val="24"/>
          <w:szCs w:val="24"/>
          <w:lang w:eastAsia="es-SV"/>
        </w:rPr>
        <w:t xml:space="preserve"> (IV). Sus ramas terminales discurren por la </w:t>
      </w:r>
      <w:hyperlink r:id="rId207" w:tooltip="Piamadre" w:history="1">
        <w:r w:rsidRPr="003310FE">
          <w:rPr>
            <w:rFonts w:ascii="Times New Roman" w:eastAsia="Times New Roman" w:hAnsi="Times New Roman" w:cs="Times New Roman"/>
            <w:color w:val="0000FF"/>
            <w:sz w:val="24"/>
            <w:szCs w:val="24"/>
            <w:u w:val="single"/>
            <w:lang w:eastAsia="es-SV"/>
          </w:rPr>
          <w:t>piamadre</w:t>
        </w:r>
      </w:hyperlink>
      <w:r w:rsidRPr="003310FE">
        <w:rPr>
          <w:rFonts w:ascii="Times New Roman" w:eastAsia="Times New Roman" w:hAnsi="Times New Roman" w:cs="Times New Roman"/>
          <w:sz w:val="24"/>
          <w:szCs w:val="24"/>
          <w:lang w:eastAsia="es-SV"/>
        </w:rPr>
        <w:t xml:space="preserve">, entre la tienda del cerebelo y la cara superior del cerebelo. Se anastomosa con las arterias </w:t>
      </w:r>
      <w:proofErr w:type="spellStart"/>
      <w:r w:rsidRPr="003310FE">
        <w:rPr>
          <w:rFonts w:ascii="Times New Roman" w:eastAsia="Times New Roman" w:hAnsi="Times New Roman" w:cs="Times New Roman"/>
          <w:sz w:val="24"/>
          <w:szCs w:val="24"/>
          <w:lang w:eastAsia="es-SV"/>
        </w:rPr>
        <w:t>cerebelosas</w:t>
      </w:r>
      <w:proofErr w:type="spellEnd"/>
      <w:r w:rsidRPr="003310FE">
        <w:rPr>
          <w:rFonts w:ascii="Times New Roman" w:eastAsia="Times New Roman" w:hAnsi="Times New Roman" w:cs="Times New Roman"/>
          <w:sz w:val="24"/>
          <w:szCs w:val="24"/>
          <w:lang w:eastAsia="es-SV"/>
        </w:rPr>
        <w:t xml:space="preserve"> inferiores. Irriga la corteza </w:t>
      </w:r>
      <w:proofErr w:type="spellStart"/>
      <w:r w:rsidRPr="003310FE">
        <w:rPr>
          <w:rFonts w:ascii="Times New Roman" w:eastAsia="Times New Roman" w:hAnsi="Times New Roman" w:cs="Times New Roman"/>
          <w:sz w:val="24"/>
          <w:szCs w:val="24"/>
          <w:lang w:eastAsia="es-SV"/>
        </w:rPr>
        <w:t>cerebelosa</w:t>
      </w:r>
      <w:proofErr w:type="spellEnd"/>
      <w:r w:rsidRPr="003310FE">
        <w:rPr>
          <w:rFonts w:ascii="Times New Roman" w:eastAsia="Times New Roman" w:hAnsi="Times New Roman" w:cs="Times New Roman"/>
          <w:sz w:val="24"/>
          <w:szCs w:val="24"/>
          <w:lang w:eastAsia="es-SV"/>
        </w:rPr>
        <w:t xml:space="preserve"> de la cara superior y los núcleos profundos, así como los pedúnculos </w:t>
      </w:r>
      <w:proofErr w:type="spellStart"/>
      <w:r w:rsidRPr="003310FE">
        <w:rPr>
          <w:rFonts w:ascii="Times New Roman" w:eastAsia="Times New Roman" w:hAnsi="Times New Roman" w:cs="Times New Roman"/>
          <w:sz w:val="24"/>
          <w:szCs w:val="24"/>
          <w:lang w:eastAsia="es-SV"/>
        </w:rPr>
        <w:t>cerebeloso</w:t>
      </w:r>
      <w:proofErr w:type="spellEnd"/>
      <w:r w:rsidRPr="003310FE">
        <w:rPr>
          <w:rFonts w:ascii="Times New Roman" w:eastAsia="Times New Roman" w:hAnsi="Times New Roman" w:cs="Times New Roman"/>
          <w:sz w:val="24"/>
          <w:szCs w:val="24"/>
          <w:lang w:eastAsia="es-SV"/>
        </w:rPr>
        <w:t xml:space="preserve"> superiores y medios.</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Cuando contornea el mesencéfalo, la arteria </w:t>
      </w:r>
      <w:proofErr w:type="spellStart"/>
      <w:r w:rsidRPr="003310FE">
        <w:rPr>
          <w:rFonts w:ascii="Times New Roman" w:eastAsia="Times New Roman" w:hAnsi="Times New Roman" w:cs="Times New Roman"/>
          <w:sz w:val="24"/>
          <w:szCs w:val="24"/>
          <w:lang w:eastAsia="es-SV"/>
        </w:rPr>
        <w:t>cerebelosa</w:t>
      </w:r>
      <w:proofErr w:type="spellEnd"/>
      <w:r w:rsidRPr="003310FE">
        <w:rPr>
          <w:rFonts w:ascii="Times New Roman" w:eastAsia="Times New Roman" w:hAnsi="Times New Roman" w:cs="Times New Roman"/>
          <w:sz w:val="24"/>
          <w:szCs w:val="24"/>
          <w:lang w:eastAsia="es-SV"/>
        </w:rPr>
        <w:t xml:space="preserve"> superior da la arteria romboidal que sigue el pedúnculo </w:t>
      </w:r>
      <w:proofErr w:type="spellStart"/>
      <w:r w:rsidRPr="003310FE">
        <w:rPr>
          <w:rFonts w:ascii="Times New Roman" w:eastAsia="Times New Roman" w:hAnsi="Times New Roman" w:cs="Times New Roman"/>
          <w:sz w:val="24"/>
          <w:szCs w:val="24"/>
          <w:lang w:eastAsia="es-SV"/>
        </w:rPr>
        <w:t>cerebeloso</w:t>
      </w:r>
      <w:proofErr w:type="spellEnd"/>
      <w:r w:rsidRPr="003310FE">
        <w:rPr>
          <w:rFonts w:ascii="Times New Roman" w:eastAsia="Times New Roman" w:hAnsi="Times New Roman" w:cs="Times New Roman"/>
          <w:sz w:val="24"/>
          <w:szCs w:val="24"/>
          <w:lang w:eastAsia="es-SV"/>
        </w:rPr>
        <w:t xml:space="preserve"> superior y penetra en el interior del cerebelo para irrigar a los núcleos profundos. También da varias ramas colaterales que llegan hasta la </w:t>
      </w:r>
      <w:hyperlink r:id="rId208" w:tooltip="Glándula pienal (aún no redactado)" w:history="1">
        <w:r w:rsidRPr="003310FE">
          <w:rPr>
            <w:rFonts w:ascii="Times New Roman" w:eastAsia="Times New Roman" w:hAnsi="Times New Roman" w:cs="Times New Roman"/>
            <w:color w:val="0000FF"/>
            <w:sz w:val="24"/>
            <w:szCs w:val="24"/>
            <w:u w:val="single"/>
            <w:lang w:eastAsia="es-SV"/>
          </w:rPr>
          <w:t xml:space="preserve">glándula </w:t>
        </w:r>
        <w:proofErr w:type="spellStart"/>
        <w:r w:rsidRPr="003310FE">
          <w:rPr>
            <w:rFonts w:ascii="Times New Roman" w:eastAsia="Times New Roman" w:hAnsi="Times New Roman" w:cs="Times New Roman"/>
            <w:color w:val="0000FF"/>
            <w:sz w:val="24"/>
            <w:szCs w:val="24"/>
            <w:u w:val="single"/>
            <w:lang w:eastAsia="es-SV"/>
          </w:rPr>
          <w:t>pienal</w:t>
        </w:r>
        <w:proofErr w:type="spellEnd"/>
      </w:hyperlink>
      <w:r w:rsidRPr="003310FE">
        <w:rPr>
          <w:rFonts w:ascii="Times New Roman" w:eastAsia="Times New Roman" w:hAnsi="Times New Roman" w:cs="Times New Roman"/>
          <w:sz w:val="24"/>
          <w:szCs w:val="24"/>
          <w:lang w:eastAsia="es-SV"/>
        </w:rPr>
        <w:t xml:space="preserve">, el velo medular superior y la </w:t>
      </w:r>
      <w:hyperlink r:id="rId209" w:tooltip="Tela coroidea (aún no redactado)" w:history="1">
        <w:r w:rsidRPr="003310FE">
          <w:rPr>
            <w:rFonts w:ascii="Times New Roman" w:eastAsia="Times New Roman" w:hAnsi="Times New Roman" w:cs="Times New Roman"/>
            <w:color w:val="0000FF"/>
            <w:sz w:val="24"/>
            <w:szCs w:val="24"/>
            <w:u w:val="single"/>
            <w:lang w:eastAsia="es-SV"/>
          </w:rPr>
          <w:t>tela coroidea</w:t>
        </w:r>
      </w:hyperlink>
      <w:r w:rsidRPr="003310FE">
        <w:rPr>
          <w:rFonts w:ascii="Times New Roman" w:eastAsia="Times New Roman" w:hAnsi="Times New Roman" w:cs="Times New Roman"/>
          <w:sz w:val="24"/>
          <w:szCs w:val="24"/>
          <w:lang w:eastAsia="es-SV"/>
        </w:rPr>
        <w:t xml:space="preserve"> del </w:t>
      </w:r>
      <w:hyperlink r:id="rId210" w:tooltip="III ventrículo" w:history="1">
        <w:r w:rsidRPr="003310FE">
          <w:rPr>
            <w:rFonts w:ascii="Times New Roman" w:eastAsia="Times New Roman" w:hAnsi="Times New Roman" w:cs="Times New Roman"/>
            <w:color w:val="0000FF"/>
            <w:sz w:val="24"/>
            <w:szCs w:val="24"/>
            <w:u w:val="single"/>
            <w:lang w:eastAsia="es-SV"/>
          </w:rPr>
          <w:t>III ventrículo</w:t>
        </w:r>
      </w:hyperlink>
      <w:r w:rsidRPr="003310FE">
        <w:rPr>
          <w:rFonts w:ascii="Times New Roman" w:eastAsia="Times New Roman" w:hAnsi="Times New Roman" w:cs="Times New Roman"/>
          <w:sz w:val="24"/>
          <w:szCs w:val="24"/>
          <w:lang w:eastAsia="es-SV"/>
        </w:rPr>
        <w:t>.</w:t>
      </w:r>
    </w:p>
    <w:p w:rsidR="003310FE" w:rsidRPr="003310FE" w:rsidRDefault="003310FE" w:rsidP="003310FE">
      <w:pPr>
        <w:spacing w:before="100" w:beforeAutospacing="1" w:after="100" w:afterAutospacing="1" w:line="240" w:lineRule="auto"/>
        <w:outlineLvl w:val="3"/>
        <w:rPr>
          <w:rFonts w:ascii="Times New Roman" w:eastAsia="Times New Roman" w:hAnsi="Times New Roman" w:cs="Times New Roman"/>
          <w:b/>
          <w:bCs/>
          <w:sz w:val="24"/>
          <w:szCs w:val="24"/>
          <w:lang w:eastAsia="es-SV"/>
        </w:rPr>
      </w:pPr>
      <w:r w:rsidRPr="003310FE">
        <w:rPr>
          <w:rFonts w:ascii="Times New Roman" w:eastAsia="Times New Roman" w:hAnsi="Times New Roman" w:cs="Times New Roman"/>
          <w:b/>
          <w:bCs/>
          <w:sz w:val="24"/>
          <w:szCs w:val="24"/>
          <w:lang w:eastAsia="es-SV"/>
        </w:rPr>
        <w:t xml:space="preserve">Arteria </w:t>
      </w:r>
      <w:proofErr w:type="spellStart"/>
      <w:r w:rsidRPr="003310FE">
        <w:rPr>
          <w:rFonts w:ascii="Times New Roman" w:eastAsia="Times New Roman" w:hAnsi="Times New Roman" w:cs="Times New Roman"/>
          <w:b/>
          <w:bCs/>
          <w:sz w:val="24"/>
          <w:szCs w:val="24"/>
          <w:lang w:eastAsia="es-SV"/>
        </w:rPr>
        <w:t>cerebelosa</w:t>
      </w:r>
      <w:proofErr w:type="spellEnd"/>
      <w:r w:rsidRPr="003310FE">
        <w:rPr>
          <w:rFonts w:ascii="Times New Roman" w:eastAsia="Times New Roman" w:hAnsi="Times New Roman" w:cs="Times New Roman"/>
          <w:b/>
          <w:bCs/>
          <w:sz w:val="24"/>
          <w:szCs w:val="24"/>
          <w:lang w:eastAsia="es-SV"/>
        </w:rPr>
        <w:t xml:space="preserve"> </w:t>
      </w:r>
      <w:proofErr w:type="spellStart"/>
      <w:r w:rsidRPr="003310FE">
        <w:rPr>
          <w:rFonts w:ascii="Times New Roman" w:eastAsia="Times New Roman" w:hAnsi="Times New Roman" w:cs="Times New Roman"/>
          <w:b/>
          <w:bCs/>
          <w:sz w:val="24"/>
          <w:szCs w:val="24"/>
          <w:lang w:eastAsia="es-SV"/>
        </w:rPr>
        <w:t>inferoanterior</w:t>
      </w:r>
      <w:proofErr w:type="spellEnd"/>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Se origina de la arteria basilar justo por encima del lugar donde ésta se forma por la unión de las dos </w:t>
      </w:r>
      <w:hyperlink r:id="rId211" w:tooltip="Arteria vertebral" w:history="1">
        <w:r w:rsidRPr="003310FE">
          <w:rPr>
            <w:rFonts w:ascii="Times New Roman" w:eastAsia="Times New Roman" w:hAnsi="Times New Roman" w:cs="Times New Roman"/>
            <w:color w:val="0000FF"/>
            <w:sz w:val="24"/>
            <w:szCs w:val="24"/>
            <w:u w:val="single"/>
            <w:lang w:eastAsia="es-SV"/>
          </w:rPr>
          <w:t>arterias vertebrales</w:t>
        </w:r>
      </w:hyperlink>
      <w:r w:rsidRPr="003310FE">
        <w:rPr>
          <w:rFonts w:ascii="Times New Roman" w:eastAsia="Times New Roman" w:hAnsi="Times New Roman" w:cs="Times New Roman"/>
          <w:sz w:val="24"/>
          <w:szCs w:val="24"/>
          <w:lang w:eastAsia="es-SV"/>
        </w:rPr>
        <w:t xml:space="preserve">. Se dirige lateralmente y hacia atrás, contorneando la cara lateral del puente justo por debajo del origen aparente del </w:t>
      </w:r>
      <w:hyperlink r:id="rId212" w:tooltip="Nervio trigémino" w:history="1">
        <w:r w:rsidRPr="003310FE">
          <w:rPr>
            <w:rFonts w:ascii="Times New Roman" w:eastAsia="Times New Roman" w:hAnsi="Times New Roman" w:cs="Times New Roman"/>
            <w:color w:val="0000FF"/>
            <w:sz w:val="24"/>
            <w:szCs w:val="24"/>
            <w:u w:val="single"/>
            <w:lang w:eastAsia="es-SV"/>
          </w:rPr>
          <w:t>nervio trigémino</w:t>
        </w:r>
      </w:hyperlink>
      <w:r w:rsidRPr="003310FE">
        <w:rPr>
          <w:rFonts w:ascii="Times New Roman" w:eastAsia="Times New Roman" w:hAnsi="Times New Roman" w:cs="Times New Roman"/>
          <w:sz w:val="24"/>
          <w:szCs w:val="24"/>
          <w:lang w:eastAsia="es-SV"/>
        </w:rPr>
        <w:t xml:space="preserve"> (V). Sigue su trayecto por el borde inferior del pedúnculo </w:t>
      </w:r>
      <w:proofErr w:type="spellStart"/>
      <w:r w:rsidRPr="003310FE">
        <w:rPr>
          <w:rFonts w:ascii="Times New Roman" w:eastAsia="Times New Roman" w:hAnsi="Times New Roman" w:cs="Times New Roman"/>
          <w:sz w:val="24"/>
          <w:szCs w:val="24"/>
          <w:lang w:eastAsia="es-SV"/>
        </w:rPr>
        <w:t>cerebeloso</w:t>
      </w:r>
      <w:proofErr w:type="spellEnd"/>
      <w:r w:rsidRPr="003310FE">
        <w:rPr>
          <w:rFonts w:ascii="Times New Roman" w:eastAsia="Times New Roman" w:hAnsi="Times New Roman" w:cs="Times New Roman"/>
          <w:sz w:val="24"/>
          <w:szCs w:val="24"/>
          <w:lang w:eastAsia="es-SV"/>
        </w:rPr>
        <w:t xml:space="preserve"> medio. Irriga la porción anterior de la cara inferior del cerebelo, así como los </w:t>
      </w:r>
      <w:hyperlink r:id="rId213" w:tooltip="Nervio facial" w:history="1">
        <w:r w:rsidRPr="003310FE">
          <w:rPr>
            <w:rFonts w:ascii="Times New Roman" w:eastAsia="Times New Roman" w:hAnsi="Times New Roman" w:cs="Times New Roman"/>
            <w:color w:val="0000FF"/>
            <w:sz w:val="24"/>
            <w:szCs w:val="24"/>
            <w:u w:val="single"/>
            <w:lang w:eastAsia="es-SV"/>
          </w:rPr>
          <w:t>nervios facial</w:t>
        </w:r>
      </w:hyperlink>
      <w:r w:rsidRPr="003310FE">
        <w:rPr>
          <w:rFonts w:ascii="Times New Roman" w:eastAsia="Times New Roman" w:hAnsi="Times New Roman" w:cs="Times New Roman"/>
          <w:sz w:val="24"/>
          <w:szCs w:val="24"/>
          <w:lang w:eastAsia="es-SV"/>
        </w:rPr>
        <w:t xml:space="preserve"> (VII) y </w:t>
      </w:r>
      <w:hyperlink r:id="rId214" w:tooltip="Nervio vestibulococlear" w:history="1">
        <w:proofErr w:type="spellStart"/>
        <w:r w:rsidRPr="003310FE">
          <w:rPr>
            <w:rFonts w:ascii="Times New Roman" w:eastAsia="Times New Roman" w:hAnsi="Times New Roman" w:cs="Times New Roman"/>
            <w:color w:val="0000FF"/>
            <w:sz w:val="24"/>
            <w:szCs w:val="24"/>
            <w:u w:val="single"/>
            <w:lang w:eastAsia="es-SV"/>
          </w:rPr>
          <w:t>vestibulococlear</w:t>
        </w:r>
        <w:proofErr w:type="spellEnd"/>
      </w:hyperlink>
      <w:r w:rsidRPr="003310FE">
        <w:rPr>
          <w:rFonts w:ascii="Times New Roman" w:eastAsia="Times New Roman" w:hAnsi="Times New Roman" w:cs="Times New Roman"/>
          <w:sz w:val="24"/>
          <w:szCs w:val="24"/>
          <w:lang w:eastAsia="es-SV"/>
        </w:rPr>
        <w:t xml:space="preserve"> (VIII). Sus ramas terminales se anastomosan con las de las arterias </w:t>
      </w:r>
      <w:proofErr w:type="spellStart"/>
      <w:r w:rsidRPr="003310FE">
        <w:rPr>
          <w:rFonts w:ascii="Times New Roman" w:eastAsia="Times New Roman" w:hAnsi="Times New Roman" w:cs="Times New Roman"/>
          <w:sz w:val="24"/>
          <w:szCs w:val="24"/>
          <w:lang w:eastAsia="es-SV"/>
        </w:rPr>
        <w:t>cerebelosas</w:t>
      </w:r>
      <w:proofErr w:type="spellEnd"/>
      <w:r w:rsidRPr="003310FE">
        <w:rPr>
          <w:rFonts w:ascii="Times New Roman" w:eastAsia="Times New Roman" w:hAnsi="Times New Roman" w:cs="Times New Roman"/>
          <w:sz w:val="24"/>
          <w:szCs w:val="24"/>
          <w:lang w:eastAsia="es-SV"/>
        </w:rPr>
        <w:t xml:space="preserve"> </w:t>
      </w:r>
      <w:proofErr w:type="spellStart"/>
      <w:r w:rsidRPr="003310FE">
        <w:rPr>
          <w:rFonts w:ascii="Times New Roman" w:eastAsia="Times New Roman" w:hAnsi="Times New Roman" w:cs="Times New Roman"/>
          <w:sz w:val="24"/>
          <w:szCs w:val="24"/>
          <w:lang w:eastAsia="es-SV"/>
        </w:rPr>
        <w:t>inferoposterior</w:t>
      </w:r>
      <w:proofErr w:type="spellEnd"/>
      <w:r w:rsidRPr="003310FE">
        <w:rPr>
          <w:rFonts w:ascii="Times New Roman" w:eastAsia="Times New Roman" w:hAnsi="Times New Roman" w:cs="Times New Roman"/>
          <w:sz w:val="24"/>
          <w:szCs w:val="24"/>
          <w:lang w:eastAsia="es-SV"/>
        </w:rPr>
        <w:t xml:space="preserve"> y superior.</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En algunas personas, la arteria </w:t>
      </w:r>
      <w:proofErr w:type="spellStart"/>
      <w:r w:rsidRPr="003310FE">
        <w:rPr>
          <w:rFonts w:ascii="Times New Roman" w:eastAsia="Times New Roman" w:hAnsi="Times New Roman" w:cs="Times New Roman"/>
          <w:sz w:val="24"/>
          <w:szCs w:val="24"/>
          <w:lang w:eastAsia="es-SV"/>
        </w:rPr>
        <w:t>cerebelosa</w:t>
      </w:r>
      <w:proofErr w:type="spellEnd"/>
      <w:r w:rsidRPr="003310FE">
        <w:rPr>
          <w:rFonts w:ascii="Times New Roman" w:eastAsia="Times New Roman" w:hAnsi="Times New Roman" w:cs="Times New Roman"/>
          <w:sz w:val="24"/>
          <w:szCs w:val="24"/>
          <w:lang w:eastAsia="es-SV"/>
        </w:rPr>
        <w:t xml:space="preserve"> inferior emite la </w:t>
      </w:r>
      <w:hyperlink r:id="rId215" w:tooltip="Arteria laberíntica (aún no redactado)" w:history="1">
        <w:r w:rsidRPr="003310FE">
          <w:rPr>
            <w:rFonts w:ascii="Times New Roman" w:eastAsia="Times New Roman" w:hAnsi="Times New Roman" w:cs="Times New Roman"/>
            <w:color w:val="0000FF"/>
            <w:sz w:val="24"/>
            <w:szCs w:val="24"/>
            <w:u w:val="single"/>
            <w:lang w:eastAsia="es-SV"/>
          </w:rPr>
          <w:t>arteria laberíntica</w:t>
        </w:r>
      </w:hyperlink>
      <w:r w:rsidRPr="003310FE">
        <w:rPr>
          <w:rFonts w:ascii="Times New Roman" w:eastAsia="Times New Roman" w:hAnsi="Times New Roman" w:cs="Times New Roman"/>
          <w:sz w:val="24"/>
          <w:szCs w:val="24"/>
          <w:lang w:eastAsia="es-SV"/>
        </w:rPr>
        <w:t xml:space="preserve"> o auditiva interna (en otras personas la arteria laberíntica se origina en la arteria basilar). Esta rama acompaña al nervio </w:t>
      </w:r>
      <w:proofErr w:type="spellStart"/>
      <w:r w:rsidRPr="003310FE">
        <w:rPr>
          <w:rFonts w:ascii="Times New Roman" w:eastAsia="Times New Roman" w:hAnsi="Times New Roman" w:cs="Times New Roman"/>
          <w:sz w:val="24"/>
          <w:szCs w:val="24"/>
          <w:lang w:eastAsia="es-SV"/>
        </w:rPr>
        <w:t>vestíbulococlear</w:t>
      </w:r>
      <w:proofErr w:type="spellEnd"/>
      <w:r w:rsidRPr="003310FE">
        <w:rPr>
          <w:rFonts w:ascii="Times New Roman" w:eastAsia="Times New Roman" w:hAnsi="Times New Roman" w:cs="Times New Roman"/>
          <w:sz w:val="24"/>
          <w:szCs w:val="24"/>
          <w:lang w:eastAsia="es-SV"/>
        </w:rPr>
        <w:t xml:space="preserve"> (VIII) a través del </w:t>
      </w:r>
      <w:hyperlink r:id="rId216" w:tooltip="Conducto auditivo interno (aún no redactado)" w:history="1">
        <w:r w:rsidRPr="003310FE">
          <w:rPr>
            <w:rFonts w:ascii="Times New Roman" w:eastAsia="Times New Roman" w:hAnsi="Times New Roman" w:cs="Times New Roman"/>
            <w:color w:val="0000FF"/>
            <w:sz w:val="24"/>
            <w:szCs w:val="24"/>
            <w:u w:val="single"/>
            <w:lang w:eastAsia="es-SV"/>
          </w:rPr>
          <w:t>conducto auditivo interno</w:t>
        </w:r>
      </w:hyperlink>
      <w:r w:rsidRPr="003310FE">
        <w:rPr>
          <w:rFonts w:ascii="Times New Roman" w:eastAsia="Times New Roman" w:hAnsi="Times New Roman" w:cs="Times New Roman"/>
          <w:sz w:val="24"/>
          <w:szCs w:val="24"/>
          <w:lang w:eastAsia="es-SV"/>
        </w:rPr>
        <w:t xml:space="preserve"> hasta alcanzar el </w:t>
      </w:r>
      <w:hyperlink r:id="rId217" w:tooltip="Oído medio" w:history="1">
        <w:r w:rsidRPr="003310FE">
          <w:rPr>
            <w:rFonts w:ascii="Times New Roman" w:eastAsia="Times New Roman" w:hAnsi="Times New Roman" w:cs="Times New Roman"/>
            <w:color w:val="0000FF"/>
            <w:sz w:val="24"/>
            <w:szCs w:val="24"/>
            <w:u w:val="single"/>
            <w:lang w:eastAsia="es-SV"/>
          </w:rPr>
          <w:t>oído medio</w:t>
        </w:r>
      </w:hyperlink>
      <w:r w:rsidRPr="003310FE">
        <w:rPr>
          <w:rFonts w:ascii="Times New Roman" w:eastAsia="Times New Roman" w:hAnsi="Times New Roman" w:cs="Times New Roman"/>
          <w:sz w:val="24"/>
          <w:szCs w:val="24"/>
          <w:lang w:eastAsia="es-SV"/>
        </w:rPr>
        <w:t>.</w:t>
      </w:r>
    </w:p>
    <w:p w:rsidR="003310FE" w:rsidRPr="003310FE" w:rsidRDefault="003310FE" w:rsidP="003310FE">
      <w:pPr>
        <w:spacing w:before="100" w:beforeAutospacing="1" w:after="100" w:afterAutospacing="1" w:line="240" w:lineRule="auto"/>
        <w:outlineLvl w:val="3"/>
        <w:rPr>
          <w:rFonts w:ascii="Times New Roman" w:eastAsia="Times New Roman" w:hAnsi="Times New Roman" w:cs="Times New Roman"/>
          <w:b/>
          <w:bCs/>
          <w:sz w:val="24"/>
          <w:szCs w:val="24"/>
          <w:lang w:eastAsia="es-SV"/>
        </w:rPr>
      </w:pPr>
      <w:r w:rsidRPr="003310FE">
        <w:rPr>
          <w:rFonts w:ascii="Times New Roman" w:eastAsia="Times New Roman" w:hAnsi="Times New Roman" w:cs="Times New Roman"/>
          <w:b/>
          <w:bCs/>
          <w:sz w:val="24"/>
          <w:szCs w:val="24"/>
          <w:lang w:eastAsia="es-SV"/>
        </w:rPr>
        <w:t xml:space="preserve">Arteria </w:t>
      </w:r>
      <w:proofErr w:type="spellStart"/>
      <w:r w:rsidRPr="003310FE">
        <w:rPr>
          <w:rFonts w:ascii="Times New Roman" w:eastAsia="Times New Roman" w:hAnsi="Times New Roman" w:cs="Times New Roman"/>
          <w:b/>
          <w:bCs/>
          <w:sz w:val="24"/>
          <w:szCs w:val="24"/>
          <w:lang w:eastAsia="es-SV"/>
        </w:rPr>
        <w:t>cerebelosa</w:t>
      </w:r>
      <w:proofErr w:type="spellEnd"/>
      <w:r w:rsidRPr="003310FE">
        <w:rPr>
          <w:rFonts w:ascii="Times New Roman" w:eastAsia="Times New Roman" w:hAnsi="Times New Roman" w:cs="Times New Roman"/>
          <w:b/>
          <w:bCs/>
          <w:sz w:val="24"/>
          <w:szCs w:val="24"/>
          <w:lang w:eastAsia="es-SV"/>
        </w:rPr>
        <w:t xml:space="preserve"> </w:t>
      </w:r>
      <w:proofErr w:type="spellStart"/>
      <w:r w:rsidRPr="003310FE">
        <w:rPr>
          <w:rFonts w:ascii="Times New Roman" w:eastAsia="Times New Roman" w:hAnsi="Times New Roman" w:cs="Times New Roman"/>
          <w:b/>
          <w:bCs/>
          <w:sz w:val="24"/>
          <w:szCs w:val="24"/>
          <w:lang w:eastAsia="es-SV"/>
        </w:rPr>
        <w:t>inferoposterior</w:t>
      </w:r>
      <w:proofErr w:type="spellEnd"/>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Se origina de las arterias vertebrales justo por debajo del lugar donde estas se unen para formar la arteria basilar. Se dirige hacia atrás rodeando la parte superior del bulbo raquídeo y pasando entre el origen del </w:t>
      </w:r>
      <w:hyperlink r:id="rId218" w:tooltip="Nervio vago" w:history="1">
        <w:r w:rsidRPr="003310FE">
          <w:rPr>
            <w:rFonts w:ascii="Times New Roman" w:eastAsia="Times New Roman" w:hAnsi="Times New Roman" w:cs="Times New Roman"/>
            <w:color w:val="0000FF"/>
            <w:sz w:val="24"/>
            <w:szCs w:val="24"/>
            <w:u w:val="single"/>
            <w:lang w:eastAsia="es-SV"/>
          </w:rPr>
          <w:t>nervio vago</w:t>
        </w:r>
      </w:hyperlink>
      <w:r w:rsidRPr="003310FE">
        <w:rPr>
          <w:rFonts w:ascii="Times New Roman" w:eastAsia="Times New Roman" w:hAnsi="Times New Roman" w:cs="Times New Roman"/>
          <w:sz w:val="24"/>
          <w:szCs w:val="24"/>
          <w:lang w:eastAsia="es-SV"/>
        </w:rPr>
        <w:t xml:space="preserve"> (X) y el </w:t>
      </w:r>
      <w:hyperlink r:id="rId219" w:tooltip="Nervio accesorio" w:history="1">
        <w:r w:rsidRPr="003310FE">
          <w:rPr>
            <w:rFonts w:ascii="Times New Roman" w:eastAsia="Times New Roman" w:hAnsi="Times New Roman" w:cs="Times New Roman"/>
            <w:color w:val="0000FF"/>
            <w:sz w:val="24"/>
            <w:szCs w:val="24"/>
            <w:u w:val="single"/>
            <w:lang w:eastAsia="es-SV"/>
          </w:rPr>
          <w:t>nervio accesorio</w:t>
        </w:r>
      </w:hyperlink>
      <w:r w:rsidRPr="003310FE">
        <w:rPr>
          <w:rFonts w:ascii="Times New Roman" w:eastAsia="Times New Roman" w:hAnsi="Times New Roman" w:cs="Times New Roman"/>
          <w:sz w:val="24"/>
          <w:szCs w:val="24"/>
          <w:lang w:eastAsia="es-SV"/>
        </w:rPr>
        <w:t xml:space="preserve"> (XI). Sigue su trayecto sobre el pedúnculo </w:t>
      </w:r>
      <w:proofErr w:type="spellStart"/>
      <w:r w:rsidRPr="003310FE">
        <w:rPr>
          <w:rFonts w:ascii="Times New Roman" w:eastAsia="Times New Roman" w:hAnsi="Times New Roman" w:cs="Times New Roman"/>
          <w:sz w:val="24"/>
          <w:szCs w:val="24"/>
          <w:lang w:eastAsia="es-SV"/>
        </w:rPr>
        <w:t>cerebeloso</w:t>
      </w:r>
      <w:proofErr w:type="spellEnd"/>
      <w:r w:rsidRPr="003310FE">
        <w:rPr>
          <w:rFonts w:ascii="Times New Roman" w:eastAsia="Times New Roman" w:hAnsi="Times New Roman" w:cs="Times New Roman"/>
          <w:sz w:val="24"/>
          <w:szCs w:val="24"/>
          <w:lang w:eastAsia="es-SV"/>
        </w:rPr>
        <w:t xml:space="preserve"> inferior y cuando alcanza la cara inferior del cerebelo se divide en dos ramas terminales: una medial y otra lateral. La rama medial se continúa hacia atrás por la cisura media, entre los dos hemisferios </w:t>
      </w:r>
      <w:proofErr w:type="spellStart"/>
      <w:r w:rsidRPr="003310FE">
        <w:rPr>
          <w:rFonts w:ascii="Times New Roman" w:eastAsia="Times New Roman" w:hAnsi="Times New Roman" w:cs="Times New Roman"/>
          <w:sz w:val="24"/>
          <w:szCs w:val="24"/>
          <w:lang w:eastAsia="es-SV"/>
        </w:rPr>
        <w:t>cerebelosos</w:t>
      </w:r>
      <w:proofErr w:type="spellEnd"/>
      <w:r w:rsidRPr="003310FE">
        <w:rPr>
          <w:rFonts w:ascii="Times New Roman" w:eastAsia="Times New Roman" w:hAnsi="Times New Roman" w:cs="Times New Roman"/>
          <w:sz w:val="24"/>
          <w:szCs w:val="24"/>
          <w:lang w:eastAsia="es-SV"/>
        </w:rPr>
        <w:t xml:space="preserve">. La rama lateral se distribuye por la superficie inferior de los hemisferios hasta llegar al borde circunferencial, donde se anastomosa con las arterias </w:t>
      </w:r>
      <w:proofErr w:type="spellStart"/>
      <w:r w:rsidRPr="003310FE">
        <w:rPr>
          <w:rFonts w:ascii="Times New Roman" w:eastAsia="Times New Roman" w:hAnsi="Times New Roman" w:cs="Times New Roman"/>
          <w:sz w:val="24"/>
          <w:szCs w:val="24"/>
          <w:lang w:eastAsia="es-SV"/>
        </w:rPr>
        <w:t>cerebelosas</w:t>
      </w:r>
      <w:proofErr w:type="spellEnd"/>
      <w:r w:rsidRPr="003310FE">
        <w:rPr>
          <w:rFonts w:ascii="Times New Roman" w:eastAsia="Times New Roman" w:hAnsi="Times New Roman" w:cs="Times New Roman"/>
          <w:sz w:val="24"/>
          <w:szCs w:val="24"/>
          <w:lang w:eastAsia="es-SV"/>
        </w:rPr>
        <w:t xml:space="preserve"> </w:t>
      </w:r>
      <w:proofErr w:type="spellStart"/>
      <w:r w:rsidRPr="003310FE">
        <w:rPr>
          <w:rFonts w:ascii="Times New Roman" w:eastAsia="Times New Roman" w:hAnsi="Times New Roman" w:cs="Times New Roman"/>
          <w:sz w:val="24"/>
          <w:szCs w:val="24"/>
          <w:lang w:eastAsia="es-SV"/>
        </w:rPr>
        <w:t>inferoanterior</w:t>
      </w:r>
      <w:proofErr w:type="spellEnd"/>
      <w:r w:rsidRPr="003310FE">
        <w:rPr>
          <w:rFonts w:ascii="Times New Roman" w:eastAsia="Times New Roman" w:hAnsi="Times New Roman" w:cs="Times New Roman"/>
          <w:sz w:val="24"/>
          <w:szCs w:val="24"/>
          <w:lang w:eastAsia="es-SV"/>
        </w:rPr>
        <w:t xml:space="preserve"> y superior.</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lastRenderedPageBreak/>
        <w:t xml:space="preserve">Irriga la parte posterior de la cara inferior del cerebelo, el pedúnculo </w:t>
      </w:r>
      <w:proofErr w:type="spellStart"/>
      <w:r w:rsidRPr="003310FE">
        <w:rPr>
          <w:rFonts w:ascii="Times New Roman" w:eastAsia="Times New Roman" w:hAnsi="Times New Roman" w:cs="Times New Roman"/>
          <w:sz w:val="24"/>
          <w:szCs w:val="24"/>
          <w:lang w:eastAsia="es-SV"/>
        </w:rPr>
        <w:t>cerebeloso</w:t>
      </w:r>
      <w:proofErr w:type="spellEnd"/>
      <w:r w:rsidRPr="003310FE">
        <w:rPr>
          <w:rFonts w:ascii="Times New Roman" w:eastAsia="Times New Roman" w:hAnsi="Times New Roman" w:cs="Times New Roman"/>
          <w:sz w:val="24"/>
          <w:szCs w:val="24"/>
          <w:lang w:eastAsia="es-SV"/>
        </w:rPr>
        <w:t xml:space="preserve"> inferior, el </w:t>
      </w:r>
      <w:hyperlink r:id="rId220" w:tooltip="Núcleo ambiguo (aún no redactado)" w:history="1">
        <w:r w:rsidRPr="003310FE">
          <w:rPr>
            <w:rFonts w:ascii="Times New Roman" w:eastAsia="Times New Roman" w:hAnsi="Times New Roman" w:cs="Times New Roman"/>
            <w:color w:val="0000FF"/>
            <w:sz w:val="24"/>
            <w:szCs w:val="24"/>
            <w:u w:val="single"/>
            <w:lang w:eastAsia="es-SV"/>
          </w:rPr>
          <w:t>núcleo ambiguo</w:t>
        </w:r>
      </w:hyperlink>
      <w:r w:rsidRPr="003310FE">
        <w:rPr>
          <w:rFonts w:ascii="Times New Roman" w:eastAsia="Times New Roman" w:hAnsi="Times New Roman" w:cs="Times New Roman"/>
          <w:sz w:val="24"/>
          <w:szCs w:val="24"/>
          <w:lang w:eastAsia="es-SV"/>
        </w:rPr>
        <w:t xml:space="preserve">, el </w:t>
      </w:r>
      <w:hyperlink r:id="rId221" w:tooltip="Núcleo motor del nervio vago (aún no redactado)" w:history="1">
        <w:r w:rsidRPr="003310FE">
          <w:rPr>
            <w:rFonts w:ascii="Times New Roman" w:eastAsia="Times New Roman" w:hAnsi="Times New Roman" w:cs="Times New Roman"/>
            <w:color w:val="0000FF"/>
            <w:sz w:val="24"/>
            <w:szCs w:val="24"/>
            <w:u w:val="single"/>
            <w:lang w:eastAsia="es-SV"/>
          </w:rPr>
          <w:t>núcleo motor del nervio vago</w:t>
        </w:r>
      </w:hyperlink>
      <w:r w:rsidRPr="003310FE">
        <w:rPr>
          <w:rFonts w:ascii="Times New Roman" w:eastAsia="Times New Roman" w:hAnsi="Times New Roman" w:cs="Times New Roman"/>
          <w:sz w:val="24"/>
          <w:szCs w:val="24"/>
          <w:lang w:eastAsia="es-SV"/>
        </w:rPr>
        <w:t xml:space="preserve">, el </w:t>
      </w:r>
      <w:hyperlink r:id="rId222" w:tooltip="Núcleo espinal del nervio trigémino (aún no redactado)" w:history="1">
        <w:r w:rsidRPr="003310FE">
          <w:rPr>
            <w:rFonts w:ascii="Times New Roman" w:eastAsia="Times New Roman" w:hAnsi="Times New Roman" w:cs="Times New Roman"/>
            <w:color w:val="0000FF"/>
            <w:sz w:val="24"/>
            <w:szCs w:val="24"/>
            <w:u w:val="single"/>
            <w:lang w:eastAsia="es-SV"/>
          </w:rPr>
          <w:t>núcleo espinal del nervio trigémino</w:t>
        </w:r>
      </w:hyperlink>
      <w:r w:rsidRPr="003310FE">
        <w:rPr>
          <w:rFonts w:ascii="Times New Roman" w:eastAsia="Times New Roman" w:hAnsi="Times New Roman" w:cs="Times New Roman"/>
          <w:sz w:val="24"/>
          <w:szCs w:val="24"/>
          <w:lang w:eastAsia="es-SV"/>
        </w:rPr>
        <w:t xml:space="preserve">, el </w:t>
      </w:r>
      <w:hyperlink r:id="rId223" w:tooltip="Núcleo solitario (aún no redactado)" w:history="1">
        <w:r w:rsidRPr="003310FE">
          <w:rPr>
            <w:rFonts w:ascii="Times New Roman" w:eastAsia="Times New Roman" w:hAnsi="Times New Roman" w:cs="Times New Roman"/>
            <w:color w:val="0000FF"/>
            <w:sz w:val="24"/>
            <w:szCs w:val="24"/>
            <w:u w:val="single"/>
            <w:lang w:eastAsia="es-SV"/>
          </w:rPr>
          <w:t>núcleo solitario</w:t>
        </w:r>
      </w:hyperlink>
      <w:r w:rsidRPr="003310FE">
        <w:rPr>
          <w:rFonts w:ascii="Times New Roman" w:eastAsia="Times New Roman" w:hAnsi="Times New Roman" w:cs="Times New Roman"/>
          <w:sz w:val="24"/>
          <w:szCs w:val="24"/>
          <w:lang w:eastAsia="es-SV"/>
        </w:rPr>
        <w:t xml:space="preserve">, los </w:t>
      </w:r>
      <w:hyperlink r:id="rId224" w:tooltip="Núcleo vestibular (aún no redactado)" w:history="1">
        <w:r w:rsidRPr="003310FE">
          <w:rPr>
            <w:rFonts w:ascii="Times New Roman" w:eastAsia="Times New Roman" w:hAnsi="Times New Roman" w:cs="Times New Roman"/>
            <w:color w:val="0000FF"/>
            <w:sz w:val="24"/>
            <w:szCs w:val="24"/>
            <w:u w:val="single"/>
            <w:lang w:eastAsia="es-SV"/>
          </w:rPr>
          <w:t>núcleos vestibulares</w:t>
        </w:r>
      </w:hyperlink>
      <w:r w:rsidRPr="003310FE">
        <w:rPr>
          <w:rFonts w:ascii="Times New Roman" w:eastAsia="Times New Roman" w:hAnsi="Times New Roman" w:cs="Times New Roman"/>
          <w:sz w:val="24"/>
          <w:szCs w:val="24"/>
          <w:lang w:eastAsia="es-SV"/>
        </w:rPr>
        <w:t xml:space="preserve"> y los </w:t>
      </w:r>
      <w:hyperlink r:id="rId225" w:tooltip="Núcleo coclear (aún no redactado)" w:history="1">
        <w:r w:rsidRPr="003310FE">
          <w:rPr>
            <w:rFonts w:ascii="Times New Roman" w:eastAsia="Times New Roman" w:hAnsi="Times New Roman" w:cs="Times New Roman"/>
            <w:color w:val="0000FF"/>
            <w:sz w:val="24"/>
            <w:szCs w:val="24"/>
            <w:u w:val="single"/>
            <w:lang w:eastAsia="es-SV"/>
          </w:rPr>
          <w:t>núcleos cocleares</w:t>
        </w:r>
      </w:hyperlink>
      <w:r w:rsidRPr="003310FE">
        <w:rPr>
          <w:rFonts w:ascii="Times New Roman" w:eastAsia="Times New Roman" w:hAnsi="Times New Roman" w:cs="Times New Roman"/>
          <w:sz w:val="24"/>
          <w:szCs w:val="24"/>
          <w:lang w:eastAsia="es-SV"/>
        </w:rPr>
        <w:t>.</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Sus ramas colaterales más importantes son la rama coroidea del IV ventrículo y las ramas bulbares medial y lateral. La primera contribuye al plexo coroideo del IV ventrículo, y las otras dos irrigan el bulbo raquídeo y el pedúnculo </w:t>
      </w:r>
      <w:proofErr w:type="spellStart"/>
      <w:r w:rsidRPr="003310FE">
        <w:rPr>
          <w:rFonts w:ascii="Times New Roman" w:eastAsia="Times New Roman" w:hAnsi="Times New Roman" w:cs="Times New Roman"/>
          <w:sz w:val="24"/>
          <w:szCs w:val="24"/>
          <w:lang w:eastAsia="es-SV"/>
        </w:rPr>
        <w:t>cerebeloso</w:t>
      </w:r>
      <w:proofErr w:type="spellEnd"/>
      <w:r w:rsidRPr="003310FE">
        <w:rPr>
          <w:rFonts w:ascii="Times New Roman" w:eastAsia="Times New Roman" w:hAnsi="Times New Roman" w:cs="Times New Roman"/>
          <w:sz w:val="24"/>
          <w:szCs w:val="24"/>
          <w:lang w:eastAsia="es-SV"/>
        </w:rPr>
        <w:t xml:space="preserve"> inferior.</w:t>
      </w:r>
    </w:p>
    <w:p w:rsidR="003310FE" w:rsidRPr="003310FE" w:rsidRDefault="003310FE" w:rsidP="003310FE">
      <w:pPr>
        <w:spacing w:before="100" w:beforeAutospacing="1" w:after="100" w:afterAutospacing="1" w:line="240" w:lineRule="auto"/>
        <w:outlineLvl w:val="2"/>
        <w:rPr>
          <w:rFonts w:ascii="Times New Roman" w:eastAsia="Times New Roman" w:hAnsi="Times New Roman" w:cs="Times New Roman"/>
          <w:b/>
          <w:bCs/>
          <w:sz w:val="27"/>
          <w:szCs w:val="27"/>
          <w:lang w:eastAsia="es-SV"/>
        </w:rPr>
      </w:pPr>
      <w:r w:rsidRPr="003310FE">
        <w:rPr>
          <w:rFonts w:ascii="Times New Roman" w:eastAsia="Times New Roman" w:hAnsi="Times New Roman" w:cs="Times New Roman"/>
          <w:b/>
          <w:bCs/>
          <w:sz w:val="27"/>
          <w:szCs w:val="27"/>
          <w:lang w:eastAsia="es-SV"/>
        </w:rPr>
        <w:t>Drenaje venoso</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Las principales venas que drenan la sangre del cerebelo son: las venas superiores del cerebelo, la vena superior del vermis, la vena </w:t>
      </w:r>
      <w:proofErr w:type="spellStart"/>
      <w:r w:rsidRPr="003310FE">
        <w:rPr>
          <w:rFonts w:ascii="Times New Roman" w:eastAsia="Times New Roman" w:hAnsi="Times New Roman" w:cs="Times New Roman"/>
          <w:sz w:val="24"/>
          <w:szCs w:val="24"/>
          <w:lang w:eastAsia="es-SV"/>
        </w:rPr>
        <w:t>precentral</w:t>
      </w:r>
      <w:proofErr w:type="spellEnd"/>
      <w:r w:rsidRPr="003310FE">
        <w:rPr>
          <w:rFonts w:ascii="Times New Roman" w:eastAsia="Times New Roman" w:hAnsi="Times New Roman" w:cs="Times New Roman"/>
          <w:sz w:val="24"/>
          <w:szCs w:val="24"/>
          <w:lang w:eastAsia="es-SV"/>
        </w:rPr>
        <w:t xml:space="preserve"> del cerebelo, las venas inferiores del cerebelo, la vena inferior del vermis y las venas petrosas. Todas ellas terminan por enviar la sangre a senos venosos de la duramadre.</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Las </w:t>
      </w:r>
      <w:r w:rsidRPr="003310FE">
        <w:rPr>
          <w:rFonts w:ascii="Times New Roman" w:eastAsia="Times New Roman" w:hAnsi="Times New Roman" w:cs="Times New Roman"/>
          <w:b/>
          <w:bCs/>
          <w:sz w:val="24"/>
          <w:szCs w:val="24"/>
          <w:lang w:eastAsia="es-SV"/>
        </w:rPr>
        <w:t>venas superiores del cerebelo</w:t>
      </w:r>
      <w:r w:rsidRPr="003310FE">
        <w:rPr>
          <w:rFonts w:ascii="Times New Roman" w:eastAsia="Times New Roman" w:hAnsi="Times New Roman" w:cs="Times New Roman"/>
          <w:sz w:val="24"/>
          <w:szCs w:val="24"/>
          <w:lang w:eastAsia="es-SV"/>
        </w:rPr>
        <w:t xml:space="preserve"> recogen la sangre de la porción lateral de la cara superior de los hemisferios </w:t>
      </w:r>
      <w:proofErr w:type="spellStart"/>
      <w:r w:rsidRPr="003310FE">
        <w:rPr>
          <w:rFonts w:ascii="Times New Roman" w:eastAsia="Times New Roman" w:hAnsi="Times New Roman" w:cs="Times New Roman"/>
          <w:sz w:val="24"/>
          <w:szCs w:val="24"/>
          <w:lang w:eastAsia="es-SV"/>
        </w:rPr>
        <w:t>cerebelosos</w:t>
      </w:r>
      <w:proofErr w:type="spellEnd"/>
      <w:r w:rsidRPr="003310FE">
        <w:rPr>
          <w:rFonts w:ascii="Times New Roman" w:eastAsia="Times New Roman" w:hAnsi="Times New Roman" w:cs="Times New Roman"/>
          <w:sz w:val="24"/>
          <w:szCs w:val="24"/>
          <w:lang w:eastAsia="es-SV"/>
        </w:rPr>
        <w:t xml:space="preserve"> y normalmente desembocan en el </w:t>
      </w:r>
      <w:hyperlink r:id="rId226" w:tooltip="Seno transverso (aún no redactado)" w:history="1">
        <w:r w:rsidRPr="003310FE">
          <w:rPr>
            <w:rFonts w:ascii="Times New Roman" w:eastAsia="Times New Roman" w:hAnsi="Times New Roman" w:cs="Times New Roman"/>
            <w:color w:val="0000FF"/>
            <w:sz w:val="24"/>
            <w:szCs w:val="24"/>
            <w:u w:val="single"/>
            <w:lang w:eastAsia="es-SV"/>
          </w:rPr>
          <w:t>seno transverso</w:t>
        </w:r>
      </w:hyperlink>
      <w:r w:rsidRPr="003310FE">
        <w:rPr>
          <w:rFonts w:ascii="Times New Roman" w:eastAsia="Times New Roman" w:hAnsi="Times New Roman" w:cs="Times New Roman"/>
          <w:sz w:val="24"/>
          <w:szCs w:val="24"/>
          <w:lang w:eastAsia="es-SV"/>
        </w:rPr>
        <w:t>.</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 </w:t>
      </w:r>
      <w:r w:rsidRPr="003310FE">
        <w:rPr>
          <w:rFonts w:ascii="Times New Roman" w:eastAsia="Times New Roman" w:hAnsi="Times New Roman" w:cs="Times New Roman"/>
          <w:b/>
          <w:bCs/>
          <w:sz w:val="24"/>
          <w:szCs w:val="24"/>
          <w:lang w:eastAsia="es-SV"/>
        </w:rPr>
        <w:t>vena superior del vermis</w:t>
      </w:r>
      <w:r w:rsidRPr="003310FE">
        <w:rPr>
          <w:rFonts w:ascii="Times New Roman" w:eastAsia="Times New Roman" w:hAnsi="Times New Roman" w:cs="Times New Roman"/>
          <w:sz w:val="24"/>
          <w:szCs w:val="24"/>
          <w:lang w:eastAsia="es-SV"/>
        </w:rPr>
        <w:t xml:space="preserve"> recoge la sangre del vermis superior y desemboca en el </w:t>
      </w:r>
      <w:hyperlink r:id="rId227" w:tooltip="Seno recto (aún no redactado)" w:history="1">
        <w:r w:rsidRPr="003310FE">
          <w:rPr>
            <w:rFonts w:ascii="Times New Roman" w:eastAsia="Times New Roman" w:hAnsi="Times New Roman" w:cs="Times New Roman"/>
            <w:color w:val="0000FF"/>
            <w:sz w:val="24"/>
            <w:szCs w:val="24"/>
            <w:u w:val="single"/>
            <w:lang w:eastAsia="es-SV"/>
          </w:rPr>
          <w:t>seno recto</w:t>
        </w:r>
      </w:hyperlink>
      <w:r w:rsidRPr="003310FE">
        <w:rPr>
          <w:rFonts w:ascii="Times New Roman" w:eastAsia="Times New Roman" w:hAnsi="Times New Roman" w:cs="Times New Roman"/>
          <w:sz w:val="24"/>
          <w:szCs w:val="24"/>
          <w:lang w:eastAsia="es-SV"/>
        </w:rPr>
        <w:t xml:space="preserve"> a través de la </w:t>
      </w:r>
      <w:hyperlink r:id="rId228" w:tooltip="Vena cerebral interna (aún no redactado)" w:history="1">
        <w:r w:rsidRPr="003310FE">
          <w:rPr>
            <w:rFonts w:ascii="Times New Roman" w:eastAsia="Times New Roman" w:hAnsi="Times New Roman" w:cs="Times New Roman"/>
            <w:color w:val="0000FF"/>
            <w:sz w:val="24"/>
            <w:szCs w:val="24"/>
            <w:u w:val="single"/>
            <w:lang w:eastAsia="es-SV"/>
          </w:rPr>
          <w:t>vena cerebral interna</w:t>
        </w:r>
      </w:hyperlink>
      <w:r w:rsidRPr="003310FE">
        <w:rPr>
          <w:rFonts w:ascii="Times New Roman" w:eastAsia="Times New Roman" w:hAnsi="Times New Roman" w:cs="Times New Roman"/>
          <w:sz w:val="24"/>
          <w:szCs w:val="24"/>
          <w:lang w:eastAsia="es-SV"/>
        </w:rPr>
        <w:t xml:space="preserve"> o la </w:t>
      </w:r>
      <w:hyperlink r:id="rId229" w:tooltip="Vena cerebral magna" w:history="1">
        <w:r w:rsidRPr="003310FE">
          <w:rPr>
            <w:rFonts w:ascii="Times New Roman" w:eastAsia="Times New Roman" w:hAnsi="Times New Roman" w:cs="Times New Roman"/>
            <w:color w:val="0000FF"/>
            <w:sz w:val="24"/>
            <w:szCs w:val="24"/>
            <w:u w:val="single"/>
            <w:lang w:eastAsia="es-SV"/>
          </w:rPr>
          <w:t>vena cerebral magna</w:t>
        </w:r>
      </w:hyperlink>
      <w:r w:rsidRPr="003310FE">
        <w:rPr>
          <w:rFonts w:ascii="Times New Roman" w:eastAsia="Times New Roman" w:hAnsi="Times New Roman" w:cs="Times New Roman"/>
          <w:sz w:val="24"/>
          <w:szCs w:val="24"/>
          <w:lang w:eastAsia="es-SV"/>
        </w:rPr>
        <w:t xml:space="preserve"> (vena de Galeno).</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 </w:t>
      </w:r>
      <w:r w:rsidRPr="003310FE">
        <w:rPr>
          <w:rFonts w:ascii="Times New Roman" w:eastAsia="Times New Roman" w:hAnsi="Times New Roman" w:cs="Times New Roman"/>
          <w:b/>
          <w:bCs/>
          <w:sz w:val="24"/>
          <w:szCs w:val="24"/>
          <w:lang w:eastAsia="es-SV"/>
        </w:rPr>
        <w:t xml:space="preserve">vena </w:t>
      </w:r>
      <w:proofErr w:type="spellStart"/>
      <w:r w:rsidRPr="003310FE">
        <w:rPr>
          <w:rFonts w:ascii="Times New Roman" w:eastAsia="Times New Roman" w:hAnsi="Times New Roman" w:cs="Times New Roman"/>
          <w:b/>
          <w:bCs/>
          <w:sz w:val="24"/>
          <w:szCs w:val="24"/>
          <w:lang w:eastAsia="es-SV"/>
        </w:rPr>
        <w:t>precentral</w:t>
      </w:r>
      <w:proofErr w:type="spellEnd"/>
      <w:r w:rsidRPr="003310FE">
        <w:rPr>
          <w:rFonts w:ascii="Times New Roman" w:eastAsia="Times New Roman" w:hAnsi="Times New Roman" w:cs="Times New Roman"/>
          <w:b/>
          <w:bCs/>
          <w:sz w:val="24"/>
          <w:szCs w:val="24"/>
          <w:lang w:eastAsia="es-SV"/>
        </w:rPr>
        <w:t xml:space="preserve"> del cerebelo</w:t>
      </w:r>
      <w:r w:rsidRPr="003310FE">
        <w:rPr>
          <w:rFonts w:ascii="Times New Roman" w:eastAsia="Times New Roman" w:hAnsi="Times New Roman" w:cs="Times New Roman"/>
          <w:sz w:val="24"/>
          <w:szCs w:val="24"/>
          <w:lang w:eastAsia="es-SV"/>
        </w:rPr>
        <w:t xml:space="preserve"> recoge la sangre de la </w:t>
      </w:r>
      <w:proofErr w:type="spellStart"/>
      <w:r w:rsidRPr="003310FE">
        <w:rPr>
          <w:rFonts w:ascii="Times New Roman" w:eastAsia="Times New Roman" w:hAnsi="Times New Roman" w:cs="Times New Roman"/>
          <w:sz w:val="24"/>
          <w:szCs w:val="24"/>
          <w:lang w:eastAsia="es-SV"/>
        </w:rPr>
        <w:t>língula</w:t>
      </w:r>
      <w:proofErr w:type="spellEnd"/>
      <w:r w:rsidRPr="003310FE">
        <w:rPr>
          <w:rFonts w:ascii="Times New Roman" w:eastAsia="Times New Roman" w:hAnsi="Times New Roman" w:cs="Times New Roman"/>
          <w:sz w:val="24"/>
          <w:szCs w:val="24"/>
          <w:lang w:eastAsia="es-SV"/>
        </w:rPr>
        <w:t xml:space="preserve"> y del lobulillo central, y desemboca en la vena cerebral magna.</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Las </w:t>
      </w:r>
      <w:r w:rsidRPr="003310FE">
        <w:rPr>
          <w:rFonts w:ascii="Times New Roman" w:eastAsia="Times New Roman" w:hAnsi="Times New Roman" w:cs="Times New Roman"/>
          <w:b/>
          <w:bCs/>
          <w:sz w:val="24"/>
          <w:szCs w:val="24"/>
          <w:lang w:eastAsia="es-SV"/>
        </w:rPr>
        <w:t>venas inferiores del cerebelo</w:t>
      </w:r>
      <w:r w:rsidRPr="003310FE">
        <w:rPr>
          <w:rFonts w:ascii="Times New Roman" w:eastAsia="Times New Roman" w:hAnsi="Times New Roman" w:cs="Times New Roman"/>
          <w:sz w:val="24"/>
          <w:szCs w:val="24"/>
          <w:lang w:eastAsia="es-SV"/>
        </w:rPr>
        <w:t xml:space="preserve"> recogen la sangre de la porción lateral de la cara inferior de los hemisferios </w:t>
      </w:r>
      <w:proofErr w:type="spellStart"/>
      <w:r w:rsidRPr="003310FE">
        <w:rPr>
          <w:rFonts w:ascii="Times New Roman" w:eastAsia="Times New Roman" w:hAnsi="Times New Roman" w:cs="Times New Roman"/>
          <w:sz w:val="24"/>
          <w:szCs w:val="24"/>
          <w:lang w:eastAsia="es-SV"/>
        </w:rPr>
        <w:t>cerebelosos</w:t>
      </w:r>
      <w:proofErr w:type="spellEnd"/>
      <w:r w:rsidRPr="003310FE">
        <w:rPr>
          <w:rFonts w:ascii="Times New Roman" w:eastAsia="Times New Roman" w:hAnsi="Times New Roman" w:cs="Times New Roman"/>
          <w:sz w:val="24"/>
          <w:szCs w:val="24"/>
          <w:lang w:eastAsia="es-SV"/>
        </w:rPr>
        <w:t xml:space="preserve"> y desembocan en los senos transverso, occipital y petroso superior.</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 </w:t>
      </w:r>
      <w:r w:rsidRPr="003310FE">
        <w:rPr>
          <w:rFonts w:ascii="Times New Roman" w:eastAsia="Times New Roman" w:hAnsi="Times New Roman" w:cs="Times New Roman"/>
          <w:b/>
          <w:bCs/>
          <w:sz w:val="24"/>
          <w:szCs w:val="24"/>
          <w:lang w:eastAsia="es-SV"/>
        </w:rPr>
        <w:t>vena inferior del vermis</w:t>
      </w:r>
      <w:r w:rsidRPr="003310FE">
        <w:rPr>
          <w:rFonts w:ascii="Times New Roman" w:eastAsia="Times New Roman" w:hAnsi="Times New Roman" w:cs="Times New Roman"/>
          <w:sz w:val="24"/>
          <w:szCs w:val="24"/>
          <w:lang w:eastAsia="es-SV"/>
        </w:rPr>
        <w:t xml:space="preserve"> recoge la sangre del vermis inferior y desemboca directamente en el </w:t>
      </w:r>
      <w:hyperlink r:id="rId230" w:tooltip="Seno recto (aún no redactado)" w:history="1">
        <w:r w:rsidRPr="003310FE">
          <w:rPr>
            <w:rFonts w:ascii="Times New Roman" w:eastAsia="Times New Roman" w:hAnsi="Times New Roman" w:cs="Times New Roman"/>
            <w:color w:val="0000FF"/>
            <w:sz w:val="24"/>
            <w:szCs w:val="24"/>
            <w:u w:val="single"/>
            <w:lang w:eastAsia="es-SV"/>
          </w:rPr>
          <w:t>seno recto</w:t>
        </w:r>
      </w:hyperlink>
      <w:r w:rsidRPr="003310FE">
        <w:rPr>
          <w:rFonts w:ascii="Times New Roman" w:eastAsia="Times New Roman" w:hAnsi="Times New Roman" w:cs="Times New Roman"/>
          <w:sz w:val="24"/>
          <w:szCs w:val="24"/>
          <w:lang w:eastAsia="es-SV"/>
        </w:rPr>
        <w:t>.</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Las </w:t>
      </w:r>
      <w:r w:rsidRPr="003310FE">
        <w:rPr>
          <w:rFonts w:ascii="Times New Roman" w:eastAsia="Times New Roman" w:hAnsi="Times New Roman" w:cs="Times New Roman"/>
          <w:b/>
          <w:bCs/>
          <w:sz w:val="24"/>
          <w:szCs w:val="24"/>
          <w:lang w:eastAsia="es-SV"/>
        </w:rPr>
        <w:t>venas petrosas</w:t>
      </w:r>
      <w:r w:rsidRPr="003310FE">
        <w:rPr>
          <w:rFonts w:ascii="Times New Roman" w:eastAsia="Times New Roman" w:hAnsi="Times New Roman" w:cs="Times New Roman"/>
          <w:sz w:val="24"/>
          <w:szCs w:val="24"/>
          <w:lang w:eastAsia="es-SV"/>
        </w:rPr>
        <w:t xml:space="preserve"> recogen la sangre de la región del </w:t>
      </w:r>
      <w:proofErr w:type="spellStart"/>
      <w:r w:rsidRPr="003310FE">
        <w:rPr>
          <w:rFonts w:ascii="Times New Roman" w:eastAsia="Times New Roman" w:hAnsi="Times New Roman" w:cs="Times New Roman"/>
          <w:sz w:val="24"/>
          <w:szCs w:val="24"/>
          <w:lang w:eastAsia="es-SV"/>
        </w:rPr>
        <w:t>flóculo</w:t>
      </w:r>
      <w:proofErr w:type="spellEnd"/>
      <w:r w:rsidRPr="003310FE">
        <w:rPr>
          <w:rFonts w:ascii="Times New Roman" w:eastAsia="Times New Roman" w:hAnsi="Times New Roman" w:cs="Times New Roman"/>
          <w:sz w:val="24"/>
          <w:szCs w:val="24"/>
          <w:lang w:eastAsia="es-SV"/>
        </w:rPr>
        <w:t xml:space="preserve"> y desembocan en el seno petroso inferior o en el superior.</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br/>
      </w:r>
      <w:proofErr w:type="spellStart"/>
      <w:proofErr w:type="gramStart"/>
      <w:r w:rsidRPr="003310FE">
        <w:rPr>
          <w:rFonts w:ascii="Times New Roman" w:eastAsia="Times New Roman" w:hAnsi="Times New Roman" w:cs="Times New Roman"/>
          <w:sz w:val="24"/>
          <w:szCs w:val="24"/>
          <w:lang w:eastAsia="es-SV"/>
        </w:rPr>
        <w:t>sistematizacion</w:t>
      </w:r>
      <w:proofErr w:type="spellEnd"/>
      <w:proofErr w:type="gramEnd"/>
      <w:r w:rsidRPr="003310FE">
        <w:rPr>
          <w:rFonts w:ascii="Times New Roman" w:eastAsia="Times New Roman" w:hAnsi="Times New Roman" w:cs="Times New Roman"/>
          <w:sz w:val="24"/>
          <w:szCs w:val="24"/>
          <w:lang w:eastAsia="es-SV"/>
        </w:rPr>
        <w:t xml:space="preserve"> de las caras del cerebelo</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1 superior </w:t>
      </w:r>
      <w:proofErr w:type="spellStart"/>
      <w:r w:rsidRPr="003310FE">
        <w:rPr>
          <w:rFonts w:ascii="Times New Roman" w:eastAsia="Times New Roman" w:hAnsi="Times New Roman" w:cs="Times New Roman"/>
          <w:sz w:val="24"/>
          <w:szCs w:val="24"/>
          <w:lang w:eastAsia="es-SV"/>
        </w:rPr>
        <w:t>lolbulo</w:t>
      </w:r>
      <w:proofErr w:type="spellEnd"/>
      <w:r w:rsidRPr="003310FE">
        <w:rPr>
          <w:rFonts w:ascii="Times New Roman" w:eastAsia="Times New Roman" w:hAnsi="Times New Roman" w:cs="Times New Roman"/>
          <w:sz w:val="24"/>
          <w:szCs w:val="24"/>
          <w:lang w:eastAsia="es-SV"/>
        </w:rPr>
        <w:t xml:space="preserve"> occipital</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2 anterior tallo cerebral</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3 posterior protuberancia occipital interna bordes laterales</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4 </w:t>
      </w:r>
      <w:proofErr w:type="gramStart"/>
      <w:r w:rsidRPr="003310FE">
        <w:rPr>
          <w:rFonts w:ascii="Times New Roman" w:eastAsia="Times New Roman" w:hAnsi="Times New Roman" w:cs="Times New Roman"/>
          <w:sz w:val="24"/>
          <w:szCs w:val="24"/>
          <w:lang w:eastAsia="es-SV"/>
        </w:rPr>
        <w:t>inferior</w:t>
      </w:r>
      <w:proofErr w:type="gramEnd"/>
      <w:r w:rsidRPr="003310FE">
        <w:rPr>
          <w:rFonts w:ascii="Times New Roman" w:eastAsia="Times New Roman" w:hAnsi="Times New Roman" w:cs="Times New Roman"/>
          <w:sz w:val="24"/>
          <w:szCs w:val="24"/>
          <w:lang w:eastAsia="es-SV"/>
        </w:rPr>
        <w:t xml:space="preserve"> fosa </w:t>
      </w:r>
      <w:proofErr w:type="spellStart"/>
      <w:r w:rsidRPr="003310FE">
        <w:rPr>
          <w:rFonts w:ascii="Times New Roman" w:eastAsia="Times New Roman" w:hAnsi="Times New Roman" w:cs="Times New Roman"/>
          <w:sz w:val="24"/>
          <w:szCs w:val="24"/>
          <w:lang w:eastAsia="es-SV"/>
        </w:rPr>
        <w:t>cerebelosa</w:t>
      </w:r>
      <w:proofErr w:type="spellEnd"/>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5 </w:t>
      </w:r>
      <w:proofErr w:type="spellStart"/>
      <w:r w:rsidRPr="003310FE">
        <w:rPr>
          <w:rFonts w:ascii="Times New Roman" w:eastAsia="Times New Roman" w:hAnsi="Times New Roman" w:cs="Times New Roman"/>
          <w:sz w:val="24"/>
          <w:szCs w:val="24"/>
          <w:lang w:eastAsia="es-SV"/>
        </w:rPr>
        <w:t>lingula</w:t>
      </w:r>
      <w:proofErr w:type="spellEnd"/>
      <w:r w:rsidRPr="003310FE">
        <w:rPr>
          <w:rFonts w:ascii="Times New Roman" w:eastAsia="Times New Roman" w:hAnsi="Times New Roman" w:cs="Times New Roman"/>
          <w:sz w:val="24"/>
          <w:szCs w:val="24"/>
          <w:lang w:eastAsia="es-SV"/>
        </w:rPr>
        <w:t xml:space="preserve"> espino </w:t>
      </w:r>
      <w:proofErr w:type="spellStart"/>
      <w:r w:rsidRPr="003310FE">
        <w:rPr>
          <w:rFonts w:ascii="Times New Roman" w:eastAsia="Times New Roman" w:hAnsi="Times New Roman" w:cs="Times New Roman"/>
          <w:sz w:val="24"/>
          <w:szCs w:val="24"/>
          <w:lang w:eastAsia="es-SV"/>
        </w:rPr>
        <w:t>talamico</w:t>
      </w:r>
      <w:proofErr w:type="spellEnd"/>
      <w:r w:rsidRPr="003310FE">
        <w:rPr>
          <w:rFonts w:ascii="Times New Roman" w:eastAsia="Times New Roman" w:hAnsi="Times New Roman" w:cs="Times New Roman"/>
          <w:sz w:val="24"/>
          <w:szCs w:val="24"/>
          <w:lang w:eastAsia="es-SV"/>
        </w:rPr>
        <w:t xml:space="preserve"> dorsal </w:t>
      </w:r>
      <w:proofErr w:type="spellStart"/>
      <w:r w:rsidRPr="003310FE">
        <w:rPr>
          <w:rFonts w:ascii="Times New Roman" w:eastAsia="Times New Roman" w:hAnsi="Times New Roman" w:cs="Times New Roman"/>
          <w:sz w:val="24"/>
          <w:szCs w:val="24"/>
          <w:lang w:eastAsia="es-SV"/>
        </w:rPr>
        <w:t>via</w:t>
      </w:r>
      <w:proofErr w:type="spellEnd"/>
      <w:r w:rsidRPr="003310FE">
        <w:rPr>
          <w:rFonts w:ascii="Times New Roman" w:eastAsia="Times New Roman" w:hAnsi="Times New Roman" w:cs="Times New Roman"/>
          <w:sz w:val="24"/>
          <w:szCs w:val="24"/>
          <w:lang w:eastAsia="es-SV"/>
        </w:rPr>
        <w:t xml:space="preserve"> </w:t>
      </w:r>
      <w:proofErr w:type="spellStart"/>
      <w:r w:rsidRPr="003310FE">
        <w:rPr>
          <w:rFonts w:ascii="Times New Roman" w:eastAsia="Times New Roman" w:hAnsi="Times New Roman" w:cs="Times New Roman"/>
          <w:sz w:val="24"/>
          <w:szCs w:val="24"/>
          <w:lang w:eastAsia="es-SV"/>
        </w:rPr>
        <w:t>propioseptiva</w:t>
      </w:r>
      <w:proofErr w:type="spellEnd"/>
      <w:r w:rsidRPr="003310FE">
        <w:rPr>
          <w:rFonts w:ascii="Times New Roman" w:eastAsia="Times New Roman" w:hAnsi="Times New Roman" w:cs="Times New Roman"/>
          <w:sz w:val="24"/>
          <w:szCs w:val="24"/>
          <w:lang w:eastAsia="es-SV"/>
        </w:rPr>
        <w:t xml:space="preserve"> inconsciente del dolor brazos y piernas</w:t>
      </w:r>
    </w:p>
    <w:p w:rsidR="003310FE" w:rsidRPr="003310FE" w:rsidRDefault="003310FE" w:rsidP="003310FE">
      <w:pPr>
        <w:spacing w:before="100" w:beforeAutospacing="1" w:after="100" w:afterAutospacing="1" w:line="240" w:lineRule="auto"/>
        <w:outlineLvl w:val="1"/>
        <w:rPr>
          <w:rFonts w:ascii="Times New Roman" w:eastAsia="Times New Roman" w:hAnsi="Times New Roman" w:cs="Times New Roman"/>
          <w:b/>
          <w:bCs/>
          <w:sz w:val="36"/>
          <w:szCs w:val="36"/>
          <w:lang w:eastAsia="es-SV"/>
        </w:rPr>
      </w:pPr>
      <w:r w:rsidRPr="003310FE">
        <w:rPr>
          <w:rFonts w:ascii="Times New Roman" w:eastAsia="Times New Roman" w:hAnsi="Times New Roman" w:cs="Times New Roman"/>
          <w:b/>
          <w:bCs/>
          <w:sz w:val="36"/>
          <w:szCs w:val="36"/>
          <w:lang w:eastAsia="es-SV"/>
        </w:rPr>
        <w:lastRenderedPageBreak/>
        <w:t>Circuitos neuronales</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En conjunto, las conexiones neuronales del cerebelo se pueden dividir en: axones aferentes, que transmiten la información de otras partes del SNC al cerebelo; circuitos </w:t>
      </w:r>
      <w:proofErr w:type="spellStart"/>
      <w:r w:rsidRPr="003310FE">
        <w:rPr>
          <w:rFonts w:ascii="Times New Roman" w:eastAsia="Times New Roman" w:hAnsi="Times New Roman" w:cs="Times New Roman"/>
          <w:sz w:val="24"/>
          <w:szCs w:val="24"/>
          <w:lang w:eastAsia="es-SV"/>
        </w:rPr>
        <w:t>cerebelosos</w:t>
      </w:r>
      <w:proofErr w:type="spellEnd"/>
      <w:r w:rsidRPr="003310FE">
        <w:rPr>
          <w:rFonts w:ascii="Times New Roman" w:eastAsia="Times New Roman" w:hAnsi="Times New Roman" w:cs="Times New Roman"/>
          <w:sz w:val="24"/>
          <w:szCs w:val="24"/>
          <w:lang w:eastAsia="es-SV"/>
        </w:rPr>
        <w:t xml:space="preserve"> intrínsecos -corticales y nucleares-, que integran y procesan la información; y axones eferentes, que transmiten la información procesada a otras partes del SNC.</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Los axones o fibras aferentes alcanzan </w:t>
      </w:r>
      <w:proofErr w:type="gramStart"/>
      <w:r w:rsidRPr="003310FE">
        <w:rPr>
          <w:rFonts w:ascii="Times New Roman" w:eastAsia="Times New Roman" w:hAnsi="Times New Roman" w:cs="Times New Roman"/>
          <w:sz w:val="24"/>
          <w:szCs w:val="24"/>
          <w:lang w:eastAsia="es-SV"/>
        </w:rPr>
        <w:t xml:space="preserve">la corteza </w:t>
      </w:r>
      <w:proofErr w:type="spellStart"/>
      <w:r w:rsidRPr="003310FE">
        <w:rPr>
          <w:rFonts w:ascii="Times New Roman" w:eastAsia="Times New Roman" w:hAnsi="Times New Roman" w:cs="Times New Roman"/>
          <w:sz w:val="24"/>
          <w:szCs w:val="24"/>
          <w:lang w:eastAsia="es-SV"/>
        </w:rPr>
        <w:t>cerebelosa</w:t>
      </w:r>
      <w:proofErr w:type="spellEnd"/>
      <w:r w:rsidRPr="003310FE">
        <w:rPr>
          <w:rFonts w:ascii="Times New Roman" w:eastAsia="Times New Roman" w:hAnsi="Times New Roman" w:cs="Times New Roman"/>
          <w:sz w:val="24"/>
          <w:szCs w:val="24"/>
          <w:lang w:eastAsia="es-SV"/>
        </w:rPr>
        <w:t xml:space="preserve"> tras dar colaterales</w:t>
      </w:r>
      <w:proofErr w:type="gramEnd"/>
      <w:r w:rsidRPr="003310FE">
        <w:rPr>
          <w:rFonts w:ascii="Times New Roman" w:eastAsia="Times New Roman" w:hAnsi="Times New Roman" w:cs="Times New Roman"/>
          <w:sz w:val="24"/>
          <w:szCs w:val="24"/>
          <w:lang w:eastAsia="es-SV"/>
        </w:rPr>
        <w:t xml:space="preserve"> para los núcleos </w:t>
      </w:r>
      <w:proofErr w:type="spellStart"/>
      <w:r w:rsidRPr="003310FE">
        <w:rPr>
          <w:rFonts w:ascii="Times New Roman" w:eastAsia="Times New Roman" w:hAnsi="Times New Roman" w:cs="Times New Roman"/>
          <w:sz w:val="24"/>
          <w:szCs w:val="24"/>
          <w:lang w:eastAsia="es-SV"/>
        </w:rPr>
        <w:t>cerebelosos</w:t>
      </w:r>
      <w:proofErr w:type="spellEnd"/>
      <w:r w:rsidRPr="003310FE">
        <w:rPr>
          <w:rFonts w:ascii="Times New Roman" w:eastAsia="Times New Roman" w:hAnsi="Times New Roman" w:cs="Times New Roman"/>
          <w:sz w:val="24"/>
          <w:szCs w:val="24"/>
          <w:lang w:eastAsia="es-SV"/>
        </w:rPr>
        <w:t xml:space="preserve"> profundos o para los núcleos vestibulares. A su vez, la información es procesada en los circuitos intrínsecos de la corteza </w:t>
      </w:r>
      <w:proofErr w:type="spellStart"/>
      <w:r w:rsidRPr="003310FE">
        <w:rPr>
          <w:rFonts w:ascii="Times New Roman" w:eastAsia="Times New Roman" w:hAnsi="Times New Roman" w:cs="Times New Roman"/>
          <w:sz w:val="24"/>
          <w:szCs w:val="24"/>
          <w:lang w:eastAsia="es-SV"/>
        </w:rPr>
        <w:t>cerebelosa</w:t>
      </w:r>
      <w:proofErr w:type="spellEnd"/>
      <w:r w:rsidRPr="003310FE">
        <w:rPr>
          <w:rFonts w:ascii="Times New Roman" w:eastAsia="Times New Roman" w:hAnsi="Times New Roman" w:cs="Times New Roman"/>
          <w:sz w:val="24"/>
          <w:szCs w:val="24"/>
          <w:lang w:eastAsia="es-SV"/>
        </w:rPr>
        <w:t>, y el resultado, en forma de impulsos nerviosos, es enviado por los axones de las células de Purkinje a los núcleos profundos. En estos núcleos la información también se procesa y de ellos parten las fibras eferentes del cerebelo tanto en dirección ascendente, hacia el tálamo y corteza, como descendente, hacia la médula espinal.</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De esta forma el circuito funcional básico del cerebelo que constituido por dos arcos: uno principal o excitador, que pasa por los núcleos profundos, y </w:t>
      </w:r>
      <w:proofErr w:type="gramStart"/>
      <w:r w:rsidRPr="003310FE">
        <w:rPr>
          <w:rFonts w:ascii="Times New Roman" w:eastAsia="Times New Roman" w:hAnsi="Times New Roman" w:cs="Times New Roman"/>
          <w:sz w:val="24"/>
          <w:szCs w:val="24"/>
          <w:lang w:eastAsia="es-SV"/>
        </w:rPr>
        <w:t>otros secundario</w:t>
      </w:r>
      <w:proofErr w:type="gramEnd"/>
      <w:r w:rsidRPr="003310FE">
        <w:rPr>
          <w:rFonts w:ascii="Times New Roman" w:eastAsia="Times New Roman" w:hAnsi="Times New Roman" w:cs="Times New Roman"/>
          <w:sz w:val="24"/>
          <w:szCs w:val="24"/>
          <w:lang w:eastAsia="es-SV"/>
        </w:rPr>
        <w:t xml:space="preserve"> o inhibidor, que pasa por la corteza y regula al anterior. Este circuito se repite unas 30 millones de veces en todo el cerebelo y está formado por una sola célula de Purkinje y la neurona nuclear de proyección correspondiente más las </w:t>
      </w:r>
      <w:proofErr w:type="spellStart"/>
      <w:r w:rsidRPr="003310FE">
        <w:rPr>
          <w:rFonts w:ascii="Times New Roman" w:eastAsia="Times New Roman" w:hAnsi="Times New Roman" w:cs="Times New Roman"/>
          <w:sz w:val="24"/>
          <w:szCs w:val="24"/>
          <w:lang w:eastAsia="es-SV"/>
        </w:rPr>
        <w:t>interneuronas</w:t>
      </w:r>
      <w:proofErr w:type="spellEnd"/>
      <w:r w:rsidRPr="003310FE">
        <w:rPr>
          <w:rFonts w:ascii="Times New Roman" w:eastAsia="Times New Roman" w:hAnsi="Times New Roman" w:cs="Times New Roman"/>
          <w:sz w:val="24"/>
          <w:szCs w:val="24"/>
          <w:lang w:eastAsia="es-SV"/>
        </w:rPr>
        <w:t xml:space="preserve"> relacionadas con ellas.</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El circuito funcional básico y los elementos celulares que lo conforman son idénticos en todas las partes del cerebelo, por este motivo se considera que la información se procesa de forma similar en todo el cerebelo.</w:t>
      </w:r>
    </w:p>
    <w:p w:rsidR="003310FE" w:rsidRPr="003310FE" w:rsidRDefault="003310FE" w:rsidP="003310FE">
      <w:pPr>
        <w:spacing w:before="100" w:beforeAutospacing="1" w:after="100" w:afterAutospacing="1" w:line="240" w:lineRule="auto"/>
        <w:outlineLvl w:val="2"/>
        <w:rPr>
          <w:rFonts w:ascii="Times New Roman" w:eastAsia="Times New Roman" w:hAnsi="Times New Roman" w:cs="Times New Roman"/>
          <w:b/>
          <w:bCs/>
          <w:sz w:val="27"/>
          <w:szCs w:val="27"/>
          <w:lang w:eastAsia="es-SV"/>
        </w:rPr>
      </w:pPr>
      <w:r w:rsidRPr="003310FE">
        <w:rPr>
          <w:rFonts w:ascii="Times New Roman" w:eastAsia="Times New Roman" w:hAnsi="Times New Roman" w:cs="Times New Roman"/>
          <w:b/>
          <w:bCs/>
          <w:sz w:val="27"/>
          <w:szCs w:val="27"/>
          <w:lang w:eastAsia="es-SV"/>
        </w:rPr>
        <w:t>Circuitos neuronales de los núcleos profundos: arco principal</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El arco principal está constituido por las ramas colaterales de las fibras musgosas y trepadoras, que terminan en las neuronas de los núcleos profundos. Los axones de las neuronas de proyección de los núcleos profundos salen del cerebelo a través de los pedúnculos para terminar en diferentes núcleos del tronco del encéfalo y en el tálamo.</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En los núcleos profundos se encuentran principalmente sinapsis </w:t>
      </w:r>
      <w:proofErr w:type="spellStart"/>
      <w:r w:rsidRPr="003310FE">
        <w:rPr>
          <w:rFonts w:ascii="Times New Roman" w:eastAsia="Times New Roman" w:hAnsi="Times New Roman" w:cs="Times New Roman"/>
          <w:sz w:val="24"/>
          <w:szCs w:val="24"/>
          <w:lang w:eastAsia="es-SV"/>
        </w:rPr>
        <w:t>axodendríticas</w:t>
      </w:r>
      <w:proofErr w:type="spellEnd"/>
      <w:r w:rsidRPr="003310FE">
        <w:rPr>
          <w:rFonts w:ascii="Times New Roman" w:eastAsia="Times New Roman" w:hAnsi="Times New Roman" w:cs="Times New Roman"/>
          <w:sz w:val="24"/>
          <w:szCs w:val="24"/>
          <w:lang w:eastAsia="es-SV"/>
        </w:rPr>
        <w:t xml:space="preserve"> y algunas </w:t>
      </w:r>
      <w:proofErr w:type="spellStart"/>
      <w:r w:rsidRPr="003310FE">
        <w:rPr>
          <w:rFonts w:ascii="Times New Roman" w:eastAsia="Times New Roman" w:hAnsi="Times New Roman" w:cs="Times New Roman"/>
          <w:sz w:val="24"/>
          <w:szCs w:val="24"/>
          <w:lang w:eastAsia="es-SV"/>
        </w:rPr>
        <w:t>axosomáticas</w:t>
      </w:r>
      <w:proofErr w:type="spellEnd"/>
      <w:r w:rsidRPr="003310FE">
        <w:rPr>
          <w:rFonts w:ascii="Times New Roman" w:eastAsia="Times New Roman" w:hAnsi="Times New Roman" w:cs="Times New Roman"/>
          <w:sz w:val="24"/>
          <w:szCs w:val="24"/>
          <w:lang w:eastAsia="es-SV"/>
        </w:rPr>
        <w:t xml:space="preserve">, aunque también existen disposiciones más complejas como sinapsis en serie y tríadas. La sinapsis más frecuente es la sinapsis </w:t>
      </w:r>
      <w:proofErr w:type="spellStart"/>
      <w:r w:rsidRPr="003310FE">
        <w:rPr>
          <w:rFonts w:ascii="Times New Roman" w:eastAsia="Times New Roman" w:hAnsi="Times New Roman" w:cs="Times New Roman"/>
          <w:sz w:val="24"/>
          <w:szCs w:val="24"/>
          <w:lang w:eastAsia="es-SV"/>
        </w:rPr>
        <w:t>axodendrítica</w:t>
      </w:r>
      <w:proofErr w:type="spellEnd"/>
      <w:r w:rsidRPr="003310FE">
        <w:rPr>
          <w:rFonts w:ascii="Times New Roman" w:eastAsia="Times New Roman" w:hAnsi="Times New Roman" w:cs="Times New Roman"/>
          <w:sz w:val="24"/>
          <w:szCs w:val="24"/>
          <w:lang w:eastAsia="es-SV"/>
        </w:rPr>
        <w:t xml:space="preserve"> excitadora que se establece entre un terminal de las colaterales </w:t>
      </w:r>
      <w:proofErr w:type="spellStart"/>
      <w:r w:rsidRPr="003310FE">
        <w:rPr>
          <w:rFonts w:ascii="Times New Roman" w:eastAsia="Times New Roman" w:hAnsi="Times New Roman" w:cs="Times New Roman"/>
          <w:sz w:val="24"/>
          <w:szCs w:val="24"/>
          <w:lang w:eastAsia="es-SV"/>
        </w:rPr>
        <w:t>axónicas</w:t>
      </w:r>
      <w:proofErr w:type="spellEnd"/>
      <w:r w:rsidRPr="003310FE">
        <w:rPr>
          <w:rFonts w:ascii="Times New Roman" w:eastAsia="Times New Roman" w:hAnsi="Times New Roman" w:cs="Times New Roman"/>
          <w:sz w:val="24"/>
          <w:szCs w:val="24"/>
          <w:lang w:eastAsia="es-SV"/>
        </w:rPr>
        <w:t xml:space="preserve"> de las fibras musgosas o trepadoras -como elemento </w:t>
      </w:r>
      <w:proofErr w:type="spellStart"/>
      <w:r w:rsidRPr="003310FE">
        <w:rPr>
          <w:rFonts w:ascii="Times New Roman" w:eastAsia="Times New Roman" w:hAnsi="Times New Roman" w:cs="Times New Roman"/>
          <w:sz w:val="24"/>
          <w:szCs w:val="24"/>
          <w:lang w:eastAsia="es-SV"/>
        </w:rPr>
        <w:t>presináptico</w:t>
      </w:r>
      <w:proofErr w:type="spellEnd"/>
      <w:r w:rsidRPr="003310FE">
        <w:rPr>
          <w:rFonts w:ascii="Times New Roman" w:eastAsia="Times New Roman" w:hAnsi="Times New Roman" w:cs="Times New Roman"/>
          <w:sz w:val="24"/>
          <w:szCs w:val="24"/>
          <w:lang w:eastAsia="es-SV"/>
        </w:rPr>
        <w:t xml:space="preserve">- y una dendrita de una neurona de proyección o una </w:t>
      </w:r>
      <w:proofErr w:type="spellStart"/>
      <w:r w:rsidRPr="003310FE">
        <w:rPr>
          <w:rFonts w:ascii="Times New Roman" w:eastAsia="Times New Roman" w:hAnsi="Times New Roman" w:cs="Times New Roman"/>
          <w:sz w:val="24"/>
          <w:szCs w:val="24"/>
          <w:lang w:eastAsia="es-SV"/>
        </w:rPr>
        <w:t>interneurona</w:t>
      </w:r>
      <w:proofErr w:type="spellEnd"/>
      <w:r w:rsidRPr="003310FE">
        <w:rPr>
          <w:rFonts w:ascii="Times New Roman" w:eastAsia="Times New Roman" w:hAnsi="Times New Roman" w:cs="Times New Roman"/>
          <w:sz w:val="24"/>
          <w:szCs w:val="24"/>
          <w:lang w:eastAsia="es-SV"/>
        </w:rPr>
        <w:t xml:space="preserve"> de los núcleos profundos -</w:t>
      </w:r>
      <w:proofErr w:type="spellStart"/>
      <w:r w:rsidRPr="003310FE">
        <w:rPr>
          <w:rFonts w:ascii="Times New Roman" w:eastAsia="Times New Roman" w:hAnsi="Times New Roman" w:cs="Times New Roman"/>
          <w:sz w:val="24"/>
          <w:szCs w:val="24"/>
          <w:lang w:eastAsia="es-SV"/>
        </w:rPr>
        <w:t>elemeto</w:t>
      </w:r>
      <w:proofErr w:type="spellEnd"/>
      <w:r w:rsidRPr="003310FE">
        <w:rPr>
          <w:rFonts w:ascii="Times New Roman" w:eastAsia="Times New Roman" w:hAnsi="Times New Roman" w:cs="Times New Roman"/>
          <w:sz w:val="24"/>
          <w:szCs w:val="24"/>
          <w:lang w:eastAsia="es-SV"/>
        </w:rPr>
        <w:t xml:space="preserve"> </w:t>
      </w:r>
      <w:proofErr w:type="spellStart"/>
      <w:r w:rsidRPr="003310FE">
        <w:rPr>
          <w:rFonts w:ascii="Times New Roman" w:eastAsia="Times New Roman" w:hAnsi="Times New Roman" w:cs="Times New Roman"/>
          <w:sz w:val="24"/>
          <w:szCs w:val="24"/>
          <w:lang w:eastAsia="es-SV"/>
        </w:rPr>
        <w:t>postsináptico</w:t>
      </w:r>
      <w:proofErr w:type="spellEnd"/>
      <w:r w:rsidRPr="003310FE">
        <w:rPr>
          <w:rFonts w:ascii="Times New Roman" w:eastAsia="Times New Roman" w:hAnsi="Times New Roman" w:cs="Times New Roman"/>
          <w:sz w:val="24"/>
          <w:szCs w:val="24"/>
          <w:lang w:eastAsia="es-SV"/>
        </w:rPr>
        <w:t>-. Las colaterales de las fibras musgosas y las fibras trepadoras usan como neurotransmisor principal el glutamato, aunque también pueden utilizar otros neurotransmisores (en espacial las fibras musgosas). Los circuitos sinápticos que se realizan entre las propias neuronas de los núcleos profundos son poco conocidos.</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Desde el punto de vista funcional, los núcleos profundos del cerebelo poseen dos tipos básicos de neurona de proyección: unas neuronas </w:t>
      </w:r>
      <w:proofErr w:type="spellStart"/>
      <w:r w:rsidRPr="003310FE">
        <w:rPr>
          <w:rFonts w:ascii="Times New Roman" w:eastAsia="Times New Roman" w:hAnsi="Times New Roman" w:cs="Times New Roman"/>
          <w:sz w:val="24"/>
          <w:szCs w:val="24"/>
          <w:lang w:eastAsia="es-SV"/>
        </w:rPr>
        <w:t>gabaérgicas</w:t>
      </w:r>
      <w:proofErr w:type="spellEnd"/>
      <w:r w:rsidRPr="003310FE">
        <w:rPr>
          <w:rFonts w:ascii="Times New Roman" w:eastAsia="Times New Roman" w:hAnsi="Times New Roman" w:cs="Times New Roman"/>
          <w:sz w:val="24"/>
          <w:szCs w:val="24"/>
          <w:lang w:eastAsia="es-SV"/>
        </w:rPr>
        <w:t xml:space="preserve"> (inhibidoras) y pequeñas que </w:t>
      </w:r>
      <w:r w:rsidRPr="003310FE">
        <w:rPr>
          <w:rFonts w:ascii="Times New Roman" w:eastAsia="Times New Roman" w:hAnsi="Times New Roman" w:cs="Times New Roman"/>
          <w:sz w:val="24"/>
          <w:szCs w:val="24"/>
          <w:lang w:eastAsia="es-SV"/>
        </w:rPr>
        <w:lastRenderedPageBreak/>
        <w:t xml:space="preserve">mandan su axón hacia el núcleo olivar inferior, y otras neuronas </w:t>
      </w:r>
      <w:proofErr w:type="spellStart"/>
      <w:r w:rsidRPr="003310FE">
        <w:rPr>
          <w:rFonts w:ascii="Times New Roman" w:eastAsia="Times New Roman" w:hAnsi="Times New Roman" w:cs="Times New Roman"/>
          <w:sz w:val="24"/>
          <w:szCs w:val="24"/>
          <w:lang w:eastAsia="es-SV"/>
        </w:rPr>
        <w:t>glutaminérgicas</w:t>
      </w:r>
      <w:proofErr w:type="spellEnd"/>
      <w:r w:rsidRPr="003310FE">
        <w:rPr>
          <w:rFonts w:ascii="Times New Roman" w:eastAsia="Times New Roman" w:hAnsi="Times New Roman" w:cs="Times New Roman"/>
          <w:sz w:val="24"/>
          <w:szCs w:val="24"/>
          <w:lang w:eastAsia="es-SV"/>
        </w:rPr>
        <w:t xml:space="preserve"> (excitadoras) que mandan sus axones a otros centros nerviosos.</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Las neuronas de proyección de los núcleos profundos en condiciones normales disparan permanentemente potenciales de acción a una frecuencia de más de 100 por segundo. Esta frecuencia puede modularse al alza o a la baja dependiendo de las señales excitadoras e inhibidoras que le lleguen a la neurona. Las señales excitadoras provienen principalmente de las colaterales </w:t>
      </w:r>
      <w:proofErr w:type="spellStart"/>
      <w:r w:rsidRPr="003310FE">
        <w:rPr>
          <w:rFonts w:ascii="Times New Roman" w:eastAsia="Times New Roman" w:hAnsi="Times New Roman" w:cs="Times New Roman"/>
          <w:sz w:val="24"/>
          <w:szCs w:val="24"/>
          <w:lang w:eastAsia="es-SV"/>
        </w:rPr>
        <w:t>axónicas</w:t>
      </w:r>
      <w:proofErr w:type="spellEnd"/>
      <w:r w:rsidRPr="003310FE">
        <w:rPr>
          <w:rFonts w:ascii="Times New Roman" w:eastAsia="Times New Roman" w:hAnsi="Times New Roman" w:cs="Times New Roman"/>
          <w:sz w:val="24"/>
          <w:szCs w:val="24"/>
          <w:lang w:eastAsia="es-SV"/>
        </w:rPr>
        <w:t xml:space="preserve"> de las fibras musgosas y trepadoras, mientras que las señales inhibidoras provienen de los axones de las células de Purkinje, que forman parte del arco secundario. El equilibrio entre estos dos efectos es ligeramente favorable a la excitación, lo que explica por qué la frecuencia de descargas de las neuronas de proyección se mantiene relativamente constante a un nivel moderado de estimulación continúa.</w:t>
      </w:r>
    </w:p>
    <w:p w:rsidR="003310FE" w:rsidRPr="003310FE" w:rsidRDefault="003310FE" w:rsidP="003310FE">
      <w:pPr>
        <w:spacing w:before="100" w:beforeAutospacing="1" w:after="100" w:afterAutospacing="1" w:line="240" w:lineRule="auto"/>
        <w:outlineLvl w:val="2"/>
        <w:rPr>
          <w:rFonts w:ascii="Times New Roman" w:eastAsia="Times New Roman" w:hAnsi="Times New Roman" w:cs="Times New Roman"/>
          <w:b/>
          <w:bCs/>
          <w:sz w:val="27"/>
          <w:szCs w:val="27"/>
          <w:lang w:eastAsia="es-SV"/>
        </w:rPr>
      </w:pPr>
      <w:r w:rsidRPr="003310FE">
        <w:rPr>
          <w:rFonts w:ascii="Times New Roman" w:eastAsia="Times New Roman" w:hAnsi="Times New Roman" w:cs="Times New Roman"/>
          <w:b/>
          <w:bCs/>
          <w:sz w:val="27"/>
          <w:szCs w:val="27"/>
          <w:lang w:eastAsia="es-SV"/>
        </w:rPr>
        <w:t xml:space="preserve">Circuitos neuronales de la corteza </w:t>
      </w:r>
      <w:proofErr w:type="spellStart"/>
      <w:r w:rsidRPr="003310FE">
        <w:rPr>
          <w:rFonts w:ascii="Times New Roman" w:eastAsia="Times New Roman" w:hAnsi="Times New Roman" w:cs="Times New Roman"/>
          <w:b/>
          <w:bCs/>
          <w:sz w:val="27"/>
          <w:szCs w:val="27"/>
          <w:lang w:eastAsia="es-SV"/>
        </w:rPr>
        <w:t>cerebelosa</w:t>
      </w:r>
      <w:proofErr w:type="spellEnd"/>
      <w:r w:rsidRPr="003310FE">
        <w:rPr>
          <w:rFonts w:ascii="Times New Roman" w:eastAsia="Times New Roman" w:hAnsi="Times New Roman" w:cs="Times New Roman"/>
          <w:b/>
          <w:bCs/>
          <w:sz w:val="27"/>
          <w:szCs w:val="27"/>
          <w:lang w:eastAsia="es-SV"/>
        </w:rPr>
        <w:t>: arco secundario</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El arco secundario pasa a través de la corteza </w:t>
      </w:r>
      <w:proofErr w:type="spellStart"/>
      <w:r w:rsidRPr="003310FE">
        <w:rPr>
          <w:rFonts w:ascii="Times New Roman" w:eastAsia="Times New Roman" w:hAnsi="Times New Roman" w:cs="Times New Roman"/>
          <w:sz w:val="24"/>
          <w:szCs w:val="24"/>
          <w:lang w:eastAsia="es-SV"/>
        </w:rPr>
        <w:t>cerebelosa</w:t>
      </w:r>
      <w:proofErr w:type="spellEnd"/>
      <w:r w:rsidRPr="003310FE">
        <w:rPr>
          <w:rFonts w:ascii="Times New Roman" w:eastAsia="Times New Roman" w:hAnsi="Times New Roman" w:cs="Times New Roman"/>
          <w:sz w:val="24"/>
          <w:szCs w:val="24"/>
          <w:lang w:eastAsia="es-SV"/>
        </w:rPr>
        <w:t xml:space="preserve"> y está constituido en torno a una pieza neural fundamental: la célula de Purkinje. En la célula de Purkinje terminan dos tipos de circuitos: los circuitos excitadores o principales, que son los que la estimulan, y los circuitos inhibidores, formados por </w:t>
      </w:r>
      <w:proofErr w:type="spellStart"/>
      <w:r w:rsidRPr="003310FE">
        <w:rPr>
          <w:rFonts w:ascii="Times New Roman" w:eastAsia="Times New Roman" w:hAnsi="Times New Roman" w:cs="Times New Roman"/>
          <w:sz w:val="24"/>
          <w:szCs w:val="24"/>
          <w:lang w:eastAsia="es-SV"/>
        </w:rPr>
        <w:t>interneuronas</w:t>
      </w:r>
      <w:proofErr w:type="spellEnd"/>
      <w:r w:rsidRPr="003310FE">
        <w:rPr>
          <w:rFonts w:ascii="Times New Roman" w:eastAsia="Times New Roman" w:hAnsi="Times New Roman" w:cs="Times New Roman"/>
          <w:sz w:val="24"/>
          <w:szCs w:val="24"/>
          <w:lang w:eastAsia="es-SV"/>
        </w:rPr>
        <w:t xml:space="preserve"> inhibidoras. Finalmente, los axones de las células de Purkinje se proyectan sobre las neuronas de los núcleos </w:t>
      </w:r>
      <w:proofErr w:type="spellStart"/>
      <w:r w:rsidRPr="003310FE">
        <w:rPr>
          <w:rFonts w:ascii="Times New Roman" w:eastAsia="Times New Roman" w:hAnsi="Times New Roman" w:cs="Times New Roman"/>
          <w:sz w:val="24"/>
          <w:szCs w:val="24"/>
          <w:lang w:eastAsia="es-SV"/>
        </w:rPr>
        <w:t>cerebelosos</w:t>
      </w:r>
      <w:proofErr w:type="spellEnd"/>
      <w:r w:rsidRPr="003310FE">
        <w:rPr>
          <w:rFonts w:ascii="Times New Roman" w:eastAsia="Times New Roman" w:hAnsi="Times New Roman" w:cs="Times New Roman"/>
          <w:sz w:val="24"/>
          <w:szCs w:val="24"/>
          <w:lang w:eastAsia="es-SV"/>
        </w:rPr>
        <w:t xml:space="preserve"> y vestibulares, ejerciendo sobre ellos una acción inhibitoria mediante sinapsis </w:t>
      </w:r>
      <w:proofErr w:type="spellStart"/>
      <w:r w:rsidRPr="003310FE">
        <w:rPr>
          <w:rFonts w:ascii="Times New Roman" w:eastAsia="Times New Roman" w:hAnsi="Times New Roman" w:cs="Times New Roman"/>
          <w:sz w:val="24"/>
          <w:szCs w:val="24"/>
          <w:lang w:eastAsia="es-SV"/>
        </w:rPr>
        <w:t>gabaérgicas</w:t>
      </w:r>
      <w:proofErr w:type="spellEnd"/>
      <w:r w:rsidRPr="003310FE">
        <w:rPr>
          <w:rFonts w:ascii="Times New Roman" w:eastAsia="Times New Roman" w:hAnsi="Times New Roman" w:cs="Times New Roman"/>
          <w:sz w:val="24"/>
          <w:szCs w:val="24"/>
          <w:lang w:eastAsia="es-SV"/>
        </w:rPr>
        <w:t>. De esta forma se modula y regula el arco principal excitador.</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A todo esto hay que añadir que las terminaciones </w:t>
      </w:r>
      <w:proofErr w:type="spellStart"/>
      <w:r w:rsidRPr="003310FE">
        <w:rPr>
          <w:rFonts w:ascii="Times New Roman" w:eastAsia="Times New Roman" w:hAnsi="Times New Roman" w:cs="Times New Roman"/>
          <w:sz w:val="24"/>
          <w:szCs w:val="24"/>
          <w:lang w:eastAsia="es-SV"/>
        </w:rPr>
        <w:t>noradrenérgicas</w:t>
      </w:r>
      <w:proofErr w:type="spellEnd"/>
      <w:r w:rsidRPr="003310FE">
        <w:rPr>
          <w:rFonts w:ascii="Times New Roman" w:eastAsia="Times New Roman" w:hAnsi="Times New Roman" w:cs="Times New Roman"/>
          <w:sz w:val="24"/>
          <w:szCs w:val="24"/>
          <w:lang w:eastAsia="es-SV"/>
        </w:rPr>
        <w:t xml:space="preserve"> que llegan al cerebelo liberan un neurotransmisor de forma difusa que produce una </w:t>
      </w:r>
      <w:proofErr w:type="spellStart"/>
      <w:r w:rsidRPr="003310FE">
        <w:rPr>
          <w:rFonts w:ascii="Times New Roman" w:eastAsia="Times New Roman" w:hAnsi="Times New Roman" w:cs="Times New Roman"/>
          <w:sz w:val="24"/>
          <w:szCs w:val="24"/>
          <w:lang w:eastAsia="es-SV"/>
        </w:rPr>
        <w:t>hiperpolarización</w:t>
      </w:r>
      <w:proofErr w:type="spellEnd"/>
      <w:r w:rsidRPr="003310FE">
        <w:rPr>
          <w:rFonts w:ascii="Times New Roman" w:eastAsia="Times New Roman" w:hAnsi="Times New Roman" w:cs="Times New Roman"/>
          <w:sz w:val="24"/>
          <w:szCs w:val="24"/>
          <w:lang w:eastAsia="es-SV"/>
        </w:rPr>
        <w:t xml:space="preserve"> de las células de Purkinje.</w:t>
      </w:r>
    </w:p>
    <w:p w:rsidR="003310FE" w:rsidRPr="003310FE" w:rsidRDefault="003310FE" w:rsidP="003310FE">
      <w:pPr>
        <w:spacing w:before="100" w:beforeAutospacing="1" w:after="100" w:afterAutospacing="1" w:line="240" w:lineRule="auto"/>
        <w:outlineLvl w:val="3"/>
        <w:rPr>
          <w:rFonts w:ascii="Times New Roman" w:eastAsia="Times New Roman" w:hAnsi="Times New Roman" w:cs="Times New Roman"/>
          <w:b/>
          <w:bCs/>
          <w:sz w:val="24"/>
          <w:szCs w:val="24"/>
          <w:lang w:eastAsia="es-SV"/>
        </w:rPr>
      </w:pPr>
      <w:r w:rsidRPr="003310FE">
        <w:rPr>
          <w:rFonts w:ascii="Times New Roman" w:eastAsia="Times New Roman" w:hAnsi="Times New Roman" w:cs="Times New Roman"/>
          <w:b/>
          <w:bCs/>
          <w:sz w:val="24"/>
          <w:szCs w:val="24"/>
          <w:lang w:eastAsia="es-SV"/>
        </w:rPr>
        <w:t>Circuitos excitadores</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Las células de Purkinje pueden ser estimuladas por dos vías distintas: mediante las fibras trepadoras (vía directa) o mediante la fibras musgosas (vía indirecta).</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Las fibras trepadoras, al terminar sobre el soma y el árbol dendrítico de las células de Purkinje, producen una estimulación directa y muy específica mediante sinapsis tipo I de Gray que utilizan como neurotransmisor el glutamato. Al formar múltiples contactos con cada célula de Purkinje, una sola fibra trepadora produce una acción excitadora mucho más eficaz que las fibras musgosas.</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Las fibras musgosas no actúan de forma directa sobre las células de Purkinje sino que lo hacen a través de unas </w:t>
      </w:r>
      <w:proofErr w:type="spellStart"/>
      <w:r w:rsidRPr="003310FE">
        <w:rPr>
          <w:rFonts w:ascii="Times New Roman" w:eastAsia="Times New Roman" w:hAnsi="Times New Roman" w:cs="Times New Roman"/>
          <w:sz w:val="24"/>
          <w:szCs w:val="24"/>
          <w:lang w:eastAsia="es-SV"/>
        </w:rPr>
        <w:t>interneuronas</w:t>
      </w:r>
      <w:proofErr w:type="spellEnd"/>
      <w:r w:rsidRPr="003310FE">
        <w:rPr>
          <w:rFonts w:ascii="Times New Roman" w:eastAsia="Times New Roman" w:hAnsi="Times New Roman" w:cs="Times New Roman"/>
          <w:sz w:val="24"/>
          <w:szCs w:val="24"/>
          <w:lang w:eastAsia="es-SV"/>
        </w:rPr>
        <w:t xml:space="preserve"> </w:t>
      </w:r>
      <w:proofErr w:type="spellStart"/>
      <w:r w:rsidRPr="003310FE">
        <w:rPr>
          <w:rFonts w:ascii="Times New Roman" w:eastAsia="Times New Roman" w:hAnsi="Times New Roman" w:cs="Times New Roman"/>
          <w:sz w:val="24"/>
          <w:szCs w:val="24"/>
          <w:lang w:eastAsia="es-SV"/>
        </w:rPr>
        <w:t>excitatorias</w:t>
      </w:r>
      <w:proofErr w:type="spellEnd"/>
      <w:r w:rsidRPr="003310FE">
        <w:rPr>
          <w:rFonts w:ascii="Times New Roman" w:eastAsia="Times New Roman" w:hAnsi="Times New Roman" w:cs="Times New Roman"/>
          <w:sz w:val="24"/>
          <w:szCs w:val="24"/>
          <w:lang w:eastAsia="es-SV"/>
        </w:rPr>
        <w:t xml:space="preserve">, las células granulares. La presencia de </w:t>
      </w:r>
      <w:proofErr w:type="spellStart"/>
      <w:r w:rsidRPr="003310FE">
        <w:rPr>
          <w:rFonts w:ascii="Times New Roman" w:eastAsia="Times New Roman" w:hAnsi="Times New Roman" w:cs="Times New Roman"/>
          <w:sz w:val="24"/>
          <w:szCs w:val="24"/>
          <w:lang w:eastAsia="es-SV"/>
        </w:rPr>
        <w:t>interneuronas</w:t>
      </w:r>
      <w:proofErr w:type="spellEnd"/>
      <w:r w:rsidRPr="003310FE">
        <w:rPr>
          <w:rFonts w:ascii="Times New Roman" w:eastAsia="Times New Roman" w:hAnsi="Times New Roman" w:cs="Times New Roman"/>
          <w:sz w:val="24"/>
          <w:szCs w:val="24"/>
          <w:lang w:eastAsia="es-SV"/>
        </w:rPr>
        <w:t xml:space="preserve"> </w:t>
      </w:r>
      <w:proofErr w:type="spellStart"/>
      <w:r w:rsidRPr="003310FE">
        <w:rPr>
          <w:rFonts w:ascii="Times New Roman" w:eastAsia="Times New Roman" w:hAnsi="Times New Roman" w:cs="Times New Roman"/>
          <w:sz w:val="24"/>
          <w:szCs w:val="24"/>
          <w:lang w:eastAsia="es-SV"/>
        </w:rPr>
        <w:t>excitatorias</w:t>
      </w:r>
      <w:proofErr w:type="spellEnd"/>
      <w:r w:rsidRPr="003310FE">
        <w:rPr>
          <w:rFonts w:ascii="Times New Roman" w:eastAsia="Times New Roman" w:hAnsi="Times New Roman" w:cs="Times New Roman"/>
          <w:sz w:val="24"/>
          <w:szCs w:val="24"/>
          <w:lang w:eastAsia="es-SV"/>
        </w:rPr>
        <w:t xml:space="preserve"> es muy infrecuente en el sistema nervioso y es característica de la corteza </w:t>
      </w:r>
      <w:proofErr w:type="spellStart"/>
      <w:r w:rsidRPr="003310FE">
        <w:rPr>
          <w:rFonts w:ascii="Times New Roman" w:eastAsia="Times New Roman" w:hAnsi="Times New Roman" w:cs="Times New Roman"/>
          <w:sz w:val="24"/>
          <w:szCs w:val="24"/>
          <w:lang w:eastAsia="es-SV"/>
        </w:rPr>
        <w:t>cerebelosa</w:t>
      </w:r>
      <w:proofErr w:type="spellEnd"/>
      <w:r w:rsidRPr="003310FE">
        <w:rPr>
          <w:rFonts w:ascii="Times New Roman" w:eastAsia="Times New Roman" w:hAnsi="Times New Roman" w:cs="Times New Roman"/>
          <w:sz w:val="24"/>
          <w:szCs w:val="24"/>
          <w:lang w:eastAsia="es-SV"/>
        </w:rPr>
        <w:t xml:space="preserve">. A nivel del glomérulo </w:t>
      </w:r>
      <w:proofErr w:type="spellStart"/>
      <w:r w:rsidRPr="003310FE">
        <w:rPr>
          <w:rFonts w:ascii="Times New Roman" w:eastAsia="Times New Roman" w:hAnsi="Times New Roman" w:cs="Times New Roman"/>
          <w:sz w:val="24"/>
          <w:szCs w:val="24"/>
          <w:lang w:eastAsia="es-SV"/>
        </w:rPr>
        <w:t>cerebeloso</w:t>
      </w:r>
      <w:proofErr w:type="spellEnd"/>
      <w:r w:rsidRPr="003310FE">
        <w:rPr>
          <w:rFonts w:ascii="Times New Roman" w:eastAsia="Times New Roman" w:hAnsi="Times New Roman" w:cs="Times New Roman"/>
          <w:sz w:val="24"/>
          <w:szCs w:val="24"/>
          <w:lang w:eastAsia="es-SV"/>
        </w:rPr>
        <w:t xml:space="preserve">, las fibras musgosas hacen sinapsis tipo I de Gray (excitadoras) sobre las dendritas de las células granulares y los impulsos son vehiculados por las fibras paralelas hasta alcanzar las dendritas de las células de Purkinje. Las fibras paralelas presentan sinapsis que contienen vesículas esféricas con glutamato y conformación tipo I de Gray, lo que concuerda con su </w:t>
      </w:r>
      <w:proofErr w:type="spellStart"/>
      <w:r w:rsidRPr="003310FE">
        <w:rPr>
          <w:rFonts w:ascii="Times New Roman" w:eastAsia="Times New Roman" w:hAnsi="Times New Roman" w:cs="Times New Roman"/>
          <w:sz w:val="24"/>
          <w:szCs w:val="24"/>
          <w:lang w:eastAsia="es-SV"/>
        </w:rPr>
        <w:t>caracter</w:t>
      </w:r>
      <w:proofErr w:type="spellEnd"/>
      <w:r w:rsidRPr="003310FE">
        <w:rPr>
          <w:rFonts w:ascii="Times New Roman" w:eastAsia="Times New Roman" w:hAnsi="Times New Roman" w:cs="Times New Roman"/>
          <w:sz w:val="24"/>
          <w:szCs w:val="24"/>
          <w:lang w:eastAsia="es-SV"/>
        </w:rPr>
        <w:t xml:space="preserve"> excitador. En conjunto, las </w:t>
      </w:r>
      <w:r w:rsidRPr="003310FE">
        <w:rPr>
          <w:rFonts w:ascii="Times New Roman" w:eastAsia="Times New Roman" w:hAnsi="Times New Roman" w:cs="Times New Roman"/>
          <w:sz w:val="24"/>
          <w:szCs w:val="24"/>
          <w:lang w:eastAsia="es-SV"/>
        </w:rPr>
        <w:lastRenderedPageBreak/>
        <w:t>fibras musgosas actúan sobre las células de Purkinje con mucha convergencia y divergencia, estableciendo conexiones más inespecíficas que las fibras trepadoras.</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Las células de Purkinje no cumplen el principio que dice que todos los potenciales de acción producidos por una neurona son iguales porque presenta dos tipos de potenciales de acción distintos dependiendo de la vía por la cual sean estimuladas. Si se estimulan de manera directa a través de las fibras trepadoras, generan una despolarización prolongada y un </w:t>
      </w:r>
      <w:hyperlink r:id="rId231" w:tooltip="Potencial de acción" w:history="1">
        <w:r w:rsidRPr="003310FE">
          <w:rPr>
            <w:rFonts w:ascii="Times New Roman" w:eastAsia="Times New Roman" w:hAnsi="Times New Roman" w:cs="Times New Roman"/>
            <w:color w:val="0000FF"/>
            <w:sz w:val="24"/>
            <w:szCs w:val="24"/>
            <w:u w:val="single"/>
            <w:lang w:eastAsia="es-SV"/>
          </w:rPr>
          <w:t>potencial de acción</w:t>
        </w:r>
      </w:hyperlink>
      <w:r w:rsidRPr="003310FE">
        <w:rPr>
          <w:rFonts w:ascii="Times New Roman" w:eastAsia="Times New Roman" w:hAnsi="Times New Roman" w:cs="Times New Roman"/>
          <w:sz w:val="24"/>
          <w:szCs w:val="24"/>
          <w:lang w:eastAsia="es-SV"/>
        </w:rPr>
        <w:t xml:space="preserve"> de pico complejo con una frecuencia de descarga de 3 o 4 </w:t>
      </w:r>
      <w:hyperlink r:id="rId232" w:tooltip="Herzio" w:history="1">
        <w:proofErr w:type="spellStart"/>
        <w:r w:rsidRPr="003310FE">
          <w:rPr>
            <w:rFonts w:ascii="Times New Roman" w:eastAsia="Times New Roman" w:hAnsi="Times New Roman" w:cs="Times New Roman"/>
            <w:color w:val="0000FF"/>
            <w:sz w:val="24"/>
            <w:szCs w:val="24"/>
            <w:u w:val="single"/>
            <w:lang w:eastAsia="es-SV"/>
          </w:rPr>
          <w:t>herzios</w:t>
        </w:r>
        <w:proofErr w:type="spellEnd"/>
      </w:hyperlink>
      <w:r w:rsidRPr="003310FE">
        <w:rPr>
          <w:rFonts w:ascii="Times New Roman" w:eastAsia="Times New Roman" w:hAnsi="Times New Roman" w:cs="Times New Roman"/>
          <w:sz w:val="24"/>
          <w:szCs w:val="24"/>
          <w:lang w:eastAsia="es-SV"/>
        </w:rPr>
        <w:t xml:space="preserve">. Al ser estimuladas por la vía indirecta a través de las fibras musgosas generan un potencial de acción breve denominado pico sencillo, con una frecuencia de descarga de 100 a 200 </w:t>
      </w:r>
      <w:hyperlink r:id="rId233" w:tooltip="Herzio" w:history="1">
        <w:proofErr w:type="spellStart"/>
        <w:r w:rsidRPr="003310FE">
          <w:rPr>
            <w:rFonts w:ascii="Times New Roman" w:eastAsia="Times New Roman" w:hAnsi="Times New Roman" w:cs="Times New Roman"/>
            <w:color w:val="0000FF"/>
            <w:sz w:val="24"/>
            <w:szCs w:val="24"/>
            <w:u w:val="single"/>
            <w:lang w:eastAsia="es-SV"/>
          </w:rPr>
          <w:t>herzios</w:t>
        </w:r>
        <w:proofErr w:type="spellEnd"/>
      </w:hyperlink>
      <w:r w:rsidRPr="003310FE">
        <w:rPr>
          <w:rFonts w:ascii="Times New Roman" w:eastAsia="Times New Roman" w:hAnsi="Times New Roman" w:cs="Times New Roman"/>
          <w:sz w:val="24"/>
          <w:szCs w:val="24"/>
          <w:lang w:eastAsia="es-SV"/>
        </w:rPr>
        <w:t xml:space="preserve">. Para generar un pico sencillo es </w:t>
      </w:r>
      <w:proofErr w:type="spellStart"/>
      <w:r w:rsidRPr="003310FE">
        <w:rPr>
          <w:rFonts w:ascii="Times New Roman" w:eastAsia="Times New Roman" w:hAnsi="Times New Roman" w:cs="Times New Roman"/>
          <w:sz w:val="24"/>
          <w:szCs w:val="24"/>
          <w:lang w:eastAsia="es-SV"/>
        </w:rPr>
        <w:t>necearia</w:t>
      </w:r>
      <w:proofErr w:type="spellEnd"/>
      <w:r w:rsidRPr="003310FE">
        <w:rPr>
          <w:rFonts w:ascii="Times New Roman" w:eastAsia="Times New Roman" w:hAnsi="Times New Roman" w:cs="Times New Roman"/>
          <w:sz w:val="24"/>
          <w:szCs w:val="24"/>
          <w:lang w:eastAsia="es-SV"/>
        </w:rPr>
        <w:t xml:space="preserve"> la suma temporal y espacial de la estimulación producida por varias fibras paralelas. Todo esto demuestra que la información aportada por los dos tipos de fibras extrínsecas que llegan al cerebelo es diferente y es procesada de manera distinta.</w:t>
      </w:r>
    </w:p>
    <w:p w:rsidR="003310FE" w:rsidRPr="003310FE" w:rsidRDefault="003310FE" w:rsidP="003310FE">
      <w:pPr>
        <w:spacing w:before="100" w:beforeAutospacing="1" w:after="100" w:afterAutospacing="1" w:line="240" w:lineRule="auto"/>
        <w:outlineLvl w:val="3"/>
        <w:rPr>
          <w:rFonts w:ascii="Times New Roman" w:eastAsia="Times New Roman" w:hAnsi="Times New Roman" w:cs="Times New Roman"/>
          <w:b/>
          <w:bCs/>
          <w:sz w:val="24"/>
          <w:szCs w:val="24"/>
          <w:lang w:eastAsia="es-SV"/>
        </w:rPr>
      </w:pPr>
      <w:r w:rsidRPr="003310FE">
        <w:rPr>
          <w:rFonts w:ascii="Times New Roman" w:eastAsia="Times New Roman" w:hAnsi="Times New Roman" w:cs="Times New Roman"/>
          <w:b/>
          <w:bCs/>
          <w:sz w:val="24"/>
          <w:szCs w:val="24"/>
          <w:lang w:eastAsia="es-SV"/>
        </w:rPr>
        <w:t>Circuitos inhibidores</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Los circuitos inhibidores están constituidos por los tres tipos fundamentales de </w:t>
      </w:r>
      <w:proofErr w:type="spellStart"/>
      <w:r w:rsidRPr="003310FE">
        <w:rPr>
          <w:rFonts w:ascii="Times New Roman" w:eastAsia="Times New Roman" w:hAnsi="Times New Roman" w:cs="Times New Roman"/>
          <w:sz w:val="24"/>
          <w:szCs w:val="24"/>
          <w:lang w:eastAsia="es-SV"/>
        </w:rPr>
        <w:t>interneuronas</w:t>
      </w:r>
      <w:proofErr w:type="spellEnd"/>
      <w:r w:rsidRPr="003310FE">
        <w:rPr>
          <w:rFonts w:ascii="Times New Roman" w:eastAsia="Times New Roman" w:hAnsi="Times New Roman" w:cs="Times New Roman"/>
          <w:sz w:val="24"/>
          <w:szCs w:val="24"/>
          <w:lang w:eastAsia="es-SV"/>
        </w:rPr>
        <w:t xml:space="preserve"> inhibitorias: las células de Golgi, las células estrelladas y las células en cesta. Pueden actuar directamente sobre las células de Purkinje -como lo hacen las células estrelladas y las células en cesta- o indirectamente a través de las células granulares -como lo hacen las células de Golgi-. Todas estas </w:t>
      </w:r>
      <w:proofErr w:type="spellStart"/>
      <w:r w:rsidRPr="003310FE">
        <w:rPr>
          <w:rFonts w:ascii="Times New Roman" w:eastAsia="Times New Roman" w:hAnsi="Times New Roman" w:cs="Times New Roman"/>
          <w:sz w:val="24"/>
          <w:szCs w:val="24"/>
          <w:lang w:eastAsia="es-SV"/>
        </w:rPr>
        <w:t>interneuronas</w:t>
      </w:r>
      <w:proofErr w:type="spellEnd"/>
      <w:r w:rsidRPr="003310FE">
        <w:rPr>
          <w:rFonts w:ascii="Times New Roman" w:eastAsia="Times New Roman" w:hAnsi="Times New Roman" w:cs="Times New Roman"/>
          <w:sz w:val="24"/>
          <w:szCs w:val="24"/>
          <w:lang w:eastAsia="es-SV"/>
        </w:rPr>
        <w:t xml:space="preserve"> utilizan GABA como neurotransmisor inhibidor.</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Las células estrelladas y las células en cesta son estimuladas por las fibras paralelas de los granos, que previamente han sido estimuladas por las fibras musgosas, y son las encargadas de modular la activación de las células de Purkinje por las fibras trepadoras produciendo un fenómeno de </w:t>
      </w:r>
      <w:hyperlink r:id="rId234" w:tooltip="Inhibición lateral" w:history="1">
        <w:r w:rsidRPr="003310FE">
          <w:rPr>
            <w:rFonts w:ascii="Times New Roman" w:eastAsia="Times New Roman" w:hAnsi="Times New Roman" w:cs="Times New Roman"/>
            <w:color w:val="0000FF"/>
            <w:sz w:val="24"/>
            <w:szCs w:val="24"/>
            <w:u w:val="single"/>
            <w:lang w:eastAsia="es-SV"/>
          </w:rPr>
          <w:t>inhibición lateral</w:t>
        </w:r>
      </w:hyperlink>
      <w:r w:rsidRPr="003310FE">
        <w:rPr>
          <w:rFonts w:ascii="Times New Roman" w:eastAsia="Times New Roman" w:hAnsi="Times New Roman" w:cs="Times New Roman"/>
          <w:sz w:val="24"/>
          <w:szCs w:val="24"/>
          <w:lang w:eastAsia="es-SV"/>
        </w:rPr>
        <w:t>. Esta inhibición lateral hace más precisa la señal que llega a las células de Purkinje de la misma manera que otros mecanismos de inhibición lateral acentúan el contraste de las señales en otros muchos circuitos neuronales de sistema nervioso.</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Las células de Golgi reciben </w:t>
      </w:r>
      <w:proofErr w:type="spellStart"/>
      <w:r w:rsidRPr="003310FE">
        <w:rPr>
          <w:rFonts w:ascii="Times New Roman" w:eastAsia="Times New Roman" w:hAnsi="Times New Roman" w:cs="Times New Roman"/>
          <w:sz w:val="24"/>
          <w:szCs w:val="24"/>
          <w:lang w:eastAsia="es-SV"/>
        </w:rPr>
        <w:t>estimulos</w:t>
      </w:r>
      <w:proofErr w:type="spellEnd"/>
      <w:r w:rsidRPr="003310FE">
        <w:rPr>
          <w:rFonts w:ascii="Times New Roman" w:eastAsia="Times New Roman" w:hAnsi="Times New Roman" w:cs="Times New Roman"/>
          <w:sz w:val="24"/>
          <w:szCs w:val="24"/>
          <w:lang w:eastAsia="es-SV"/>
        </w:rPr>
        <w:t xml:space="preserve"> </w:t>
      </w:r>
      <w:proofErr w:type="spellStart"/>
      <w:r w:rsidRPr="003310FE">
        <w:rPr>
          <w:rFonts w:ascii="Times New Roman" w:eastAsia="Times New Roman" w:hAnsi="Times New Roman" w:cs="Times New Roman"/>
          <w:sz w:val="24"/>
          <w:szCs w:val="24"/>
          <w:lang w:eastAsia="es-SV"/>
        </w:rPr>
        <w:t>excitatorios</w:t>
      </w:r>
      <w:proofErr w:type="spellEnd"/>
      <w:r w:rsidRPr="003310FE">
        <w:rPr>
          <w:rFonts w:ascii="Times New Roman" w:eastAsia="Times New Roman" w:hAnsi="Times New Roman" w:cs="Times New Roman"/>
          <w:sz w:val="24"/>
          <w:szCs w:val="24"/>
          <w:lang w:eastAsia="es-SV"/>
        </w:rPr>
        <w:t xml:space="preserve"> de las fibras paralelas y, en menor cantidad, de las fibras trepadoras y musgosas. Actúan a nivel de los glomérulos </w:t>
      </w:r>
      <w:proofErr w:type="spellStart"/>
      <w:r w:rsidRPr="003310FE">
        <w:rPr>
          <w:rFonts w:ascii="Times New Roman" w:eastAsia="Times New Roman" w:hAnsi="Times New Roman" w:cs="Times New Roman"/>
          <w:sz w:val="24"/>
          <w:szCs w:val="24"/>
          <w:lang w:eastAsia="es-SV"/>
        </w:rPr>
        <w:t>cerebelosos</w:t>
      </w:r>
      <w:proofErr w:type="spellEnd"/>
      <w:r w:rsidRPr="003310FE">
        <w:rPr>
          <w:rFonts w:ascii="Times New Roman" w:eastAsia="Times New Roman" w:hAnsi="Times New Roman" w:cs="Times New Roman"/>
          <w:sz w:val="24"/>
          <w:szCs w:val="24"/>
          <w:lang w:eastAsia="es-SV"/>
        </w:rPr>
        <w:t xml:space="preserve"> haciendo </w:t>
      </w:r>
      <w:proofErr w:type="spellStart"/>
      <w:r w:rsidRPr="003310FE">
        <w:rPr>
          <w:rFonts w:ascii="Times New Roman" w:eastAsia="Times New Roman" w:hAnsi="Times New Roman" w:cs="Times New Roman"/>
          <w:sz w:val="24"/>
          <w:szCs w:val="24"/>
          <w:lang w:eastAsia="es-SV"/>
        </w:rPr>
        <w:t>sinápsis</w:t>
      </w:r>
      <w:proofErr w:type="spellEnd"/>
      <w:r w:rsidRPr="003310FE">
        <w:rPr>
          <w:rFonts w:ascii="Times New Roman" w:eastAsia="Times New Roman" w:hAnsi="Times New Roman" w:cs="Times New Roman"/>
          <w:sz w:val="24"/>
          <w:szCs w:val="24"/>
          <w:lang w:eastAsia="es-SV"/>
        </w:rPr>
        <w:t xml:space="preserve"> tipo II de Gray (</w:t>
      </w:r>
      <w:proofErr w:type="spellStart"/>
      <w:r w:rsidRPr="003310FE">
        <w:rPr>
          <w:rFonts w:ascii="Times New Roman" w:eastAsia="Times New Roman" w:hAnsi="Times New Roman" w:cs="Times New Roman"/>
          <w:sz w:val="24"/>
          <w:szCs w:val="24"/>
          <w:lang w:eastAsia="es-SV"/>
        </w:rPr>
        <w:t>inhibitaria</w:t>
      </w:r>
      <w:proofErr w:type="spellEnd"/>
      <w:r w:rsidRPr="003310FE">
        <w:rPr>
          <w:rFonts w:ascii="Times New Roman" w:eastAsia="Times New Roman" w:hAnsi="Times New Roman" w:cs="Times New Roman"/>
          <w:sz w:val="24"/>
          <w:szCs w:val="24"/>
          <w:lang w:eastAsia="es-SV"/>
        </w:rPr>
        <w:t xml:space="preserve">) sobre las dendritas de </w:t>
      </w:r>
      <w:proofErr w:type="gramStart"/>
      <w:r w:rsidRPr="003310FE">
        <w:rPr>
          <w:rFonts w:ascii="Times New Roman" w:eastAsia="Times New Roman" w:hAnsi="Times New Roman" w:cs="Times New Roman"/>
          <w:sz w:val="24"/>
          <w:szCs w:val="24"/>
          <w:lang w:eastAsia="es-SV"/>
        </w:rPr>
        <w:t>las</w:t>
      </w:r>
      <w:proofErr w:type="gramEnd"/>
      <w:r w:rsidRPr="003310FE">
        <w:rPr>
          <w:rFonts w:ascii="Times New Roman" w:eastAsia="Times New Roman" w:hAnsi="Times New Roman" w:cs="Times New Roman"/>
          <w:sz w:val="24"/>
          <w:szCs w:val="24"/>
          <w:lang w:eastAsia="es-SV"/>
        </w:rPr>
        <w:t xml:space="preserve"> granos. Mediante estas </w:t>
      </w:r>
      <w:proofErr w:type="spellStart"/>
      <w:r w:rsidRPr="003310FE">
        <w:rPr>
          <w:rFonts w:ascii="Times New Roman" w:eastAsia="Times New Roman" w:hAnsi="Times New Roman" w:cs="Times New Roman"/>
          <w:sz w:val="24"/>
          <w:szCs w:val="24"/>
          <w:lang w:eastAsia="es-SV"/>
        </w:rPr>
        <w:t>sinpasis</w:t>
      </w:r>
      <w:proofErr w:type="spellEnd"/>
      <w:r w:rsidRPr="003310FE">
        <w:rPr>
          <w:rFonts w:ascii="Times New Roman" w:eastAsia="Times New Roman" w:hAnsi="Times New Roman" w:cs="Times New Roman"/>
          <w:sz w:val="24"/>
          <w:szCs w:val="24"/>
          <w:lang w:eastAsia="es-SV"/>
        </w:rPr>
        <w:t xml:space="preserve"> modulan la activación de las células granulares por las fibras musgosas y, por consiguiente, regulan la actividad de las células de Purkinje. De esta forma, las células de Golgi crean un circuito de retroalimentación negativa para las células granulares.</w:t>
      </w:r>
    </w:p>
    <w:p w:rsidR="003310FE" w:rsidRPr="003310FE" w:rsidRDefault="003310FE" w:rsidP="003310FE">
      <w:pPr>
        <w:spacing w:before="100" w:beforeAutospacing="1" w:after="100" w:afterAutospacing="1" w:line="240" w:lineRule="auto"/>
        <w:outlineLvl w:val="2"/>
        <w:rPr>
          <w:rFonts w:ascii="Times New Roman" w:eastAsia="Times New Roman" w:hAnsi="Times New Roman" w:cs="Times New Roman"/>
          <w:b/>
          <w:bCs/>
          <w:sz w:val="27"/>
          <w:szCs w:val="27"/>
          <w:lang w:eastAsia="es-SV"/>
        </w:rPr>
      </w:pPr>
      <w:r w:rsidRPr="003310FE">
        <w:rPr>
          <w:rFonts w:ascii="Times New Roman" w:eastAsia="Times New Roman" w:hAnsi="Times New Roman" w:cs="Times New Roman"/>
          <w:b/>
          <w:bCs/>
          <w:sz w:val="27"/>
          <w:szCs w:val="27"/>
          <w:lang w:eastAsia="es-SV"/>
        </w:rPr>
        <w:t>Señales de salida</w:t>
      </w:r>
    </w:p>
    <w:p w:rsidR="003310FE" w:rsidRPr="003310FE" w:rsidRDefault="003310FE" w:rsidP="003310FE">
      <w:pPr>
        <w:spacing w:before="100" w:beforeAutospacing="1" w:after="100" w:afterAutospacing="1" w:line="240" w:lineRule="auto"/>
        <w:outlineLvl w:val="2"/>
        <w:rPr>
          <w:rFonts w:ascii="Times New Roman" w:eastAsia="Times New Roman" w:hAnsi="Times New Roman" w:cs="Times New Roman"/>
          <w:b/>
          <w:bCs/>
          <w:sz w:val="27"/>
          <w:szCs w:val="27"/>
          <w:lang w:eastAsia="es-SV"/>
        </w:rPr>
      </w:pPr>
      <w:r w:rsidRPr="003310FE">
        <w:rPr>
          <w:rFonts w:ascii="Times New Roman" w:eastAsia="Times New Roman" w:hAnsi="Times New Roman" w:cs="Times New Roman"/>
          <w:b/>
          <w:bCs/>
          <w:sz w:val="27"/>
          <w:szCs w:val="27"/>
          <w:lang w:eastAsia="es-SV"/>
        </w:rPr>
        <w:t>Depresión a largo plazo de las células de Purkinje: aprendizaje motor</w:t>
      </w:r>
    </w:p>
    <w:p w:rsidR="003310FE" w:rsidRPr="003310FE" w:rsidRDefault="003310FE" w:rsidP="003310FE">
      <w:pPr>
        <w:spacing w:before="100" w:beforeAutospacing="1" w:after="100" w:afterAutospacing="1" w:line="240" w:lineRule="auto"/>
        <w:outlineLvl w:val="1"/>
        <w:rPr>
          <w:rFonts w:ascii="Times New Roman" w:eastAsia="Times New Roman" w:hAnsi="Times New Roman" w:cs="Times New Roman"/>
          <w:b/>
          <w:bCs/>
          <w:sz w:val="36"/>
          <w:szCs w:val="36"/>
          <w:lang w:eastAsia="es-SV"/>
        </w:rPr>
      </w:pPr>
      <w:r w:rsidRPr="003310FE">
        <w:rPr>
          <w:rFonts w:ascii="Times New Roman" w:eastAsia="Times New Roman" w:hAnsi="Times New Roman" w:cs="Times New Roman"/>
          <w:b/>
          <w:bCs/>
          <w:sz w:val="36"/>
          <w:szCs w:val="36"/>
          <w:lang w:eastAsia="es-SV"/>
        </w:rPr>
        <w:t xml:space="preserve">Teorías sobre la función </w:t>
      </w:r>
      <w:proofErr w:type="spellStart"/>
      <w:r w:rsidRPr="003310FE">
        <w:rPr>
          <w:rFonts w:ascii="Times New Roman" w:eastAsia="Times New Roman" w:hAnsi="Times New Roman" w:cs="Times New Roman"/>
          <w:b/>
          <w:bCs/>
          <w:sz w:val="36"/>
          <w:szCs w:val="36"/>
          <w:lang w:eastAsia="es-SV"/>
        </w:rPr>
        <w:t>cerebelosa</w:t>
      </w:r>
      <w:proofErr w:type="spellEnd"/>
    </w:p>
    <w:p w:rsidR="003310FE" w:rsidRPr="003310FE" w:rsidRDefault="003310FE" w:rsidP="003310FE">
      <w:pPr>
        <w:spacing w:before="100" w:beforeAutospacing="1" w:after="100" w:afterAutospacing="1" w:line="240" w:lineRule="auto"/>
        <w:outlineLvl w:val="2"/>
        <w:rPr>
          <w:rFonts w:ascii="Times New Roman" w:eastAsia="Times New Roman" w:hAnsi="Times New Roman" w:cs="Times New Roman"/>
          <w:b/>
          <w:bCs/>
          <w:sz w:val="27"/>
          <w:szCs w:val="27"/>
          <w:lang w:eastAsia="es-SV"/>
        </w:rPr>
      </w:pPr>
      <w:r w:rsidRPr="003310FE">
        <w:rPr>
          <w:rFonts w:ascii="Times New Roman" w:eastAsia="Times New Roman" w:hAnsi="Times New Roman" w:cs="Times New Roman"/>
          <w:b/>
          <w:bCs/>
          <w:sz w:val="27"/>
          <w:szCs w:val="27"/>
          <w:lang w:eastAsia="es-SV"/>
        </w:rPr>
        <w:t xml:space="preserve">Modelado de la función </w:t>
      </w:r>
      <w:proofErr w:type="spellStart"/>
      <w:r w:rsidRPr="003310FE">
        <w:rPr>
          <w:rFonts w:ascii="Times New Roman" w:eastAsia="Times New Roman" w:hAnsi="Times New Roman" w:cs="Times New Roman"/>
          <w:b/>
          <w:bCs/>
          <w:sz w:val="27"/>
          <w:szCs w:val="27"/>
          <w:lang w:eastAsia="es-SV"/>
        </w:rPr>
        <w:t>cerebelosa</w:t>
      </w:r>
      <w:proofErr w:type="spellEnd"/>
    </w:p>
    <w:p w:rsidR="003310FE" w:rsidRPr="003310FE" w:rsidRDefault="003310FE" w:rsidP="003310FE">
      <w:pPr>
        <w:spacing w:before="100" w:beforeAutospacing="1" w:after="100" w:afterAutospacing="1" w:line="240" w:lineRule="auto"/>
        <w:outlineLvl w:val="1"/>
        <w:rPr>
          <w:rFonts w:ascii="Times New Roman" w:eastAsia="Times New Roman" w:hAnsi="Times New Roman" w:cs="Times New Roman"/>
          <w:b/>
          <w:bCs/>
          <w:sz w:val="36"/>
          <w:szCs w:val="36"/>
          <w:lang w:eastAsia="es-SV"/>
        </w:rPr>
      </w:pPr>
      <w:r w:rsidRPr="003310FE">
        <w:rPr>
          <w:rFonts w:ascii="Times New Roman" w:eastAsia="Times New Roman" w:hAnsi="Times New Roman" w:cs="Times New Roman"/>
          <w:b/>
          <w:bCs/>
          <w:sz w:val="36"/>
          <w:szCs w:val="36"/>
          <w:lang w:eastAsia="es-SV"/>
        </w:rPr>
        <w:lastRenderedPageBreak/>
        <w:t>Patología</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Clásicamente las lesiones del cerebelo se manifiestan clínicamente por:</w:t>
      </w:r>
    </w:p>
    <w:p w:rsidR="003310FE" w:rsidRPr="003310FE" w:rsidRDefault="003310FE" w:rsidP="003310FE">
      <w:pPr>
        <w:numPr>
          <w:ilvl w:val="0"/>
          <w:numId w:val="10"/>
        </w:num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b/>
          <w:bCs/>
          <w:sz w:val="24"/>
          <w:szCs w:val="24"/>
          <w:lang w:eastAsia="es-SV"/>
        </w:rPr>
        <w:t>Hipotonía</w:t>
      </w:r>
      <w:r w:rsidRPr="003310FE">
        <w:rPr>
          <w:rFonts w:ascii="Times New Roman" w:eastAsia="Times New Roman" w:hAnsi="Times New Roman" w:cs="Times New Roman"/>
          <w:sz w:val="24"/>
          <w:szCs w:val="24"/>
          <w:lang w:eastAsia="es-SV"/>
        </w:rPr>
        <w:t xml:space="preserve">: Se caracteriza por una resistencia disminuida a la palpación o manipulación pasiva de los músculos; por lo general, se acompaña de </w:t>
      </w:r>
      <w:hyperlink r:id="rId235" w:tooltip="Reflejo Osteotendinoso" w:history="1">
        <w:r w:rsidRPr="003310FE">
          <w:rPr>
            <w:rFonts w:ascii="Times New Roman" w:eastAsia="Times New Roman" w:hAnsi="Times New Roman" w:cs="Times New Roman"/>
            <w:color w:val="0000FF"/>
            <w:sz w:val="24"/>
            <w:szCs w:val="24"/>
            <w:u w:val="single"/>
            <w:lang w:eastAsia="es-SV"/>
          </w:rPr>
          <w:t xml:space="preserve">reflejos </w:t>
        </w:r>
        <w:proofErr w:type="spellStart"/>
        <w:r w:rsidRPr="003310FE">
          <w:rPr>
            <w:rFonts w:ascii="Times New Roman" w:eastAsia="Times New Roman" w:hAnsi="Times New Roman" w:cs="Times New Roman"/>
            <w:color w:val="0000FF"/>
            <w:sz w:val="24"/>
            <w:szCs w:val="24"/>
            <w:u w:val="single"/>
            <w:lang w:eastAsia="es-SV"/>
          </w:rPr>
          <w:t>osteotendinosos</w:t>
        </w:r>
        <w:proofErr w:type="spellEnd"/>
      </w:hyperlink>
      <w:r w:rsidRPr="003310FE">
        <w:rPr>
          <w:rFonts w:ascii="Times New Roman" w:eastAsia="Times New Roman" w:hAnsi="Times New Roman" w:cs="Times New Roman"/>
          <w:sz w:val="24"/>
          <w:szCs w:val="24"/>
          <w:lang w:eastAsia="es-SV"/>
        </w:rPr>
        <w:t xml:space="preserve"> disminuidos y de tipo pendular, junto a un llamativo fenómeno de rebote en la prueba de Stewart-Holmes.</w:t>
      </w:r>
    </w:p>
    <w:p w:rsidR="003310FE" w:rsidRPr="003310FE" w:rsidRDefault="003310FE" w:rsidP="003310FE">
      <w:pPr>
        <w:numPr>
          <w:ilvl w:val="0"/>
          <w:numId w:val="11"/>
        </w:num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b/>
          <w:bCs/>
          <w:sz w:val="24"/>
          <w:szCs w:val="24"/>
          <w:lang w:eastAsia="es-SV"/>
        </w:rPr>
        <w:t>Ataxia o descoordinación de los movimientos voluntarios</w:t>
      </w:r>
      <w:r w:rsidRPr="003310FE">
        <w:rPr>
          <w:rFonts w:ascii="Times New Roman" w:eastAsia="Times New Roman" w:hAnsi="Times New Roman" w:cs="Times New Roman"/>
          <w:sz w:val="24"/>
          <w:szCs w:val="24"/>
          <w:lang w:eastAsia="es-SV"/>
        </w:rPr>
        <w:t xml:space="preserve">: La alteración de la coordinación de los movimientos voluntarios da lugar a la aparición de hipermetría, asinergia, </w:t>
      </w:r>
      <w:proofErr w:type="spellStart"/>
      <w:r w:rsidRPr="003310FE">
        <w:rPr>
          <w:rFonts w:ascii="Times New Roman" w:eastAsia="Times New Roman" w:hAnsi="Times New Roman" w:cs="Times New Roman"/>
          <w:sz w:val="24"/>
          <w:szCs w:val="24"/>
          <w:lang w:eastAsia="es-SV"/>
        </w:rPr>
        <w:t>discronometría</w:t>
      </w:r>
      <w:proofErr w:type="spellEnd"/>
      <w:r w:rsidRPr="003310FE">
        <w:rPr>
          <w:rFonts w:ascii="Times New Roman" w:eastAsia="Times New Roman" w:hAnsi="Times New Roman" w:cs="Times New Roman"/>
          <w:sz w:val="24"/>
          <w:szCs w:val="24"/>
          <w:lang w:eastAsia="es-SV"/>
        </w:rPr>
        <w:t xml:space="preserve"> y </w:t>
      </w:r>
      <w:proofErr w:type="spellStart"/>
      <w:r w:rsidRPr="003310FE">
        <w:rPr>
          <w:rFonts w:ascii="Times New Roman" w:eastAsia="Times New Roman" w:hAnsi="Times New Roman" w:cs="Times New Roman"/>
          <w:sz w:val="24"/>
          <w:szCs w:val="24"/>
          <w:lang w:eastAsia="es-SV"/>
        </w:rPr>
        <w:t>adiadococinesia</w:t>
      </w:r>
      <w:proofErr w:type="spellEnd"/>
      <w:r w:rsidRPr="003310FE">
        <w:rPr>
          <w:rFonts w:ascii="Times New Roman" w:eastAsia="Times New Roman" w:hAnsi="Times New Roman" w:cs="Times New Roman"/>
          <w:sz w:val="24"/>
          <w:szCs w:val="24"/>
          <w:lang w:eastAsia="es-SV"/>
        </w:rPr>
        <w:t xml:space="preserve">. En las pruebas </w:t>
      </w:r>
      <w:proofErr w:type="spellStart"/>
      <w:r w:rsidRPr="003310FE">
        <w:rPr>
          <w:rFonts w:ascii="Times New Roman" w:eastAsia="Times New Roman" w:hAnsi="Times New Roman" w:cs="Times New Roman"/>
          <w:sz w:val="24"/>
          <w:szCs w:val="24"/>
          <w:lang w:eastAsia="es-SV"/>
        </w:rPr>
        <w:t>cerebelosas</w:t>
      </w:r>
      <w:proofErr w:type="spellEnd"/>
      <w:r w:rsidRPr="003310FE">
        <w:rPr>
          <w:rFonts w:ascii="Times New Roman" w:eastAsia="Times New Roman" w:hAnsi="Times New Roman" w:cs="Times New Roman"/>
          <w:sz w:val="24"/>
          <w:szCs w:val="24"/>
          <w:lang w:eastAsia="es-SV"/>
        </w:rPr>
        <w:t xml:space="preserve"> (dedo-nariz o talón-rodilla), la velocidad y el inicio del movimiento no se encuentran afectos, pero cuando el dedo o el talón se aproximan a la nariz o la rodilla, sobrepasan su destino o corrigen la maniobra excesivamente (hipermetría). La asinergia consiste en una descomposición del movimiento en sus partes constituyentes.</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Todos estos trastornos se observan mejor cuanto más rápidamente se ejecutan las maniobras. La </w:t>
      </w:r>
      <w:proofErr w:type="spellStart"/>
      <w:r w:rsidRPr="003310FE">
        <w:rPr>
          <w:rFonts w:ascii="Times New Roman" w:eastAsia="Times New Roman" w:hAnsi="Times New Roman" w:cs="Times New Roman"/>
          <w:sz w:val="24"/>
          <w:szCs w:val="24"/>
          <w:lang w:eastAsia="es-SV"/>
        </w:rPr>
        <w:t>adiadococinesia</w:t>
      </w:r>
      <w:proofErr w:type="spellEnd"/>
      <w:r w:rsidRPr="003310FE">
        <w:rPr>
          <w:rFonts w:ascii="Times New Roman" w:eastAsia="Times New Roman" w:hAnsi="Times New Roman" w:cs="Times New Roman"/>
          <w:sz w:val="24"/>
          <w:szCs w:val="24"/>
          <w:lang w:eastAsia="es-SV"/>
        </w:rPr>
        <w:t xml:space="preserve"> indica una dificultad o la imposibilidad para ejecutar movimientos alternativos rápidos (prueba de las marionetas).</w:t>
      </w:r>
    </w:p>
    <w:p w:rsidR="003310FE" w:rsidRPr="003310FE" w:rsidRDefault="003310FE" w:rsidP="003310FE">
      <w:pPr>
        <w:numPr>
          <w:ilvl w:val="0"/>
          <w:numId w:val="12"/>
        </w:num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b/>
          <w:bCs/>
          <w:sz w:val="24"/>
          <w:szCs w:val="24"/>
          <w:lang w:eastAsia="es-SV"/>
        </w:rPr>
        <w:t>Alteración del equilibrio y de la marcha</w:t>
      </w:r>
      <w:r w:rsidRPr="003310FE">
        <w:rPr>
          <w:rFonts w:ascii="Times New Roman" w:eastAsia="Times New Roman" w:hAnsi="Times New Roman" w:cs="Times New Roman"/>
          <w:sz w:val="24"/>
          <w:szCs w:val="24"/>
          <w:lang w:eastAsia="es-SV"/>
        </w:rPr>
        <w:t xml:space="preserve">: La alteración de la estática provoca inestabilidad en </w:t>
      </w:r>
      <w:proofErr w:type="spellStart"/>
      <w:r w:rsidRPr="003310FE">
        <w:rPr>
          <w:rFonts w:ascii="Times New Roman" w:eastAsia="Times New Roman" w:hAnsi="Times New Roman" w:cs="Times New Roman"/>
          <w:sz w:val="24"/>
          <w:szCs w:val="24"/>
          <w:lang w:eastAsia="es-SV"/>
        </w:rPr>
        <w:t>ortostatismo</w:t>
      </w:r>
      <w:proofErr w:type="spellEnd"/>
      <w:r w:rsidRPr="003310FE">
        <w:rPr>
          <w:rFonts w:ascii="Times New Roman" w:eastAsia="Times New Roman" w:hAnsi="Times New Roman" w:cs="Times New Roman"/>
          <w:sz w:val="24"/>
          <w:szCs w:val="24"/>
          <w:lang w:eastAsia="es-SV"/>
        </w:rPr>
        <w:t>, por lo que el paciente debe ampliar su base de sustentación (separa los pies); al permanecer de pie y al andar su cuerpo presenta frecuentes oscilaciones. A diferencia de los trastornos vestibulares, estas alteraciones no se modifican al cerrar los ojos. La marcha es característica y semeja la de un borracho (marcha de ebrio), titubeante, con los pies separados y desviándose hacia el lado de la lesión.</w:t>
      </w:r>
    </w:p>
    <w:p w:rsidR="003310FE" w:rsidRPr="003310FE" w:rsidRDefault="003310FE" w:rsidP="003310FE">
      <w:pPr>
        <w:numPr>
          <w:ilvl w:val="0"/>
          <w:numId w:val="13"/>
        </w:num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b/>
          <w:bCs/>
          <w:sz w:val="24"/>
          <w:szCs w:val="24"/>
          <w:lang w:eastAsia="es-SV"/>
        </w:rPr>
        <w:t>Temblor intencional</w:t>
      </w:r>
      <w:r w:rsidRPr="003310FE">
        <w:rPr>
          <w:rFonts w:ascii="Times New Roman" w:eastAsia="Times New Roman" w:hAnsi="Times New Roman" w:cs="Times New Roman"/>
          <w:sz w:val="24"/>
          <w:szCs w:val="24"/>
          <w:lang w:eastAsia="es-SV"/>
        </w:rPr>
        <w:t>: Grueso y evidente al intentar un movimiento (temblor intencional o de acción).</w:t>
      </w:r>
    </w:p>
    <w:p w:rsidR="003310FE" w:rsidRPr="003310FE" w:rsidRDefault="003310FE" w:rsidP="003310FE">
      <w:pPr>
        <w:numPr>
          <w:ilvl w:val="0"/>
          <w:numId w:val="14"/>
        </w:num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b/>
          <w:bCs/>
          <w:sz w:val="24"/>
          <w:szCs w:val="24"/>
          <w:lang w:eastAsia="es-SV"/>
        </w:rPr>
        <w:t>Otros</w:t>
      </w:r>
      <w:r w:rsidRPr="003310FE">
        <w:rPr>
          <w:rFonts w:ascii="Times New Roman" w:eastAsia="Times New Roman" w:hAnsi="Times New Roman" w:cs="Times New Roman"/>
          <w:sz w:val="24"/>
          <w:szCs w:val="24"/>
          <w:lang w:eastAsia="es-SV"/>
        </w:rPr>
        <w:t xml:space="preserve">: Palabra escandida, explosiva, </w:t>
      </w:r>
      <w:proofErr w:type="spellStart"/>
      <w:r w:rsidRPr="003310FE">
        <w:rPr>
          <w:rFonts w:ascii="Times New Roman" w:eastAsia="Times New Roman" w:hAnsi="Times New Roman" w:cs="Times New Roman"/>
          <w:sz w:val="24"/>
          <w:szCs w:val="24"/>
          <w:lang w:eastAsia="es-SV"/>
        </w:rPr>
        <w:t>nistagmus</w:t>
      </w:r>
      <w:proofErr w:type="spellEnd"/>
      <w:r w:rsidRPr="003310FE">
        <w:rPr>
          <w:rFonts w:ascii="Times New Roman" w:eastAsia="Times New Roman" w:hAnsi="Times New Roman" w:cs="Times New Roman"/>
          <w:sz w:val="24"/>
          <w:szCs w:val="24"/>
          <w:lang w:eastAsia="es-SV"/>
        </w:rPr>
        <w:t>, fatigabilidad,</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etc.</w:t>
      </w:r>
    </w:p>
    <w:p w:rsidR="003310FE" w:rsidRPr="003310FE" w:rsidRDefault="003310FE" w:rsidP="003310FE">
      <w:pPr>
        <w:spacing w:before="100" w:beforeAutospacing="1" w:after="100" w:afterAutospacing="1" w:line="240" w:lineRule="auto"/>
        <w:outlineLvl w:val="2"/>
        <w:rPr>
          <w:rFonts w:ascii="Times New Roman" w:eastAsia="Times New Roman" w:hAnsi="Times New Roman" w:cs="Times New Roman"/>
          <w:b/>
          <w:bCs/>
          <w:sz w:val="27"/>
          <w:szCs w:val="27"/>
          <w:lang w:eastAsia="es-SV"/>
        </w:rPr>
      </w:pPr>
      <w:r w:rsidRPr="003310FE">
        <w:rPr>
          <w:rFonts w:ascii="Times New Roman" w:eastAsia="Times New Roman" w:hAnsi="Times New Roman" w:cs="Times New Roman"/>
          <w:b/>
          <w:bCs/>
          <w:sz w:val="27"/>
          <w:szCs w:val="27"/>
          <w:lang w:eastAsia="es-SV"/>
        </w:rPr>
        <w:t xml:space="preserve">Síndrome </w:t>
      </w:r>
      <w:proofErr w:type="spellStart"/>
      <w:r w:rsidRPr="003310FE">
        <w:rPr>
          <w:rFonts w:ascii="Times New Roman" w:eastAsia="Times New Roman" w:hAnsi="Times New Roman" w:cs="Times New Roman"/>
          <w:b/>
          <w:bCs/>
          <w:sz w:val="27"/>
          <w:szCs w:val="27"/>
          <w:lang w:eastAsia="es-SV"/>
        </w:rPr>
        <w:t>cerebeloso</w:t>
      </w:r>
      <w:proofErr w:type="spellEnd"/>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 enfermedad o lesión de la totalidad o de una gran parte del cerebelo es lo que se conoce como síndrome </w:t>
      </w:r>
      <w:proofErr w:type="spellStart"/>
      <w:r w:rsidRPr="003310FE">
        <w:rPr>
          <w:rFonts w:ascii="Times New Roman" w:eastAsia="Times New Roman" w:hAnsi="Times New Roman" w:cs="Times New Roman"/>
          <w:sz w:val="24"/>
          <w:szCs w:val="24"/>
          <w:lang w:eastAsia="es-SV"/>
        </w:rPr>
        <w:t>cerebeloso</w:t>
      </w:r>
      <w:proofErr w:type="spellEnd"/>
      <w:r w:rsidRPr="003310FE">
        <w:rPr>
          <w:rFonts w:ascii="Times New Roman" w:eastAsia="Times New Roman" w:hAnsi="Times New Roman" w:cs="Times New Roman"/>
          <w:sz w:val="24"/>
          <w:szCs w:val="24"/>
          <w:lang w:eastAsia="es-SV"/>
        </w:rPr>
        <w:t>. Las lesiones selectivas del cerebelo son extremadamente raras.</w:t>
      </w:r>
    </w:p>
    <w:p w:rsidR="003310FE" w:rsidRPr="003310FE" w:rsidRDefault="003310FE" w:rsidP="003310FE">
      <w:pPr>
        <w:spacing w:before="100" w:beforeAutospacing="1" w:after="100" w:afterAutospacing="1" w:line="240" w:lineRule="auto"/>
        <w:outlineLvl w:val="3"/>
        <w:rPr>
          <w:rFonts w:ascii="Times New Roman" w:eastAsia="Times New Roman" w:hAnsi="Times New Roman" w:cs="Times New Roman"/>
          <w:b/>
          <w:bCs/>
          <w:sz w:val="24"/>
          <w:szCs w:val="24"/>
          <w:lang w:eastAsia="es-SV"/>
        </w:rPr>
      </w:pPr>
      <w:r w:rsidRPr="003310FE">
        <w:rPr>
          <w:rFonts w:ascii="Times New Roman" w:eastAsia="Times New Roman" w:hAnsi="Times New Roman" w:cs="Times New Roman"/>
          <w:b/>
          <w:bCs/>
          <w:sz w:val="24"/>
          <w:szCs w:val="24"/>
          <w:lang w:eastAsia="es-SV"/>
        </w:rPr>
        <w:t xml:space="preserve">Síndrome </w:t>
      </w:r>
      <w:proofErr w:type="spellStart"/>
      <w:r w:rsidRPr="003310FE">
        <w:rPr>
          <w:rFonts w:ascii="Times New Roman" w:eastAsia="Times New Roman" w:hAnsi="Times New Roman" w:cs="Times New Roman"/>
          <w:b/>
          <w:bCs/>
          <w:sz w:val="24"/>
          <w:szCs w:val="24"/>
          <w:lang w:eastAsia="es-SV"/>
        </w:rPr>
        <w:t>cerebeloso</w:t>
      </w:r>
      <w:proofErr w:type="spellEnd"/>
      <w:r w:rsidRPr="003310FE">
        <w:rPr>
          <w:rFonts w:ascii="Times New Roman" w:eastAsia="Times New Roman" w:hAnsi="Times New Roman" w:cs="Times New Roman"/>
          <w:b/>
          <w:bCs/>
          <w:sz w:val="24"/>
          <w:szCs w:val="24"/>
          <w:lang w:eastAsia="es-SV"/>
        </w:rPr>
        <w:t xml:space="preserve"> de vermis</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 causa más frecuente es el </w:t>
      </w:r>
      <w:proofErr w:type="spellStart"/>
      <w:r w:rsidRPr="003310FE">
        <w:rPr>
          <w:rFonts w:ascii="Times New Roman" w:eastAsia="Times New Roman" w:hAnsi="Times New Roman" w:cs="Times New Roman"/>
          <w:sz w:val="24"/>
          <w:szCs w:val="24"/>
          <w:lang w:eastAsia="es-SV"/>
        </w:rPr>
        <w:t>meduloblastoma</w:t>
      </w:r>
      <w:proofErr w:type="spellEnd"/>
      <w:r w:rsidRPr="003310FE">
        <w:rPr>
          <w:rFonts w:ascii="Times New Roman" w:eastAsia="Times New Roman" w:hAnsi="Times New Roman" w:cs="Times New Roman"/>
          <w:sz w:val="24"/>
          <w:szCs w:val="24"/>
          <w:lang w:eastAsia="es-SV"/>
        </w:rPr>
        <w:t xml:space="preserve"> del vermis en los niños. El compromiso del lóbulo </w:t>
      </w:r>
      <w:proofErr w:type="spellStart"/>
      <w:r w:rsidRPr="003310FE">
        <w:rPr>
          <w:rFonts w:ascii="Times New Roman" w:eastAsia="Times New Roman" w:hAnsi="Times New Roman" w:cs="Times New Roman"/>
          <w:sz w:val="24"/>
          <w:szCs w:val="24"/>
          <w:lang w:eastAsia="es-SV"/>
        </w:rPr>
        <w:t>floculonodular</w:t>
      </w:r>
      <w:proofErr w:type="spellEnd"/>
      <w:r w:rsidRPr="003310FE">
        <w:rPr>
          <w:rFonts w:ascii="Times New Roman" w:eastAsia="Times New Roman" w:hAnsi="Times New Roman" w:cs="Times New Roman"/>
          <w:sz w:val="24"/>
          <w:szCs w:val="24"/>
          <w:lang w:eastAsia="es-SV"/>
        </w:rPr>
        <w:t xml:space="preserve"> produce signos y síntomas relacionados con el sistema vestibular. Dado que el vermis es único e influye sobre las estructuras de la línea media, la </w:t>
      </w:r>
      <w:r w:rsidRPr="003310FE">
        <w:rPr>
          <w:rFonts w:ascii="Times New Roman" w:eastAsia="Times New Roman" w:hAnsi="Times New Roman" w:cs="Times New Roman"/>
          <w:sz w:val="24"/>
          <w:szCs w:val="24"/>
          <w:lang w:eastAsia="es-SV"/>
        </w:rPr>
        <w:lastRenderedPageBreak/>
        <w:t>descoordinación muscular afecta a la cabeza y el tronco, y no a las extremidades. Se produce una tendencia a la caída hacia delante o hacia atrás, así como dificultad para mantener la cabeza quieta y en posición erecta. También puede haber dificultad para mantener el tronco erecto.</w:t>
      </w:r>
    </w:p>
    <w:p w:rsidR="003310FE" w:rsidRPr="003310FE" w:rsidRDefault="003310FE" w:rsidP="003310FE">
      <w:pPr>
        <w:spacing w:before="100" w:beforeAutospacing="1" w:after="100" w:afterAutospacing="1" w:line="240" w:lineRule="auto"/>
        <w:outlineLvl w:val="3"/>
        <w:rPr>
          <w:rFonts w:ascii="Times New Roman" w:eastAsia="Times New Roman" w:hAnsi="Times New Roman" w:cs="Times New Roman"/>
          <w:b/>
          <w:bCs/>
          <w:sz w:val="24"/>
          <w:szCs w:val="24"/>
          <w:lang w:eastAsia="es-SV"/>
        </w:rPr>
      </w:pPr>
      <w:r w:rsidRPr="003310FE">
        <w:rPr>
          <w:rFonts w:ascii="Times New Roman" w:eastAsia="Times New Roman" w:hAnsi="Times New Roman" w:cs="Times New Roman"/>
          <w:b/>
          <w:bCs/>
          <w:sz w:val="24"/>
          <w:szCs w:val="24"/>
          <w:lang w:eastAsia="es-SV"/>
        </w:rPr>
        <w:t xml:space="preserve">Síndrome </w:t>
      </w:r>
      <w:proofErr w:type="spellStart"/>
      <w:r w:rsidRPr="003310FE">
        <w:rPr>
          <w:rFonts w:ascii="Times New Roman" w:eastAsia="Times New Roman" w:hAnsi="Times New Roman" w:cs="Times New Roman"/>
          <w:b/>
          <w:bCs/>
          <w:sz w:val="24"/>
          <w:szCs w:val="24"/>
          <w:lang w:eastAsia="es-SV"/>
        </w:rPr>
        <w:t>cerebeloso</w:t>
      </w:r>
      <w:proofErr w:type="spellEnd"/>
      <w:r w:rsidRPr="003310FE">
        <w:rPr>
          <w:rFonts w:ascii="Times New Roman" w:eastAsia="Times New Roman" w:hAnsi="Times New Roman" w:cs="Times New Roman"/>
          <w:b/>
          <w:bCs/>
          <w:sz w:val="24"/>
          <w:szCs w:val="24"/>
          <w:lang w:eastAsia="es-SV"/>
        </w:rPr>
        <w:t xml:space="preserve"> hemisférico</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 causa de este síndrome puede ser un tumor o una isquemia en un hemisferio </w:t>
      </w:r>
      <w:proofErr w:type="spellStart"/>
      <w:r w:rsidRPr="003310FE">
        <w:rPr>
          <w:rFonts w:ascii="Times New Roman" w:eastAsia="Times New Roman" w:hAnsi="Times New Roman" w:cs="Times New Roman"/>
          <w:sz w:val="24"/>
          <w:szCs w:val="24"/>
          <w:lang w:eastAsia="es-SV"/>
        </w:rPr>
        <w:t>cerebeloso</w:t>
      </w:r>
      <w:proofErr w:type="spellEnd"/>
      <w:r w:rsidRPr="003310FE">
        <w:rPr>
          <w:rFonts w:ascii="Times New Roman" w:eastAsia="Times New Roman" w:hAnsi="Times New Roman" w:cs="Times New Roman"/>
          <w:sz w:val="24"/>
          <w:szCs w:val="24"/>
          <w:lang w:eastAsia="es-SV"/>
        </w:rPr>
        <w:t xml:space="preserve">. En general, los síntomas y signos son unilaterales y afectan a los músculos </w:t>
      </w:r>
      <w:proofErr w:type="spellStart"/>
      <w:r w:rsidRPr="003310FE">
        <w:rPr>
          <w:rFonts w:ascii="Times New Roman" w:eastAsia="Times New Roman" w:hAnsi="Times New Roman" w:cs="Times New Roman"/>
          <w:sz w:val="24"/>
          <w:szCs w:val="24"/>
          <w:lang w:eastAsia="es-SV"/>
        </w:rPr>
        <w:t>ipsilaterales</w:t>
      </w:r>
      <w:proofErr w:type="spellEnd"/>
      <w:r w:rsidRPr="003310FE">
        <w:rPr>
          <w:rFonts w:ascii="Times New Roman" w:eastAsia="Times New Roman" w:hAnsi="Times New Roman" w:cs="Times New Roman"/>
          <w:sz w:val="24"/>
          <w:szCs w:val="24"/>
          <w:lang w:eastAsia="es-SV"/>
        </w:rPr>
        <w:t xml:space="preserve"> al hemisferio </w:t>
      </w:r>
      <w:proofErr w:type="spellStart"/>
      <w:r w:rsidRPr="003310FE">
        <w:rPr>
          <w:rFonts w:ascii="Times New Roman" w:eastAsia="Times New Roman" w:hAnsi="Times New Roman" w:cs="Times New Roman"/>
          <w:sz w:val="24"/>
          <w:szCs w:val="24"/>
          <w:lang w:eastAsia="es-SV"/>
        </w:rPr>
        <w:t>cerebeloso</w:t>
      </w:r>
      <w:proofErr w:type="spellEnd"/>
      <w:r w:rsidRPr="003310FE">
        <w:rPr>
          <w:rFonts w:ascii="Times New Roman" w:eastAsia="Times New Roman" w:hAnsi="Times New Roman" w:cs="Times New Roman"/>
          <w:sz w:val="24"/>
          <w:szCs w:val="24"/>
          <w:lang w:eastAsia="es-SV"/>
        </w:rPr>
        <w:t xml:space="preserve"> enfermo. Están alterados los movimientos de las extremidades, especialmente de los brazos y piernas, donde la hipermetría y la descomposición del movimiento son muy evidentes A menudo, se produce oscilación y caída hacia el lado de la lesión. También son hallazgos frecuentes la disartria y el nistagmo.</w:t>
      </w:r>
    </w:p>
    <w:p w:rsidR="003310FE" w:rsidRPr="003310FE" w:rsidRDefault="003310FE" w:rsidP="003310FE">
      <w:pPr>
        <w:spacing w:before="100" w:beforeAutospacing="1" w:after="100" w:afterAutospacing="1" w:line="240" w:lineRule="auto"/>
        <w:outlineLvl w:val="3"/>
        <w:rPr>
          <w:rFonts w:ascii="Times New Roman" w:eastAsia="Times New Roman" w:hAnsi="Times New Roman" w:cs="Times New Roman"/>
          <w:b/>
          <w:bCs/>
          <w:sz w:val="24"/>
          <w:szCs w:val="24"/>
          <w:lang w:eastAsia="es-SV"/>
        </w:rPr>
      </w:pPr>
      <w:r w:rsidRPr="003310FE">
        <w:rPr>
          <w:rFonts w:ascii="Times New Roman" w:eastAsia="Times New Roman" w:hAnsi="Times New Roman" w:cs="Times New Roman"/>
          <w:b/>
          <w:bCs/>
          <w:sz w:val="24"/>
          <w:szCs w:val="24"/>
          <w:lang w:eastAsia="es-SV"/>
        </w:rPr>
        <w:t xml:space="preserve">Etiología del síndrome </w:t>
      </w:r>
      <w:proofErr w:type="spellStart"/>
      <w:r w:rsidRPr="003310FE">
        <w:rPr>
          <w:rFonts w:ascii="Times New Roman" w:eastAsia="Times New Roman" w:hAnsi="Times New Roman" w:cs="Times New Roman"/>
          <w:b/>
          <w:bCs/>
          <w:sz w:val="24"/>
          <w:szCs w:val="24"/>
          <w:lang w:eastAsia="es-SV"/>
        </w:rPr>
        <w:t>cerebeloso</w:t>
      </w:r>
      <w:proofErr w:type="spellEnd"/>
    </w:p>
    <w:p w:rsidR="003310FE" w:rsidRPr="003310FE" w:rsidRDefault="003310FE" w:rsidP="003310FE">
      <w:pPr>
        <w:spacing w:after="0"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noProof/>
          <w:color w:val="0000FF"/>
          <w:sz w:val="24"/>
          <w:szCs w:val="24"/>
          <w:lang w:eastAsia="es-SV"/>
        </w:rPr>
        <w:drawing>
          <wp:inline distT="0" distB="0" distL="0" distR="0" wp14:anchorId="6CA14D14" wp14:editId="0316F793">
            <wp:extent cx="1905000" cy="1943100"/>
            <wp:effectExtent l="0" t="0" r="0" b="0"/>
            <wp:docPr id="16" name="Imagen 16" descr="http://upload.wikimedia.org/wikipedia/commons/thumb/3/3a/TAC_craneo_ECV.jpg/200px-TAC_craneo_ECV.jpg">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upload.wikimedia.org/wikipedia/commons/thumb/3/3a/TAC_craneo_ECV.jpg/200px-TAC_craneo_ECV.jpg">
                      <a:hlinkClick r:id="rId236"/>
                    </pic:cNvP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905000" cy="1943100"/>
                    </a:xfrm>
                    <a:prstGeom prst="rect">
                      <a:avLst/>
                    </a:prstGeom>
                    <a:noFill/>
                    <a:ln>
                      <a:noFill/>
                    </a:ln>
                  </pic:spPr>
                </pic:pic>
              </a:graphicData>
            </a:graphic>
          </wp:inline>
        </w:drawing>
      </w:r>
    </w:p>
    <w:p w:rsidR="003310FE" w:rsidRPr="003310FE" w:rsidRDefault="003310FE" w:rsidP="003310FE">
      <w:pPr>
        <w:spacing w:after="0"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noProof/>
          <w:color w:val="0000FF"/>
          <w:sz w:val="24"/>
          <w:szCs w:val="24"/>
          <w:lang w:eastAsia="es-SV"/>
        </w:rPr>
        <w:drawing>
          <wp:inline distT="0" distB="0" distL="0" distR="0" wp14:anchorId="468C2447" wp14:editId="09589468">
            <wp:extent cx="142875" cy="104775"/>
            <wp:effectExtent l="0" t="0" r="9525" b="9525"/>
            <wp:docPr id="17" name="Imagen 17" descr="http://bits.wikimedia.org/skins-1.5/common/images/magnify-clip.png">
              <a:hlinkClick xmlns:a="http://schemas.openxmlformats.org/drawingml/2006/main" r:id="rId236"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bits.wikimedia.org/skins-1.5/common/images/magnify-clip.png">
                      <a:hlinkClick r:id="rId236" tooltip="&quot;Aumentar&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p>
    <w:p w:rsidR="003310FE" w:rsidRPr="003310FE" w:rsidRDefault="00144DAA" w:rsidP="003310FE">
      <w:pPr>
        <w:spacing w:after="0" w:line="240" w:lineRule="auto"/>
        <w:rPr>
          <w:rFonts w:ascii="Times New Roman" w:eastAsia="Times New Roman" w:hAnsi="Times New Roman" w:cs="Times New Roman"/>
          <w:sz w:val="24"/>
          <w:szCs w:val="24"/>
          <w:lang w:eastAsia="es-SV"/>
        </w:rPr>
      </w:pPr>
      <w:hyperlink r:id="rId238" w:tooltip="Accidente cerebrovascular" w:history="1">
        <w:r w:rsidR="003310FE" w:rsidRPr="003310FE">
          <w:rPr>
            <w:rFonts w:ascii="Times New Roman" w:eastAsia="Times New Roman" w:hAnsi="Times New Roman" w:cs="Times New Roman"/>
            <w:color w:val="0000FF"/>
            <w:sz w:val="24"/>
            <w:szCs w:val="24"/>
            <w:u w:val="single"/>
            <w:lang w:eastAsia="es-SV"/>
          </w:rPr>
          <w:t>Accidente cerebrovascular</w:t>
        </w:r>
      </w:hyperlink>
      <w:r w:rsidR="003310FE" w:rsidRPr="003310FE">
        <w:rPr>
          <w:rFonts w:ascii="Times New Roman" w:eastAsia="Times New Roman" w:hAnsi="Times New Roman" w:cs="Times New Roman"/>
          <w:sz w:val="24"/>
          <w:szCs w:val="24"/>
          <w:lang w:eastAsia="es-SV"/>
        </w:rPr>
        <w:t xml:space="preserve"> de fosa posterior que afectó el cerebelo por hemorragia.</w:t>
      </w:r>
    </w:p>
    <w:p w:rsidR="003310FE" w:rsidRPr="003310FE" w:rsidRDefault="003310FE" w:rsidP="003310FE">
      <w:p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Las </w:t>
      </w:r>
      <w:proofErr w:type="gramStart"/>
      <w:r w:rsidRPr="003310FE">
        <w:rPr>
          <w:rFonts w:ascii="Times New Roman" w:eastAsia="Times New Roman" w:hAnsi="Times New Roman" w:cs="Times New Roman"/>
          <w:sz w:val="24"/>
          <w:szCs w:val="24"/>
          <w:lang w:eastAsia="es-SV"/>
        </w:rPr>
        <w:t>etiología</w:t>
      </w:r>
      <w:proofErr w:type="gramEnd"/>
      <w:r w:rsidRPr="003310FE">
        <w:rPr>
          <w:rFonts w:ascii="Times New Roman" w:eastAsia="Times New Roman" w:hAnsi="Times New Roman" w:cs="Times New Roman"/>
          <w:sz w:val="24"/>
          <w:szCs w:val="24"/>
          <w:lang w:eastAsia="es-SV"/>
        </w:rPr>
        <w:t xml:space="preserve"> más frecuentes de síndromes </w:t>
      </w:r>
      <w:proofErr w:type="spellStart"/>
      <w:r w:rsidRPr="003310FE">
        <w:rPr>
          <w:rFonts w:ascii="Times New Roman" w:eastAsia="Times New Roman" w:hAnsi="Times New Roman" w:cs="Times New Roman"/>
          <w:sz w:val="24"/>
          <w:szCs w:val="24"/>
          <w:lang w:eastAsia="es-SV"/>
        </w:rPr>
        <w:t>cerebelosos</w:t>
      </w:r>
      <w:proofErr w:type="spellEnd"/>
      <w:r w:rsidRPr="003310FE">
        <w:rPr>
          <w:rFonts w:ascii="Times New Roman" w:eastAsia="Times New Roman" w:hAnsi="Times New Roman" w:cs="Times New Roman"/>
          <w:sz w:val="24"/>
          <w:szCs w:val="24"/>
          <w:lang w:eastAsia="es-SV"/>
        </w:rPr>
        <w:t xml:space="preserve"> son:</w:t>
      </w:r>
    </w:p>
    <w:p w:rsidR="003310FE" w:rsidRPr="003310FE" w:rsidRDefault="003310FE" w:rsidP="003310FE">
      <w:pPr>
        <w:numPr>
          <w:ilvl w:val="0"/>
          <w:numId w:val="15"/>
        </w:num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Vasculares: </w:t>
      </w:r>
    </w:p>
    <w:p w:rsidR="003310FE" w:rsidRPr="003310FE" w:rsidRDefault="003310FE" w:rsidP="003310FE">
      <w:pPr>
        <w:numPr>
          <w:ilvl w:val="1"/>
          <w:numId w:val="15"/>
        </w:num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Insuficiencia vertebro-basilar</w:t>
      </w:r>
    </w:p>
    <w:p w:rsidR="003310FE" w:rsidRPr="003310FE" w:rsidRDefault="003310FE" w:rsidP="003310FE">
      <w:pPr>
        <w:numPr>
          <w:ilvl w:val="1"/>
          <w:numId w:val="15"/>
        </w:num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Infartos</w:t>
      </w:r>
    </w:p>
    <w:p w:rsidR="003310FE" w:rsidRPr="003310FE" w:rsidRDefault="003310FE" w:rsidP="003310FE">
      <w:pPr>
        <w:numPr>
          <w:ilvl w:val="1"/>
          <w:numId w:val="15"/>
        </w:num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Hemorragias</w:t>
      </w:r>
    </w:p>
    <w:p w:rsidR="003310FE" w:rsidRPr="003310FE" w:rsidRDefault="003310FE" w:rsidP="003310FE">
      <w:pPr>
        <w:numPr>
          <w:ilvl w:val="1"/>
          <w:numId w:val="15"/>
        </w:num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Trombosis</w:t>
      </w:r>
    </w:p>
    <w:p w:rsidR="003310FE" w:rsidRPr="003310FE" w:rsidRDefault="003310FE" w:rsidP="003310FE">
      <w:pPr>
        <w:numPr>
          <w:ilvl w:val="0"/>
          <w:numId w:val="15"/>
        </w:num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Tumorales: </w:t>
      </w:r>
    </w:p>
    <w:p w:rsidR="003310FE" w:rsidRPr="003310FE" w:rsidRDefault="003310FE" w:rsidP="003310FE">
      <w:pPr>
        <w:numPr>
          <w:ilvl w:val="1"/>
          <w:numId w:val="15"/>
        </w:numPr>
        <w:spacing w:before="100" w:beforeAutospacing="1" w:after="100" w:afterAutospacing="1" w:line="240" w:lineRule="auto"/>
        <w:rPr>
          <w:rFonts w:ascii="Times New Roman" w:eastAsia="Times New Roman" w:hAnsi="Times New Roman" w:cs="Times New Roman"/>
          <w:sz w:val="24"/>
          <w:szCs w:val="24"/>
          <w:lang w:eastAsia="es-SV"/>
        </w:rPr>
      </w:pPr>
      <w:proofErr w:type="spellStart"/>
      <w:r w:rsidRPr="003310FE">
        <w:rPr>
          <w:rFonts w:ascii="Times New Roman" w:eastAsia="Times New Roman" w:hAnsi="Times New Roman" w:cs="Times New Roman"/>
          <w:sz w:val="24"/>
          <w:szCs w:val="24"/>
          <w:lang w:eastAsia="es-SV"/>
        </w:rPr>
        <w:t>Meduloblastoma</w:t>
      </w:r>
      <w:proofErr w:type="spellEnd"/>
      <w:r w:rsidRPr="003310FE">
        <w:rPr>
          <w:rFonts w:ascii="Times New Roman" w:eastAsia="Times New Roman" w:hAnsi="Times New Roman" w:cs="Times New Roman"/>
          <w:sz w:val="24"/>
          <w:szCs w:val="24"/>
          <w:lang w:eastAsia="es-SV"/>
        </w:rPr>
        <w:t xml:space="preserve"> (vermis del cerebelo)</w:t>
      </w:r>
    </w:p>
    <w:p w:rsidR="003310FE" w:rsidRPr="003310FE" w:rsidRDefault="003310FE" w:rsidP="003310FE">
      <w:pPr>
        <w:numPr>
          <w:ilvl w:val="1"/>
          <w:numId w:val="15"/>
        </w:numPr>
        <w:spacing w:before="100" w:beforeAutospacing="1" w:after="100" w:afterAutospacing="1" w:line="240" w:lineRule="auto"/>
        <w:rPr>
          <w:rFonts w:ascii="Times New Roman" w:eastAsia="Times New Roman" w:hAnsi="Times New Roman" w:cs="Times New Roman"/>
          <w:sz w:val="24"/>
          <w:szCs w:val="24"/>
          <w:lang w:eastAsia="es-SV"/>
        </w:rPr>
      </w:pPr>
      <w:proofErr w:type="spellStart"/>
      <w:r w:rsidRPr="003310FE">
        <w:rPr>
          <w:rFonts w:ascii="Times New Roman" w:eastAsia="Times New Roman" w:hAnsi="Times New Roman" w:cs="Times New Roman"/>
          <w:sz w:val="24"/>
          <w:szCs w:val="24"/>
          <w:lang w:eastAsia="es-SV"/>
        </w:rPr>
        <w:t>Astrocitoma</w:t>
      </w:r>
      <w:proofErr w:type="spellEnd"/>
      <w:r w:rsidRPr="003310FE">
        <w:rPr>
          <w:rFonts w:ascii="Times New Roman" w:eastAsia="Times New Roman" w:hAnsi="Times New Roman" w:cs="Times New Roman"/>
          <w:sz w:val="24"/>
          <w:szCs w:val="24"/>
          <w:lang w:eastAsia="es-SV"/>
        </w:rPr>
        <w:t xml:space="preserve"> quístico (hemisferios </w:t>
      </w:r>
      <w:proofErr w:type="spellStart"/>
      <w:r w:rsidRPr="003310FE">
        <w:rPr>
          <w:rFonts w:ascii="Times New Roman" w:eastAsia="Times New Roman" w:hAnsi="Times New Roman" w:cs="Times New Roman"/>
          <w:sz w:val="24"/>
          <w:szCs w:val="24"/>
          <w:lang w:eastAsia="es-SV"/>
        </w:rPr>
        <w:t>cerebelosos</w:t>
      </w:r>
      <w:proofErr w:type="spellEnd"/>
      <w:r w:rsidRPr="003310FE">
        <w:rPr>
          <w:rFonts w:ascii="Times New Roman" w:eastAsia="Times New Roman" w:hAnsi="Times New Roman" w:cs="Times New Roman"/>
          <w:sz w:val="24"/>
          <w:szCs w:val="24"/>
          <w:lang w:eastAsia="es-SV"/>
        </w:rPr>
        <w:t>)</w:t>
      </w:r>
    </w:p>
    <w:p w:rsidR="003310FE" w:rsidRPr="003310FE" w:rsidRDefault="003310FE" w:rsidP="003310FE">
      <w:pPr>
        <w:numPr>
          <w:ilvl w:val="1"/>
          <w:numId w:val="15"/>
        </w:numPr>
        <w:spacing w:before="100" w:beforeAutospacing="1" w:after="100" w:afterAutospacing="1" w:line="240" w:lineRule="auto"/>
        <w:rPr>
          <w:rFonts w:ascii="Times New Roman" w:eastAsia="Times New Roman" w:hAnsi="Times New Roman" w:cs="Times New Roman"/>
          <w:sz w:val="24"/>
          <w:szCs w:val="24"/>
          <w:lang w:eastAsia="es-SV"/>
        </w:rPr>
      </w:pPr>
      <w:proofErr w:type="spellStart"/>
      <w:r w:rsidRPr="003310FE">
        <w:rPr>
          <w:rFonts w:ascii="Times New Roman" w:eastAsia="Times New Roman" w:hAnsi="Times New Roman" w:cs="Times New Roman"/>
          <w:sz w:val="24"/>
          <w:szCs w:val="24"/>
          <w:lang w:eastAsia="es-SV"/>
        </w:rPr>
        <w:t>Hemangioblastoma</w:t>
      </w:r>
      <w:proofErr w:type="spellEnd"/>
      <w:r w:rsidRPr="003310FE">
        <w:rPr>
          <w:rFonts w:ascii="Times New Roman" w:eastAsia="Times New Roman" w:hAnsi="Times New Roman" w:cs="Times New Roman"/>
          <w:sz w:val="24"/>
          <w:szCs w:val="24"/>
          <w:lang w:eastAsia="es-SV"/>
        </w:rPr>
        <w:t xml:space="preserve"> (hemisferios </w:t>
      </w:r>
      <w:proofErr w:type="spellStart"/>
      <w:r w:rsidRPr="003310FE">
        <w:rPr>
          <w:rFonts w:ascii="Times New Roman" w:eastAsia="Times New Roman" w:hAnsi="Times New Roman" w:cs="Times New Roman"/>
          <w:sz w:val="24"/>
          <w:szCs w:val="24"/>
          <w:lang w:eastAsia="es-SV"/>
        </w:rPr>
        <w:t>cerebelosos</w:t>
      </w:r>
      <w:proofErr w:type="spellEnd"/>
      <w:r w:rsidRPr="003310FE">
        <w:rPr>
          <w:rFonts w:ascii="Times New Roman" w:eastAsia="Times New Roman" w:hAnsi="Times New Roman" w:cs="Times New Roman"/>
          <w:sz w:val="24"/>
          <w:szCs w:val="24"/>
          <w:lang w:eastAsia="es-SV"/>
        </w:rPr>
        <w:t>)</w:t>
      </w:r>
    </w:p>
    <w:p w:rsidR="003310FE" w:rsidRPr="003310FE" w:rsidRDefault="003310FE" w:rsidP="003310FE">
      <w:pPr>
        <w:numPr>
          <w:ilvl w:val="1"/>
          <w:numId w:val="15"/>
        </w:numPr>
        <w:spacing w:before="100" w:beforeAutospacing="1" w:after="100" w:afterAutospacing="1" w:line="240" w:lineRule="auto"/>
        <w:rPr>
          <w:rFonts w:ascii="Times New Roman" w:eastAsia="Times New Roman" w:hAnsi="Times New Roman" w:cs="Times New Roman"/>
          <w:sz w:val="24"/>
          <w:szCs w:val="24"/>
          <w:lang w:eastAsia="es-SV"/>
        </w:rPr>
      </w:pPr>
      <w:proofErr w:type="spellStart"/>
      <w:r w:rsidRPr="003310FE">
        <w:rPr>
          <w:rFonts w:ascii="Times New Roman" w:eastAsia="Times New Roman" w:hAnsi="Times New Roman" w:cs="Times New Roman"/>
          <w:sz w:val="24"/>
          <w:szCs w:val="24"/>
          <w:lang w:eastAsia="es-SV"/>
        </w:rPr>
        <w:t>Neurinoma</w:t>
      </w:r>
      <w:proofErr w:type="spellEnd"/>
      <w:r w:rsidRPr="003310FE">
        <w:rPr>
          <w:rFonts w:ascii="Times New Roman" w:eastAsia="Times New Roman" w:hAnsi="Times New Roman" w:cs="Times New Roman"/>
          <w:sz w:val="24"/>
          <w:szCs w:val="24"/>
          <w:lang w:eastAsia="es-SV"/>
        </w:rPr>
        <w:t xml:space="preserve"> del acústico (ángulo </w:t>
      </w:r>
      <w:proofErr w:type="spellStart"/>
      <w:r w:rsidRPr="003310FE">
        <w:rPr>
          <w:rFonts w:ascii="Times New Roman" w:eastAsia="Times New Roman" w:hAnsi="Times New Roman" w:cs="Times New Roman"/>
          <w:sz w:val="24"/>
          <w:szCs w:val="24"/>
          <w:lang w:eastAsia="es-SV"/>
        </w:rPr>
        <w:t>pontocerebeloso</w:t>
      </w:r>
      <w:proofErr w:type="spellEnd"/>
      <w:r w:rsidRPr="003310FE">
        <w:rPr>
          <w:rFonts w:ascii="Times New Roman" w:eastAsia="Times New Roman" w:hAnsi="Times New Roman" w:cs="Times New Roman"/>
          <w:sz w:val="24"/>
          <w:szCs w:val="24"/>
          <w:lang w:eastAsia="es-SV"/>
        </w:rPr>
        <w:t>)</w:t>
      </w:r>
    </w:p>
    <w:p w:rsidR="003310FE" w:rsidRPr="003310FE" w:rsidRDefault="003310FE" w:rsidP="003310FE">
      <w:pPr>
        <w:numPr>
          <w:ilvl w:val="1"/>
          <w:numId w:val="15"/>
        </w:num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Metástasis</w:t>
      </w:r>
    </w:p>
    <w:p w:rsidR="003310FE" w:rsidRPr="003310FE" w:rsidRDefault="003310FE" w:rsidP="003310FE">
      <w:pPr>
        <w:numPr>
          <w:ilvl w:val="1"/>
          <w:numId w:val="15"/>
        </w:numPr>
        <w:spacing w:before="100" w:beforeAutospacing="1" w:after="100" w:afterAutospacing="1" w:line="240" w:lineRule="auto"/>
        <w:rPr>
          <w:rFonts w:ascii="Times New Roman" w:eastAsia="Times New Roman" w:hAnsi="Times New Roman" w:cs="Times New Roman"/>
          <w:sz w:val="24"/>
          <w:szCs w:val="24"/>
          <w:lang w:eastAsia="es-SV"/>
        </w:rPr>
      </w:pPr>
      <w:proofErr w:type="spellStart"/>
      <w:r w:rsidRPr="003310FE">
        <w:rPr>
          <w:rFonts w:ascii="Times New Roman" w:eastAsia="Times New Roman" w:hAnsi="Times New Roman" w:cs="Times New Roman"/>
          <w:sz w:val="24"/>
          <w:szCs w:val="24"/>
          <w:lang w:eastAsia="es-SV"/>
        </w:rPr>
        <w:t>Paraneoplasico</w:t>
      </w:r>
      <w:proofErr w:type="spellEnd"/>
      <w:r w:rsidRPr="003310FE">
        <w:rPr>
          <w:rFonts w:ascii="Times New Roman" w:eastAsia="Times New Roman" w:hAnsi="Times New Roman" w:cs="Times New Roman"/>
          <w:sz w:val="24"/>
          <w:szCs w:val="24"/>
          <w:lang w:eastAsia="es-SV"/>
        </w:rPr>
        <w:t xml:space="preserve"> (cáncer de pulmón)</w:t>
      </w:r>
    </w:p>
    <w:p w:rsidR="003310FE" w:rsidRPr="003310FE" w:rsidRDefault="003310FE" w:rsidP="003310FE">
      <w:pPr>
        <w:numPr>
          <w:ilvl w:val="0"/>
          <w:numId w:val="15"/>
        </w:num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Traumáticas: </w:t>
      </w:r>
    </w:p>
    <w:p w:rsidR="003310FE" w:rsidRPr="003310FE" w:rsidRDefault="003310FE" w:rsidP="003310FE">
      <w:pPr>
        <w:numPr>
          <w:ilvl w:val="1"/>
          <w:numId w:val="15"/>
        </w:num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Contusión</w:t>
      </w:r>
    </w:p>
    <w:p w:rsidR="003310FE" w:rsidRPr="003310FE" w:rsidRDefault="003310FE" w:rsidP="003310FE">
      <w:pPr>
        <w:numPr>
          <w:ilvl w:val="1"/>
          <w:numId w:val="15"/>
        </w:num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lastRenderedPageBreak/>
        <w:t>Laceración</w:t>
      </w:r>
    </w:p>
    <w:p w:rsidR="003310FE" w:rsidRPr="003310FE" w:rsidRDefault="003310FE" w:rsidP="003310FE">
      <w:pPr>
        <w:numPr>
          <w:ilvl w:val="1"/>
          <w:numId w:val="15"/>
        </w:num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Hematomas</w:t>
      </w:r>
    </w:p>
    <w:p w:rsidR="003310FE" w:rsidRPr="003310FE" w:rsidRDefault="003310FE" w:rsidP="003310FE">
      <w:pPr>
        <w:numPr>
          <w:ilvl w:val="0"/>
          <w:numId w:val="15"/>
        </w:num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Toxicas: </w:t>
      </w:r>
    </w:p>
    <w:p w:rsidR="003310FE" w:rsidRPr="003310FE" w:rsidRDefault="003310FE" w:rsidP="003310FE">
      <w:pPr>
        <w:numPr>
          <w:ilvl w:val="1"/>
          <w:numId w:val="15"/>
        </w:num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Alcohol</w:t>
      </w:r>
    </w:p>
    <w:p w:rsidR="003310FE" w:rsidRPr="003310FE" w:rsidRDefault="003310FE" w:rsidP="003310FE">
      <w:pPr>
        <w:numPr>
          <w:ilvl w:val="1"/>
          <w:numId w:val="15"/>
        </w:num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Drogas</w:t>
      </w:r>
    </w:p>
    <w:p w:rsidR="003310FE" w:rsidRPr="003310FE" w:rsidRDefault="003310FE" w:rsidP="003310FE">
      <w:pPr>
        <w:numPr>
          <w:ilvl w:val="1"/>
          <w:numId w:val="15"/>
        </w:numPr>
        <w:spacing w:before="100" w:beforeAutospacing="1" w:after="100" w:afterAutospacing="1" w:line="240" w:lineRule="auto"/>
        <w:rPr>
          <w:rFonts w:ascii="Times New Roman" w:eastAsia="Times New Roman" w:hAnsi="Times New Roman" w:cs="Times New Roman"/>
          <w:sz w:val="24"/>
          <w:szCs w:val="24"/>
          <w:lang w:eastAsia="es-SV"/>
        </w:rPr>
      </w:pPr>
      <w:proofErr w:type="spellStart"/>
      <w:r w:rsidRPr="003310FE">
        <w:rPr>
          <w:rFonts w:ascii="Times New Roman" w:eastAsia="Times New Roman" w:hAnsi="Times New Roman" w:cs="Times New Roman"/>
          <w:sz w:val="24"/>
          <w:szCs w:val="24"/>
          <w:lang w:eastAsia="es-SV"/>
        </w:rPr>
        <w:t>Hidantoinatos</w:t>
      </w:r>
      <w:proofErr w:type="spellEnd"/>
    </w:p>
    <w:p w:rsidR="003310FE" w:rsidRPr="003310FE" w:rsidRDefault="003310FE" w:rsidP="003310FE">
      <w:pPr>
        <w:numPr>
          <w:ilvl w:val="0"/>
          <w:numId w:val="15"/>
        </w:num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Infecciosas: </w:t>
      </w:r>
    </w:p>
    <w:p w:rsidR="003310FE" w:rsidRPr="003310FE" w:rsidRDefault="003310FE" w:rsidP="003310FE">
      <w:pPr>
        <w:numPr>
          <w:ilvl w:val="1"/>
          <w:numId w:val="15"/>
        </w:numPr>
        <w:spacing w:before="100" w:beforeAutospacing="1" w:after="100" w:afterAutospacing="1" w:line="240" w:lineRule="auto"/>
        <w:rPr>
          <w:rFonts w:ascii="Times New Roman" w:eastAsia="Times New Roman" w:hAnsi="Times New Roman" w:cs="Times New Roman"/>
          <w:sz w:val="24"/>
          <w:szCs w:val="24"/>
          <w:lang w:eastAsia="es-SV"/>
        </w:rPr>
      </w:pPr>
      <w:proofErr w:type="spellStart"/>
      <w:r w:rsidRPr="003310FE">
        <w:rPr>
          <w:rFonts w:ascii="Times New Roman" w:eastAsia="Times New Roman" w:hAnsi="Times New Roman" w:cs="Times New Roman"/>
          <w:sz w:val="24"/>
          <w:szCs w:val="24"/>
          <w:lang w:eastAsia="es-SV"/>
        </w:rPr>
        <w:t>Cerebelitis</w:t>
      </w:r>
      <w:proofErr w:type="spellEnd"/>
      <w:r w:rsidRPr="003310FE">
        <w:rPr>
          <w:rFonts w:ascii="Times New Roman" w:eastAsia="Times New Roman" w:hAnsi="Times New Roman" w:cs="Times New Roman"/>
          <w:sz w:val="24"/>
          <w:szCs w:val="24"/>
          <w:lang w:eastAsia="es-SV"/>
        </w:rPr>
        <w:t xml:space="preserve"> </w:t>
      </w:r>
      <w:proofErr w:type="spellStart"/>
      <w:r w:rsidRPr="003310FE">
        <w:rPr>
          <w:rFonts w:ascii="Times New Roman" w:eastAsia="Times New Roman" w:hAnsi="Times New Roman" w:cs="Times New Roman"/>
          <w:sz w:val="24"/>
          <w:szCs w:val="24"/>
          <w:lang w:eastAsia="es-SV"/>
        </w:rPr>
        <w:t>virosicas</w:t>
      </w:r>
      <w:proofErr w:type="spellEnd"/>
    </w:p>
    <w:p w:rsidR="003310FE" w:rsidRPr="003310FE" w:rsidRDefault="003310FE" w:rsidP="003310FE">
      <w:pPr>
        <w:numPr>
          <w:ilvl w:val="1"/>
          <w:numId w:val="15"/>
        </w:numPr>
        <w:spacing w:before="100" w:beforeAutospacing="1" w:after="100" w:afterAutospacing="1" w:line="240" w:lineRule="auto"/>
        <w:rPr>
          <w:rFonts w:ascii="Times New Roman" w:eastAsia="Times New Roman" w:hAnsi="Times New Roman" w:cs="Times New Roman"/>
          <w:sz w:val="24"/>
          <w:szCs w:val="24"/>
          <w:lang w:eastAsia="es-SV"/>
        </w:rPr>
      </w:pPr>
      <w:proofErr w:type="spellStart"/>
      <w:r w:rsidRPr="003310FE">
        <w:rPr>
          <w:rFonts w:ascii="Times New Roman" w:eastAsia="Times New Roman" w:hAnsi="Times New Roman" w:cs="Times New Roman"/>
          <w:sz w:val="24"/>
          <w:szCs w:val="24"/>
          <w:lang w:eastAsia="es-SV"/>
        </w:rPr>
        <w:t>Cerebelitis</w:t>
      </w:r>
      <w:proofErr w:type="spellEnd"/>
      <w:r w:rsidRPr="003310FE">
        <w:rPr>
          <w:rFonts w:ascii="Times New Roman" w:eastAsia="Times New Roman" w:hAnsi="Times New Roman" w:cs="Times New Roman"/>
          <w:sz w:val="24"/>
          <w:szCs w:val="24"/>
          <w:lang w:eastAsia="es-SV"/>
        </w:rPr>
        <w:t xml:space="preserve"> supuradas</w:t>
      </w:r>
    </w:p>
    <w:p w:rsidR="003310FE" w:rsidRPr="003310FE" w:rsidRDefault="003310FE" w:rsidP="003310FE">
      <w:pPr>
        <w:numPr>
          <w:ilvl w:val="1"/>
          <w:numId w:val="15"/>
        </w:num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Absceso</w:t>
      </w:r>
    </w:p>
    <w:p w:rsidR="003310FE" w:rsidRPr="003310FE" w:rsidRDefault="003310FE" w:rsidP="003310FE">
      <w:pPr>
        <w:numPr>
          <w:ilvl w:val="1"/>
          <w:numId w:val="15"/>
        </w:numPr>
        <w:spacing w:before="100" w:beforeAutospacing="1" w:after="100" w:afterAutospacing="1" w:line="240" w:lineRule="auto"/>
        <w:rPr>
          <w:rFonts w:ascii="Times New Roman" w:eastAsia="Times New Roman" w:hAnsi="Times New Roman" w:cs="Times New Roman"/>
          <w:sz w:val="24"/>
          <w:szCs w:val="24"/>
          <w:lang w:eastAsia="es-SV"/>
        </w:rPr>
      </w:pPr>
      <w:proofErr w:type="spellStart"/>
      <w:r w:rsidRPr="003310FE">
        <w:rPr>
          <w:rFonts w:ascii="Times New Roman" w:eastAsia="Times New Roman" w:hAnsi="Times New Roman" w:cs="Times New Roman"/>
          <w:sz w:val="24"/>
          <w:szCs w:val="24"/>
          <w:lang w:eastAsia="es-SV"/>
        </w:rPr>
        <w:t>Tuberculomas</w:t>
      </w:r>
      <w:proofErr w:type="spellEnd"/>
    </w:p>
    <w:p w:rsidR="003310FE" w:rsidRPr="003310FE" w:rsidRDefault="003310FE" w:rsidP="003310FE">
      <w:pPr>
        <w:numPr>
          <w:ilvl w:val="0"/>
          <w:numId w:val="15"/>
        </w:num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Degenerativas: </w:t>
      </w:r>
    </w:p>
    <w:p w:rsidR="003310FE" w:rsidRPr="003310FE" w:rsidRDefault="003310FE" w:rsidP="003310FE">
      <w:pPr>
        <w:numPr>
          <w:ilvl w:val="1"/>
          <w:numId w:val="15"/>
        </w:num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Enfermedad de Friedrich</w:t>
      </w:r>
    </w:p>
    <w:p w:rsidR="003310FE" w:rsidRPr="003310FE" w:rsidRDefault="003310FE" w:rsidP="003310FE">
      <w:pPr>
        <w:numPr>
          <w:ilvl w:val="1"/>
          <w:numId w:val="15"/>
        </w:num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Enfermedad de Pierre-Marie</w:t>
      </w:r>
    </w:p>
    <w:p w:rsidR="003310FE" w:rsidRPr="003310FE" w:rsidRDefault="003310FE" w:rsidP="003310FE">
      <w:pPr>
        <w:numPr>
          <w:ilvl w:val="1"/>
          <w:numId w:val="15"/>
        </w:num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Esclerosis múltiple</w:t>
      </w:r>
    </w:p>
    <w:p w:rsidR="003310FE" w:rsidRPr="003310FE" w:rsidRDefault="003310FE" w:rsidP="003310FE">
      <w:pPr>
        <w:numPr>
          <w:ilvl w:val="0"/>
          <w:numId w:val="15"/>
        </w:num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 xml:space="preserve">Malformaciones: </w:t>
      </w:r>
    </w:p>
    <w:p w:rsidR="003310FE" w:rsidRPr="003310FE" w:rsidRDefault="003310FE" w:rsidP="003310FE">
      <w:pPr>
        <w:numPr>
          <w:ilvl w:val="1"/>
          <w:numId w:val="15"/>
        </w:numPr>
        <w:spacing w:before="100" w:beforeAutospacing="1" w:after="100" w:afterAutospacing="1" w:line="240" w:lineRule="auto"/>
        <w:rPr>
          <w:rFonts w:ascii="Times New Roman" w:eastAsia="Times New Roman" w:hAnsi="Times New Roman" w:cs="Times New Roman"/>
          <w:sz w:val="24"/>
          <w:szCs w:val="24"/>
          <w:lang w:eastAsia="es-SV"/>
        </w:rPr>
      </w:pPr>
      <w:proofErr w:type="spellStart"/>
      <w:r w:rsidRPr="003310FE">
        <w:rPr>
          <w:rFonts w:ascii="Times New Roman" w:eastAsia="Times New Roman" w:hAnsi="Times New Roman" w:cs="Times New Roman"/>
          <w:sz w:val="24"/>
          <w:szCs w:val="24"/>
          <w:lang w:eastAsia="es-SV"/>
        </w:rPr>
        <w:t>Arnold</w:t>
      </w:r>
      <w:proofErr w:type="spellEnd"/>
      <w:r w:rsidRPr="003310FE">
        <w:rPr>
          <w:rFonts w:ascii="Times New Roman" w:eastAsia="Times New Roman" w:hAnsi="Times New Roman" w:cs="Times New Roman"/>
          <w:sz w:val="24"/>
          <w:szCs w:val="24"/>
          <w:lang w:eastAsia="es-SV"/>
        </w:rPr>
        <w:t xml:space="preserve"> </w:t>
      </w:r>
      <w:proofErr w:type="spellStart"/>
      <w:r w:rsidRPr="003310FE">
        <w:rPr>
          <w:rFonts w:ascii="Times New Roman" w:eastAsia="Times New Roman" w:hAnsi="Times New Roman" w:cs="Times New Roman"/>
          <w:sz w:val="24"/>
          <w:szCs w:val="24"/>
          <w:lang w:eastAsia="es-SV"/>
        </w:rPr>
        <w:t>Chiari</w:t>
      </w:r>
      <w:proofErr w:type="spellEnd"/>
    </w:p>
    <w:p w:rsidR="003310FE" w:rsidRPr="003310FE" w:rsidRDefault="00144DAA" w:rsidP="003310FE">
      <w:pPr>
        <w:numPr>
          <w:ilvl w:val="1"/>
          <w:numId w:val="15"/>
        </w:numPr>
        <w:spacing w:before="100" w:beforeAutospacing="1" w:after="100" w:afterAutospacing="1" w:line="240" w:lineRule="auto"/>
        <w:rPr>
          <w:rFonts w:ascii="Times New Roman" w:eastAsia="Times New Roman" w:hAnsi="Times New Roman" w:cs="Times New Roman"/>
          <w:sz w:val="24"/>
          <w:szCs w:val="24"/>
          <w:lang w:eastAsia="es-SV"/>
        </w:rPr>
      </w:pPr>
      <w:hyperlink r:id="rId239" w:tooltip="Malformación de Dandy Walker" w:history="1">
        <w:r w:rsidR="003310FE" w:rsidRPr="003310FE">
          <w:rPr>
            <w:rFonts w:ascii="Times New Roman" w:eastAsia="Times New Roman" w:hAnsi="Times New Roman" w:cs="Times New Roman"/>
            <w:color w:val="0000FF"/>
            <w:sz w:val="24"/>
            <w:szCs w:val="24"/>
            <w:u w:val="single"/>
            <w:lang w:eastAsia="es-SV"/>
          </w:rPr>
          <w:t xml:space="preserve">Malformación de </w:t>
        </w:r>
        <w:proofErr w:type="spellStart"/>
        <w:r w:rsidR="003310FE" w:rsidRPr="003310FE">
          <w:rPr>
            <w:rFonts w:ascii="Times New Roman" w:eastAsia="Times New Roman" w:hAnsi="Times New Roman" w:cs="Times New Roman"/>
            <w:color w:val="0000FF"/>
            <w:sz w:val="24"/>
            <w:szCs w:val="24"/>
            <w:u w:val="single"/>
            <w:lang w:eastAsia="es-SV"/>
          </w:rPr>
          <w:t>Dandy</w:t>
        </w:r>
        <w:proofErr w:type="spellEnd"/>
        <w:r w:rsidR="003310FE" w:rsidRPr="003310FE">
          <w:rPr>
            <w:rFonts w:ascii="Times New Roman" w:eastAsia="Times New Roman" w:hAnsi="Times New Roman" w:cs="Times New Roman"/>
            <w:color w:val="0000FF"/>
            <w:sz w:val="24"/>
            <w:szCs w:val="24"/>
            <w:u w:val="single"/>
            <w:lang w:eastAsia="es-SV"/>
          </w:rPr>
          <w:t xml:space="preserve"> Walker</w:t>
        </w:r>
      </w:hyperlink>
    </w:p>
    <w:p w:rsidR="003310FE" w:rsidRPr="003310FE" w:rsidRDefault="003310FE" w:rsidP="003310FE">
      <w:pPr>
        <w:numPr>
          <w:ilvl w:val="1"/>
          <w:numId w:val="15"/>
        </w:numPr>
        <w:spacing w:before="100" w:beforeAutospacing="1" w:after="100" w:afterAutospacing="1" w:line="240" w:lineRule="auto"/>
        <w:rPr>
          <w:rFonts w:ascii="Times New Roman" w:eastAsia="Times New Roman" w:hAnsi="Times New Roman" w:cs="Times New Roman"/>
          <w:sz w:val="24"/>
          <w:szCs w:val="24"/>
          <w:lang w:eastAsia="es-SV"/>
        </w:rPr>
      </w:pPr>
      <w:r w:rsidRPr="003310FE">
        <w:rPr>
          <w:rFonts w:ascii="Times New Roman" w:eastAsia="Times New Roman" w:hAnsi="Times New Roman" w:cs="Times New Roman"/>
          <w:sz w:val="24"/>
          <w:szCs w:val="24"/>
          <w:lang w:eastAsia="es-SV"/>
        </w:rPr>
        <w:t>Malformaciones vasculares</w:t>
      </w:r>
    </w:p>
    <w:p w:rsidR="00BF0A49" w:rsidRDefault="00144DAA">
      <w:r>
        <w:rPr>
          <w:noProof/>
          <w:lang w:eastAsia="es-SV"/>
        </w:rPr>
        <w:drawing>
          <wp:inline distT="0" distB="0" distL="0" distR="0" wp14:anchorId="79FC7085" wp14:editId="0E3E1247">
            <wp:extent cx="2171700" cy="21050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2171700" cy="2105025"/>
                    </a:xfrm>
                    <a:prstGeom prst="rect">
                      <a:avLst/>
                    </a:prstGeom>
                  </pic:spPr>
                </pic:pic>
              </a:graphicData>
            </a:graphic>
          </wp:inline>
        </w:drawing>
      </w:r>
    </w:p>
    <w:p w:rsidR="00144DAA" w:rsidRDefault="00144DAA">
      <w:r>
        <w:rPr>
          <w:noProof/>
          <w:lang w:eastAsia="es-SV"/>
        </w:rPr>
        <w:lastRenderedPageBreak/>
        <w:drawing>
          <wp:inline distT="0" distB="0" distL="0" distR="0" wp14:anchorId="24C7AE74" wp14:editId="1B7C5DD4">
            <wp:extent cx="3810000" cy="3048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3810000" cy="3048000"/>
                    </a:xfrm>
                    <a:prstGeom prst="rect">
                      <a:avLst/>
                    </a:prstGeom>
                  </pic:spPr>
                </pic:pic>
              </a:graphicData>
            </a:graphic>
          </wp:inline>
        </w:drawing>
      </w:r>
    </w:p>
    <w:p w:rsidR="00144DAA" w:rsidRDefault="00144DAA">
      <w:r>
        <w:rPr>
          <w:noProof/>
          <w:lang w:eastAsia="es-SV"/>
        </w:rPr>
        <w:drawing>
          <wp:inline distT="0" distB="0" distL="0" distR="0" wp14:anchorId="70A70B5A" wp14:editId="535C278D">
            <wp:extent cx="5612130" cy="4512310"/>
            <wp:effectExtent l="0" t="0" r="762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5612130" cy="4512310"/>
                    </a:xfrm>
                    <a:prstGeom prst="rect">
                      <a:avLst/>
                    </a:prstGeom>
                  </pic:spPr>
                </pic:pic>
              </a:graphicData>
            </a:graphic>
          </wp:inline>
        </w:drawing>
      </w:r>
    </w:p>
    <w:p w:rsidR="00144DAA" w:rsidRDefault="00144DAA"/>
    <w:p w:rsidR="00144DAA" w:rsidRDefault="00144DAA">
      <w:r>
        <w:rPr>
          <w:noProof/>
          <w:lang w:eastAsia="es-SV"/>
        </w:rPr>
        <w:lastRenderedPageBreak/>
        <w:drawing>
          <wp:inline distT="0" distB="0" distL="0" distR="0" wp14:anchorId="63E7CE30" wp14:editId="7824CF40">
            <wp:extent cx="5612130" cy="3867150"/>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5612130" cy="3867150"/>
                    </a:xfrm>
                    <a:prstGeom prst="rect">
                      <a:avLst/>
                    </a:prstGeom>
                  </pic:spPr>
                </pic:pic>
              </a:graphicData>
            </a:graphic>
          </wp:inline>
        </w:drawing>
      </w:r>
    </w:p>
    <w:p w:rsidR="00144DAA" w:rsidRDefault="00144DAA"/>
    <w:p w:rsidR="00144DAA" w:rsidRDefault="00144DAA">
      <w:r>
        <w:rPr>
          <w:noProof/>
          <w:lang w:eastAsia="es-SV"/>
        </w:rPr>
        <w:lastRenderedPageBreak/>
        <w:drawing>
          <wp:inline distT="0" distB="0" distL="0" distR="0" wp14:anchorId="4F38DC03" wp14:editId="535D4764">
            <wp:extent cx="2857500" cy="47625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2857500" cy="4762500"/>
                    </a:xfrm>
                    <a:prstGeom prst="rect">
                      <a:avLst/>
                    </a:prstGeom>
                  </pic:spPr>
                </pic:pic>
              </a:graphicData>
            </a:graphic>
          </wp:inline>
        </w:drawing>
      </w:r>
    </w:p>
    <w:p w:rsidR="00144DAA" w:rsidRDefault="00144DAA">
      <w:r>
        <w:rPr>
          <w:noProof/>
          <w:lang w:eastAsia="es-SV"/>
        </w:rPr>
        <w:lastRenderedPageBreak/>
        <w:drawing>
          <wp:inline distT="0" distB="0" distL="0" distR="0" wp14:anchorId="1559E939" wp14:editId="1479D54D">
            <wp:extent cx="3038475" cy="35623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stretch>
                      <a:fillRect/>
                    </a:stretch>
                  </pic:blipFill>
                  <pic:spPr>
                    <a:xfrm>
                      <a:off x="0" y="0"/>
                      <a:ext cx="3038475" cy="3562350"/>
                    </a:xfrm>
                    <a:prstGeom prst="rect">
                      <a:avLst/>
                    </a:prstGeom>
                  </pic:spPr>
                </pic:pic>
              </a:graphicData>
            </a:graphic>
          </wp:inline>
        </w:drawing>
      </w:r>
    </w:p>
    <w:p w:rsidR="00144DAA" w:rsidRDefault="00144DAA">
      <w:r>
        <w:rPr>
          <w:noProof/>
          <w:lang w:eastAsia="es-SV"/>
        </w:rPr>
        <w:drawing>
          <wp:inline distT="0" distB="0" distL="0" distR="0" wp14:anchorId="07EFA8B8" wp14:editId="740CA012">
            <wp:extent cx="5191125" cy="29241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5191125" cy="2924175"/>
                    </a:xfrm>
                    <a:prstGeom prst="rect">
                      <a:avLst/>
                    </a:prstGeom>
                  </pic:spPr>
                </pic:pic>
              </a:graphicData>
            </a:graphic>
          </wp:inline>
        </w:drawing>
      </w:r>
    </w:p>
    <w:p w:rsidR="00144DAA" w:rsidRDefault="00144DAA"/>
    <w:p w:rsidR="00144DAA" w:rsidRDefault="00144DAA">
      <w:r>
        <w:rPr>
          <w:noProof/>
          <w:lang w:eastAsia="es-SV"/>
        </w:rPr>
        <w:lastRenderedPageBreak/>
        <w:drawing>
          <wp:inline distT="0" distB="0" distL="0" distR="0" wp14:anchorId="04C9267F" wp14:editId="00F9C6D8">
            <wp:extent cx="5612130" cy="3846195"/>
            <wp:effectExtent l="0" t="0" r="762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stretch>
                      <a:fillRect/>
                    </a:stretch>
                  </pic:blipFill>
                  <pic:spPr>
                    <a:xfrm>
                      <a:off x="0" y="0"/>
                      <a:ext cx="5612130" cy="3846195"/>
                    </a:xfrm>
                    <a:prstGeom prst="rect">
                      <a:avLst/>
                    </a:prstGeom>
                  </pic:spPr>
                </pic:pic>
              </a:graphicData>
            </a:graphic>
          </wp:inline>
        </w:drawing>
      </w:r>
    </w:p>
    <w:p w:rsidR="00144DAA" w:rsidRDefault="00144DAA">
      <w:r>
        <w:rPr>
          <w:noProof/>
          <w:lang w:eastAsia="es-SV"/>
        </w:rPr>
        <w:drawing>
          <wp:inline distT="0" distB="0" distL="0" distR="0" wp14:anchorId="7103EA50" wp14:editId="5ADECFDE">
            <wp:extent cx="3419475" cy="2473938"/>
            <wp:effectExtent l="0" t="0" r="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3419475" cy="2473938"/>
                    </a:xfrm>
                    <a:prstGeom prst="rect">
                      <a:avLst/>
                    </a:prstGeom>
                  </pic:spPr>
                </pic:pic>
              </a:graphicData>
            </a:graphic>
          </wp:inline>
        </w:drawing>
      </w:r>
    </w:p>
    <w:p w:rsidR="00144DAA" w:rsidRDefault="00144DAA"/>
    <w:p w:rsidR="00144DAA" w:rsidRDefault="00144DAA">
      <w:r>
        <w:rPr>
          <w:noProof/>
          <w:lang w:eastAsia="es-SV"/>
        </w:rPr>
        <w:lastRenderedPageBreak/>
        <w:drawing>
          <wp:inline distT="0" distB="0" distL="0" distR="0" wp14:anchorId="42D15504" wp14:editId="73B74621">
            <wp:extent cx="5353050" cy="3810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a:stretch>
                      <a:fillRect/>
                    </a:stretch>
                  </pic:blipFill>
                  <pic:spPr>
                    <a:xfrm>
                      <a:off x="0" y="0"/>
                      <a:ext cx="5353050" cy="3810000"/>
                    </a:xfrm>
                    <a:prstGeom prst="rect">
                      <a:avLst/>
                    </a:prstGeom>
                  </pic:spPr>
                </pic:pic>
              </a:graphicData>
            </a:graphic>
          </wp:inline>
        </w:drawing>
      </w:r>
    </w:p>
    <w:p w:rsidR="00144DAA" w:rsidRDefault="00144DAA"/>
    <w:p w:rsidR="00144DAA" w:rsidRDefault="00144DAA">
      <w:r>
        <w:rPr>
          <w:noProof/>
          <w:lang w:eastAsia="es-SV"/>
        </w:rPr>
        <w:lastRenderedPageBreak/>
        <w:drawing>
          <wp:inline distT="0" distB="0" distL="0" distR="0" wp14:anchorId="1C51B615" wp14:editId="7150D4FF">
            <wp:extent cx="5099685" cy="8258810"/>
            <wp:effectExtent l="0" t="0" r="5715"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5099685" cy="8258810"/>
                    </a:xfrm>
                    <a:prstGeom prst="rect">
                      <a:avLst/>
                    </a:prstGeom>
                  </pic:spPr>
                </pic:pic>
              </a:graphicData>
            </a:graphic>
          </wp:inline>
        </w:drawing>
      </w:r>
    </w:p>
    <w:p w:rsidR="00144DAA" w:rsidRDefault="00144DAA">
      <w:r>
        <w:rPr>
          <w:noProof/>
          <w:lang w:eastAsia="es-SV"/>
        </w:rPr>
        <w:lastRenderedPageBreak/>
        <w:drawing>
          <wp:inline distT="0" distB="0" distL="0" distR="0" wp14:anchorId="2AD5B0F3" wp14:editId="62F2267A">
            <wp:extent cx="3429000" cy="24955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stretch>
                      <a:fillRect/>
                    </a:stretch>
                  </pic:blipFill>
                  <pic:spPr>
                    <a:xfrm>
                      <a:off x="0" y="0"/>
                      <a:ext cx="3429000" cy="2495550"/>
                    </a:xfrm>
                    <a:prstGeom prst="rect">
                      <a:avLst/>
                    </a:prstGeom>
                  </pic:spPr>
                </pic:pic>
              </a:graphicData>
            </a:graphic>
          </wp:inline>
        </w:drawing>
      </w:r>
    </w:p>
    <w:p w:rsidR="00144DAA" w:rsidRDefault="00144DAA">
      <w:r>
        <w:rPr>
          <w:noProof/>
          <w:lang w:eastAsia="es-SV"/>
        </w:rPr>
        <w:drawing>
          <wp:inline distT="0" distB="0" distL="0" distR="0" wp14:anchorId="0772AFE8" wp14:editId="1DF44A43">
            <wp:extent cx="5610225" cy="243840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5610225" cy="2438400"/>
                    </a:xfrm>
                    <a:prstGeom prst="rect">
                      <a:avLst/>
                    </a:prstGeom>
                  </pic:spPr>
                </pic:pic>
              </a:graphicData>
            </a:graphic>
          </wp:inline>
        </w:drawing>
      </w:r>
    </w:p>
    <w:p w:rsidR="00144DAA" w:rsidRDefault="00144DAA">
      <w:r>
        <w:rPr>
          <w:noProof/>
          <w:lang w:eastAsia="es-SV"/>
        </w:rPr>
        <w:drawing>
          <wp:inline distT="0" distB="0" distL="0" distR="0" wp14:anchorId="4AA3183B" wp14:editId="15DC0A68">
            <wp:extent cx="5210175" cy="244792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stretch>
                      <a:fillRect/>
                    </a:stretch>
                  </pic:blipFill>
                  <pic:spPr>
                    <a:xfrm>
                      <a:off x="0" y="0"/>
                      <a:ext cx="5210175" cy="2447925"/>
                    </a:xfrm>
                    <a:prstGeom prst="rect">
                      <a:avLst/>
                    </a:prstGeom>
                  </pic:spPr>
                </pic:pic>
              </a:graphicData>
            </a:graphic>
          </wp:inline>
        </w:drawing>
      </w:r>
    </w:p>
    <w:p w:rsidR="00144DAA" w:rsidRDefault="00144DAA"/>
    <w:p w:rsidR="00144DAA" w:rsidRDefault="00144DAA">
      <w:bookmarkStart w:id="0" w:name="_GoBack"/>
      <w:bookmarkEnd w:id="0"/>
    </w:p>
    <w:sectPr w:rsidR="00144DA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00A8"/>
    <w:multiLevelType w:val="multilevel"/>
    <w:tmpl w:val="92AA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F535C7"/>
    <w:multiLevelType w:val="multilevel"/>
    <w:tmpl w:val="8AAC9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603D56"/>
    <w:multiLevelType w:val="multilevel"/>
    <w:tmpl w:val="B3903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CB056C"/>
    <w:multiLevelType w:val="multilevel"/>
    <w:tmpl w:val="3BCED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893984"/>
    <w:multiLevelType w:val="multilevel"/>
    <w:tmpl w:val="999A0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39751F"/>
    <w:multiLevelType w:val="multilevel"/>
    <w:tmpl w:val="EE582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BC7BD8"/>
    <w:multiLevelType w:val="multilevel"/>
    <w:tmpl w:val="B634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EC26B3"/>
    <w:multiLevelType w:val="multilevel"/>
    <w:tmpl w:val="CF0C7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C8765E"/>
    <w:multiLevelType w:val="multilevel"/>
    <w:tmpl w:val="9050C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F701F7"/>
    <w:multiLevelType w:val="multilevel"/>
    <w:tmpl w:val="21DA2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6F753B"/>
    <w:multiLevelType w:val="multilevel"/>
    <w:tmpl w:val="457C0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955F70"/>
    <w:multiLevelType w:val="multilevel"/>
    <w:tmpl w:val="15CC8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5293EBE"/>
    <w:multiLevelType w:val="multilevel"/>
    <w:tmpl w:val="9FBC8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9ED078C"/>
    <w:multiLevelType w:val="multilevel"/>
    <w:tmpl w:val="643A6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FEA7758"/>
    <w:multiLevelType w:val="multilevel"/>
    <w:tmpl w:val="5FDE6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1"/>
  </w:num>
  <w:num w:numId="4">
    <w:abstractNumId w:val="5"/>
  </w:num>
  <w:num w:numId="5">
    <w:abstractNumId w:val="9"/>
  </w:num>
  <w:num w:numId="6">
    <w:abstractNumId w:val="10"/>
  </w:num>
  <w:num w:numId="7">
    <w:abstractNumId w:val="11"/>
  </w:num>
  <w:num w:numId="8">
    <w:abstractNumId w:val="8"/>
  </w:num>
  <w:num w:numId="9">
    <w:abstractNumId w:val="14"/>
  </w:num>
  <w:num w:numId="10">
    <w:abstractNumId w:val="12"/>
  </w:num>
  <w:num w:numId="11">
    <w:abstractNumId w:val="3"/>
  </w:num>
  <w:num w:numId="12">
    <w:abstractNumId w:val="13"/>
  </w:num>
  <w:num w:numId="13">
    <w:abstractNumId w:val="0"/>
  </w:num>
  <w:num w:numId="14">
    <w:abstractNumId w:val="6"/>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10FE"/>
    <w:rsid w:val="00144DAA"/>
    <w:rsid w:val="003310FE"/>
    <w:rsid w:val="00BF0A4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3310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SV"/>
    </w:rPr>
  </w:style>
  <w:style w:type="paragraph" w:styleId="Ttulo2">
    <w:name w:val="heading 2"/>
    <w:basedOn w:val="Normal"/>
    <w:link w:val="Ttulo2Car"/>
    <w:uiPriority w:val="9"/>
    <w:qFormat/>
    <w:rsid w:val="003310FE"/>
    <w:pPr>
      <w:spacing w:before="100" w:beforeAutospacing="1" w:after="100" w:afterAutospacing="1" w:line="240" w:lineRule="auto"/>
      <w:outlineLvl w:val="1"/>
    </w:pPr>
    <w:rPr>
      <w:rFonts w:ascii="Times New Roman" w:eastAsia="Times New Roman" w:hAnsi="Times New Roman" w:cs="Times New Roman"/>
      <w:b/>
      <w:bCs/>
      <w:sz w:val="36"/>
      <w:szCs w:val="36"/>
      <w:lang w:eastAsia="es-SV"/>
    </w:rPr>
  </w:style>
  <w:style w:type="paragraph" w:styleId="Ttulo3">
    <w:name w:val="heading 3"/>
    <w:basedOn w:val="Normal"/>
    <w:link w:val="Ttulo3Car"/>
    <w:uiPriority w:val="9"/>
    <w:qFormat/>
    <w:rsid w:val="003310FE"/>
    <w:pPr>
      <w:spacing w:before="100" w:beforeAutospacing="1" w:after="100" w:afterAutospacing="1" w:line="240" w:lineRule="auto"/>
      <w:outlineLvl w:val="2"/>
    </w:pPr>
    <w:rPr>
      <w:rFonts w:ascii="Times New Roman" w:eastAsia="Times New Roman" w:hAnsi="Times New Roman" w:cs="Times New Roman"/>
      <w:b/>
      <w:bCs/>
      <w:sz w:val="27"/>
      <w:szCs w:val="27"/>
      <w:lang w:eastAsia="es-SV"/>
    </w:rPr>
  </w:style>
  <w:style w:type="paragraph" w:styleId="Ttulo4">
    <w:name w:val="heading 4"/>
    <w:basedOn w:val="Normal"/>
    <w:link w:val="Ttulo4Car"/>
    <w:uiPriority w:val="9"/>
    <w:qFormat/>
    <w:rsid w:val="003310FE"/>
    <w:pPr>
      <w:spacing w:before="100" w:beforeAutospacing="1" w:after="100" w:afterAutospacing="1" w:line="240" w:lineRule="auto"/>
      <w:outlineLvl w:val="3"/>
    </w:pPr>
    <w:rPr>
      <w:rFonts w:ascii="Times New Roman" w:eastAsia="Times New Roman" w:hAnsi="Times New Roman" w:cs="Times New Roman"/>
      <w:b/>
      <w:bCs/>
      <w:sz w:val="24"/>
      <w:szCs w:val="24"/>
      <w:lang w:eastAsia="es-SV"/>
    </w:rPr>
  </w:style>
  <w:style w:type="paragraph" w:styleId="Ttulo5">
    <w:name w:val="heading 5"/>
    <w:basedOn w:val="Normal"/>
    <w:link w:val="Ttulo5Car"/>
    <w:uiPriority w:val="9"/>
    <w:qFormat/>
    <w:rsid w:val="003310FE"/>
    <w:pPr>
      <w:spacing w:before="100" w:beforeAutospacing="1" w:after="100" w:afterAutospacing="1" w:line="240" w:lineRule="auto"/>
      <w:outlineLvl w:val="4"/>
    </w:pPr>
    <w:rPr>
      <w:rFonts w:ascii="Times New Roman" w:eastAsia="Times New Roman" w:hAnsi="Times New Roman" w:cs="Times New Roman"/>
      <w:b/>
      <w:bCs/>
      <w:sz w:val="20"/>
      <w:szCs w:val="20"/>
      <w:lang w:eastAsia="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310FE"/>
    <w:rPr>
      <w:rFonts w:ascii="Times New Roman" w:eastAsia="Times New Roman" w:hAnsi="Times New Roman" w:cs="Times New Roman"/>
      <w:b/>
      <w:bCs/>
      <w:kern w:val="36"/>
      <w:sz w:val="48"/>
      <w:szCs w:val="48"/>
      <w:lang w:eastAsia="es-SV"/>
    </w:rPr>
  </w:style>
  <w:style w:type="character" w:customStyle="1" w:styleId="Ttulo2Car">
    <w:name w:val="Título 2 Car"/>
    <w:basedOn w:val="Fuentedeprrafopredeter"/>
    <w:link w:val="Ttulo2"/>
    <w:uiPriority w:val="9"/>
    <w:rsid w:val="003310FE"/>
    <w:rPr>
      <w:rFonts w:ascii="Times New Roman" w:eastAsia="Times New Roman" w:hAnsi="Times New Roman" w:cs="Times New Roman"/>
      <w:b/>
      <w:bCs/>
      <w:sz w:val="36"/>
      <w:szCs w:val="36"/>
      <w:lang w:eastAsia="es-SV"/>
    </w:rPr>
  </w:style>
  <w:style w:type="character" w:customStyle="1" w:styleId="Ttulo3Car">
    <w:name w:val="Título 3 Car"/>
    <w:basedOn w:val="Fuentedeprrafopredeter"/>
    <w:link w:val="Ttulo3"/>
    <w:uiPriority w:val="9"/>
    <w:rsid w:val="003310FE"/>
    <w:rPr>
      <w:rFonts w:ascii="Times New Roman" w:eastAsia="Times New Roman" w:hAnsi="Times New Roman" w:cs="Times New Roman"/>
      <w:b/>
      <w:bCs/>
      <w:sz w:val="27"/>
      <w:szCs w:val="27"/>
      <w:lang w:eastAsia="es-SV"/>
    </w:rPr>
  </w:style>
  <w:style w:type="character" w:customStyle="1" w:styleId="Ttulo4Car">
    <w:name w:val="Título 4 Car"/>
    <w:basedOn w:val="Fuentedeprrafopredeter"/>
    <w:link w:val="Ttulo4"/>
    <w:uiPriority w:val="9"/>
    <w:rsid w:val="003310FE"/>
    <w:rPr>
      <w:rFonts w:ascii="Times New Roman" w:eastAsia="Times New Roman" w:hAnsi="Times New Roman" w:cs="Times New Roman"/>
      <w:b/>
      <w:bCs/>
      <w:sz w:val="24"/>
      <w:szCs w:val="24"/>
      <w:lang w:eastAsia="es-SV"/>
    </w:rPr>
  </w:style>
  <w:style w:type="character" w:customStyle="1" w:styleId="Ttulo5Car">
    <w:name w:val="Título 5 Car"/>
    <w:basedOn w:val="Fuentedeprrafopredeter"/>
    <w:link w:val="Ttulo5"/>
    <w:uiPriority w:val="9"/>
    <w:rsid w:val="003310FE"/>
    <w:rPr>
      <w:rFonts w:ascii="Times New Roman" w:eastAsia="Times New Roman" w:hAnsi="Times New Roman" w:cs="Times New Roman"/>
      <w:b/>
      <w:bCs/>
      <w:sz w:val="20"/>
      <w:szCs w:val="20"/>
      <w:lang w:eastAsia="es-SV"/>
    </w:rPr>
  </w:style>
  <w:style w:type="numbering" w:customStyle="1" w:styleId="Sinlista1">
    <w:name w:val="Sin lista1"/>
    <w:next w:val="Sinlista"/>
    <w:uiPriority w:val="99"/>
    <w:semiHidden/>
    <w:unhideWhenUsed/>
    <w:rsid w:val="003310FE"/>
  </w:style>
  <w:style w:type="character" w:styleId="Hipervnculo">
    <w:name w:val="Hyperlink"/>
    <w:basedOn w:val="Fuentedeprrafopredeter"/>
    <w:uiPriority w:val="99"/>
    <w:semiHidden/>
    <w:unhideWhenUsed/>
    <w:rsid w:val="003310FE"/>
    <w:rPr>
      <w:color w:val="0000FF"/>
      <w:u w:val="single"/>
    </w:rPr>
  </w:style>
  <w:style w:type="character" w:styleId="Hipervnculovisitado">
    <w:name w:val="FollowedHyperlink"/>
    <w:basedOn w:val="Fuentedeprrafopredeter"/>
    <w:uiPriority w:val="99"/>
    <w:semiHidden/>
    <w:unhideWhenUsed/>
    <w:rsid w:val="003310FE"/>
    <w:rPr>
      <w:color w:val="800080"/>
      <w:u w:val="single"/>
    </w:rPr>
  </w:style>
  <w:style w:type="paragraph" w:styleId="NormalWeb">
    <w:name w:val="Normal (Web)"/>
    <w:basedOn w:val="Normal"/>
    <w:uiPriority w:val="99"/>
    <w:unhideWhenUsed/>
    <w:rsid w:val="003310FE"/>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customStyle="1" w:styleId="corchete-llamada">
    <w:name w:val="corchete-llamada"/>
    <w:basedOn w:val="Fuentedeprrafopredeter"/>
    <w:rsid w:val="003310FE"/>
  </w:style>
  <w:style w:type="character" w:customStyle="1" w:styleId="toctoggle">
    <w:name w:val="toctoggle"/>
    <w:basedOn w:val="Fuentedeprrafopredeter"/>
    <w:rsid w:val="003310FE"/>
  </w:style>
  <w:style w:type="character" w:customStyle="1" w:styleId="tocnumber">
    <w:name w:val="tocnumber"/>
    <w:basedOn w:val="Fuentedeprrafopredeter"/>
    <w:rsid w:val="003310FE"/>
  </w:style>
  <w:style w:type="character" w:customStyle="1" w:styleId="toctext">
    <w:name w:val="toctext"/>
    <w:basedOn w:val="Fuentedeprrafopredeter"/>
    <w:rsid w:val="003310FE"/>
  </w:style>
  <w:style w:type="character" w:customStyle="1" w:styleId="editsection">
    <w:name w:val="editsection"/>
    <w:basedOn w:val="Fuentedeprrafopredeter"/>
    <w:rsid w:val="003310FE"/>
  </w:style>
  <w:style w:type="character" w:customStyle="1" w:styleId="mw-headline">
    <w:name w:val="mw-headline"/>
    <w:basedOn w:val="Fuentedeprrafopredeter"/>
    <w:rsid w:val="003310FE"/>
  </w:style>
  <w:style w:type="paragraph" w:styleId="Textodeglobo">
    <w:name w:val="Balloon Text"/>
    <w:basedOn w:val="Normal"/>
    <w:link w:val="TextodegloboCar"/>
    <w:uiPriority w:val="99"/>
    <w:semiHidden/>
    <w:unhideWhenUsed/>
    <w:rsid w:val="003310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310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3310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SV"/>
    </w:rPr>
  </w:style>
  <w:style w:type="paragraph" w:styleId="Ttulo2">
    <w:name w:val="heading 2"/>
    <w:basedOn w:val="Normal"/>
    <w:link w:val="Ttulo2Car"/>
    <w:uiPriority w:val="9"/>
    <w:qFormat/>
    <w:rsid w:val="003310FE"/>
    <w:pPr>
      <w:spacing w:before="100" w:beforeAutospacing="1" w:after="100" w:afterAutospacing="1" w:line="240" w:lineRule="auto"/>
      <w:outlineLvl w:val="1"/>
    </w:pPr>
    <w:rPr>
      <w:rFonts w:ascii="Times New Roman" w:eastAsia="Times New Roman" w:hAnsi="Times New Roman" w:cs="Times New Roman"/>
      <w:b/>
      <w:bCs/>
      <w:sz w:val="36"/>
      <w:szCs w:val="36"/>
      <w:lang w:eastAsia="es-SV"/>
    </w:rPr>
  </w:style>
  <w:style w:type="paragraph" w:styleId="Ttulo3">
    <w:name w:val="heading 3"/>
    <w:basedOn w:val="Normal"/>
    <w:link w:val="Ttulo3Car"/>
    <w:uiPriority w:val="9"/>
    <w:qFormat/>
    <w:rsid w:val="003310FE"/>
    <w:pPr>
      <w:spacing w:before="100" w:beforeAutospacing="1" w:after="100" w:afterAutospacing="1" w:line="240" w:lineRule="auto"/>
      <w:outlineLvl w:val="2"/>
    </w:pPr>
    <w:rPr>
      <w:rFonts w:ascii="Times New Roman" w:eastAsia="Times New Roman" w:hAnsi="Times New Roman" w:cs="Times New Roman"/>
      <w:b/>
      <w:bCs/>
      <w:sz w:val="27"/>
      <w:szCs w:val="27"/>
      <w:lang w:eastAsia="es-SV"/>
    </w:rPr>
  </w:style>
  <w:style w:type="paragraph" w:styleId="Ttulo4">
    <w:name w:val="heading 4"/>
    <w:basedOn w:val="Normal"/>
    <w:link w:val="Ttulo4Car"/>
    <w:uiPriority w:val="9"/>
    <w:qFormat/>
    <w:rsid w:val="003310FE"/>
    <w:pPr>
      <w:spacing w:before="100" w:beforeAutospacing="1" w:after="100" w:afterAutospacing="1" w:line="240" w:lineRule="auto"/>
      <w:outlineLvl w:val="3"/>
    </w:pPr>
    <w:rPr>
      <w:rFonts w:ascii="Times New Roman" w:eastAsia="Times New Roman" w:hAnsi="Times New Roman" w:cs="Times New Roman"/>
      <w:b/>
      <w:bCs/>
      <w:sz w:val="24"/>
      <w:szCs w:val="24"/>
      <w:lang w:eastAsia="es-SV"/>
    </w:rPr>
  </w:style>
  <w:style w:type="paragraph" w:styleId="Ttulo5">
    <w:name w:val="heading 5"/>
    <w:basedOn w:val="Normal"/>
    <w:link w:val="Ttulo5Car"/>
    <w:uiPriority w:val="9"/>
    <w:qFormat/>
    <w:rsid w:val="003310FE"/>
    <w:pPr>
      <w:spacing w:before="100" w:beforeAutospacing="1" w:after="100" w:afterAutospacing="1" w:line="240" w:lineRule="auto"/>
      <w:outlineLvl w:val="4"/>
    </w:pPr>
    <w:rPr>
      <w:rFonts w:ascii="Times New Roman" w:eastAsia="Times New Roman" w:hAnsi="Times New Roman" w:cs="Times New Roman"/>
      <w:b/>
      <w:bCs/>
      <w:sz w:val="20"/>
      <w:szCs w:val="20"/>
      <w:lang w:eastAsia="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310FE"/>
    <w:rPr>
      <w:rFonts w:ascii="Times New Roman" w:eastAsia="Times New Roman" w:hAnsi="Times New Roman" w:cs="Times New Roman"/>
      <w:b/>
      <w:bCs/>
      <w:kern w:val="36"/>
      <w:sz w:val="48"/>
      <w:szCs w:val="48"/>
      <w:lang w:eastAsia="es-SV"/>
    </w:rPr>
  </w:style>
  <w:style w:type="character" w:customStyle="1" w:styleId="Ttulo2Car">
    <w:name w:val="Título 2 Car"/>
    <w:basedOn w:val="Fuentedeprrafopredeter"/>
    <w:link w:val="Ttulo2"/>
    <w:uiPriority w:val="9"/>
    <w:rsid w:val="003310FE"/>
    <w:rPr>
      <w:rFonts w:ascii="Times New Roman" w:eastAsia="Times New Roman" w:hAnsi="Times New Roman" w:cs="Times New Roman"/>
      <w:b/>
      <w:bCs/>
      <w:sz w:val="36"/>
      <w:szCs w:val="36"/>
      <w:lang w:eastAsia="es-SV"/>
    </w:rPr>
  </w:style>
  <w:style w:type="character" w:customStyle="1" w:styleId="Ttulo3Car">
    <w:name w:val="Título 3 Car"/>
    <w:basedOn w:val="Fuentedeprrafopredeter"/>
    <w:link w:val="Ttulo3"/>
    <w:uiPriority w:val="9"/>
    <w:rsid w:val="003310FE"/>
    <w:rPr>
      <w:rFonts w:ascii="Times New Roman" w:eastAsia="Times New Roman" w:hAnsi="Times New Roman" w:cs="Times New Roman"/>
      <w:b/>
      <w:bCs/>
      <w:sz w:val="27"/>
      <w:szCs w:val="27"/>
      <w:lang w:eastAsia="es-SV"/>
    </w:rPr>
  </w:style>
  <w:style w:type="character" w:customStyle="1" w:styleId="Ttulo4Car">
    <w:name w:val="Título 4 Car"/>
    <w:basedOn w:val="Fuentedeprrafopredeter"/>
    <w:link w:val="Ttulo4"/>
    <w:uiPriority w:val="9"/>
    <w:rsid w:val="003310FE"/>
    <w:rPr>
      <w:rFonts w:ascii="Times New Roman" w:eastAsia="Times New Roman" w:hAnsi="Times New Roman" w:cs="Times New Roman"/>
      <w:b/>
      <w:bCs/>
      <w:sz w:val="24"/>
      <w:szCs w:val="24"/>
      <w:lang w:eastAsia="es-SV"/>
    </w:rPr>
  </w:style>
  <w:style w:type="character" w:customStyle="1" w:styleId="Ttulo5Car">
    <w:name w:val="Título 5 Car"/>
    <w:basedOn w:val="Fuentedeprrafopredeter"/>
    <w:link w:val="Ttulo5"/>
    <w:uiPriority w:val="9"/>
    <w:rsid w:val="003310FE"/>
    <w:rPr>
      <w:rFonts w:ascii="Times New Roman" w:eastAsia="Times New Roman" w:hAnsi="Times New Roman" w:cs="Times New Roman"/>
      <w:b/>
      <w:bCs/>
      <w:sz w:val="20"/>
      <w:szCs w:val="20"/>
      <w:lang w:eastAsia="es-SV"/>
    </w:rPr>
  </w:style>
  <w:style w:type="numbering" w:customStyle="1" w:styleId="Sinlista1">
    <w:name w:val="Sin lista1"/>
    <w:next w:val="Sinlista"/>
    <w:uiPriority w:val="99"/>
    <w:semiHidden/>
    <w:unhideWhenUsed/>
    <w:rsid w:val="003310FE"/>
  </w:style>
  <w:style w:type="character" w:styleId="Hipervnculo">
    <w:name w:val="Hyperlink"/>
    <w:basedOn w:val="Fuentedeprrafopredeter"/>
    <w:uiPriority w:val="99"/>
    <w:semiHidden/>
    <w:unhideWhenUsed/>
    <w:rsid w:val="003310FE"/>
    <w:rPr>
      <w:color w:val="0000FF"/>
      <w:u w:val="single"/>
    </w:rPr>
  </w:style>
  <w:style w:type="character" w:styleId="Hipervnculovisitado">
    <w:name w:val="FollowedHyperlink"/>
    <w:basedOn w:val="Fuentedeprrafopredeter"/>
    <w:uiPriority w:val="99"/>
    <w:semiHidden/>
    <w:unhideWhenUsed/>
    <w:rsid w:val="003310FE"/>
    <w:rPr>
      <w:color w:val="800080"/>
      <w:u w:val="single"/>
    </w:rPr>
  </w:style>
  <w:style w:type="paragraph" w:styleId="NormalWeb">
    <w:name w:val="Normal (Web)"/>
    <w:basedOn w:val="Normal"/>
    <w:uiPriority w:val="99"/>
    <w:unhideWhenUsed/>
    <w:rsid w:val="003310FE"/>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customStyle="1" w:styleId="corchete-llamada">
    <w:name w:val="corchete-llamada"/>
    <w:basedOn w:val="Fuentedeprrafopredeter"/>
    <w:rsid w:val="003310FE"/>
  </w:style>
  <w:style w:type="character" w:customStyle="1" w:styleId="toctoggle">
    <w:name w:val="toctoggle"/>
    <w:basedOn w:val="Fuentedeprrafopredeter"/>
    <w:rsid w:val="003310FE"/>
  </w:style>
  <w:style w:type="character" w:customStyle="1" w:styleId="tocnumber">
    <w:name w:val="tocnumber"/>
    <w:basedOn w:val="Fuentedeprrafopredeter"/>
    <w:rsid w:val="003310FE"/>
  </w:style>
  <w:style w:type="character" w:customStyle="1" w:styleId="toctext">
    <w:name w:val="toctext"/>
    <w:basedOn w:val="Fuentedeprrafopredeter"/>
    <w:rsid w:val="003310FE"/>
  </w:style>
  <w:style w:type="character" w:customStyle="1" w:styleId="editsection">
    <w:name w:val="editsection"/>
    <w:basedOn w:val="Fuentedeprrafopredeter"/>
    <w:rsid w:val="003310FE"/>
  </w:style>
  <w:style w:type="character" w:customStyle="1" w:styleId="mw-headline">
    <w:name w:val="mw-headline"/>
    <w:basedOn w:val="Fuentedeprrafopredeter"/>
    <w:rsid w:val="003310FE"/>
  </w:style>
  <w:style w:type="paragraph" w:styleId="Textodeglobo">
    <w:name w:val="Balloon Text"/>
    <w:basedOn w:val="Normal"/>
    <w:link w:val="TextodegloboCar"/>
    <w:uiPriority w:val="99"/>
    <w:semiHidden/>
    <w:unhideWhenUsed/>
    <w:rsid w:val="003310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310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9748843">
      <w:bodyDiv w:val="1"/>
      <w:marLeft w:val="0"/>
      <w:marRight w:val="0"/>
      <w:marTop w:val="0"/>
      <w:marBottom w:val="0"/>
      <w:divBdr>
        <w:top w:val="none" w:sz="0" w:space="0" w:color="auto"/>
        <w:left w:val="none" w:sz="0" w:space="0" w:color="auto"/>
        <w:bottom w:val="none" w:sz="0" w:space="0" w:color="auto"/>
        <w:right w:val="none" w:sz="0" w:space="0" w:color="auto"/>
      </w:divBdr>
      <w:divsChild>
        <w:div w:id="2009214475">
          <w:marLeft w:val="0"/>
          <w:marRight w:val="0"/>
          <w:marTop w:val="0"/>
          <w:marBottom w:val="0"/>
          <w:divBdr>
            <w:top w:val="none" w:sz="0" w:space="0" w:color="auto"/>
            <w:left w:val="none" w:sz="0" w:space="0" w:color="auto"/>
            <w:bottom w:val="none" w:sz="0" w:space="0" w:color="auto"/>
            <w:right w:val="none" w:sz="0" w:space="0" w:color="auto"/>
          </w:divBdr>
          <w:divsChild>
            <w:div w:id="1462377771">
              <w:marLeft w:val="0"/>
              <w:marRight w:val="0"/>
              <w:marTop w:val="0"/>
              <w:marBottom w:val="0"/>
              <w:divBdr>
                <w:top w:val="none" w:sz="0" w:space="0" w:color="auto"/>
                <w:left w:val="none" w:sz="0" w:space="0" w:color="auto"/>
                <w:bottom w:val="none" w:sz="0" w:space="0" w:color="auto"/>
                <w:right w:val="none" w:sz="0" w:space="0" w:color="auto"/>
              </w:divBdr>
            </w:div>
            <w:div w:id="481119191">
              <w:marLeft w:val="0"/>
              <w:marRight w:val="0"/>
              <w:marTop w:val="0"/>
              <w:marBottom w:val="0"/>
              <w:divBdr>
                <w:top w:val="none" w:sz="0" w:space="0" w:color="auto"/>
                <w:left w:val="none" w:sz="0" w:space="0" w:color="auto"/>
                <w:bottom w:val="none" w:sz="0" w:space="0" w:color="auto"/>
                <w:right w:val="none" w:sz="0" w:space="0" w:color="auto"/>
              </w:divBdr>
            </w:div>
            <w:div w:id="787821885">
              <w:marLeft w:val="240"/>
              <w:marRight w:val="0"/>
              <w:marTop w:val="0"/>
              <w:marBottom w:val="240"/>
              <w:divBdr>
                <w:top w:val="none" w:sz="0" w:space="0" w:color="auto"/>
                <w:left w:val="none" w:sz="0" w:space="0" w:color="auto"/>
                <w:bottom w:val="none" w:sz="0" w:space="0" w:color="auto"/>
                <w:right w:val="none" w:sz="0" w:space="0" w:color="auto"/>
              </w:divBdr>
            </w:div>
            <w:div w:id="1968662867">
              <w:marLeft w:val="0"/>
              <w:marRight w:val="0"/>
              <w:marTop w:val="0"/>
              <w:marBottom w:val="0"/>
              <w:divBdr>
                <w:top w:val="none" w:sz="0" w:space="0" w:color="auto"/>
                <w:left w:val="none" w:sz="0" w:space="0" w:color="auto"/>
                <w:bottom w:val="none" w:sz="0" w:space="0" w:color="auto"/>
                <w:right w:val="none" w:sz="0" w:space="0" w:color="auto"/>
              </w:divBdr>
            </w:div>
            <w:div w:id="344095580">
              <w:marLeft w:val="0"/>
              <w:marRight w:val="0"/>
              <w:marTop w:val="0"/>
              <w:marBottom w:val="0"/>
              <w:divBdr>
                <w:top w:val="none" w:sz="0" w:space="0" w:color="auto"/>
                <w:left w:val="none" w:sz="0" w:space="0" w:color="auto"/>
                <w:bottom w:val="none" w:sz="0" w:space="0" w:color="auto"/>
                <w:right w:val="none" w:sz="0" w:space="0" w:color="auto"/>
              </w:divBdr>
              <w:divsChild>
                <w:div w:id="1865053012">
                  <w:marLeft w:val="0"/>
                  <w:marRight w:val="0"/>
                  <w:marTop w:val="0"/>
                  <w:marBottom w:val="0"/>
                  <w:divBdr>
                    <w:top w:val="none" w:sz="0" w:space="0" w:color="auto"/>
                    <w:left w:val="none" w:sz="0" w:space="0" w:color="auto"/>
                    <w:bottom w:val="none" w:sz="0" w:space="0" w:color="auto"/>
                    <w:right w:val="none" w:sz="0" w:space="0" w:color="auto"/>
                  </w:divBdr>
                  <w:divsChild>
                    <w:div w:id="1663894154">
                      <w:marLeft w:val="0"/>
                      <w:marRight w:val="0"/>
                      <w:marTop w:val="0"/>
                      <w:marBottom w:val="0"/>
                      <w:divBdr>
                        <w:top w:val="none" w:sz="0" w:space="0" w:color="auto"/>
                        <w:left w:val="none" w:sz="0" w:space="0" w:color="auto"/>
                        <w:bottom w:val="none" w:sz="0" w:space="0" w:color="auto"/>
                        <w:right w:val="none" w:sz="0" w:space="0" w:color="auto"/>
                      </w:divBdr>
                      <w:divsChild>
                        <w:div w:id="196464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5202">
              <w:marLeft w:val="0"/>
              <w:marRight w:val="0"/>
              <w:marTop w:val="0"/>
              <w:marBottom w:val="0"/>
              <w:divBdr>
                <w:top w:val="none" w:sz="0" w:space="0" w:color="auto"/>
                <w:left w:val="none" w:sz="0" w:space="0" w:color="auto"/>
                <w:bottom w:val="none" w:sz="0" w:space="0" w:color="auto"/>
                <w:right w:val="none" w:sz="0" w:space="0" w:color="auto"/>
              </w:divBdr>
              <w:divsChild>
                <w:div w:id="43674121">
                  <w:marLeft w:val="0"/>
                  <w:marRight w:val="0"/>
                  <w:marTop w:val="0"/>
                  <w:marBottom w:val="0"/>
                  <w:divBdr>
                    <w:top w:val="none" w:sz="0" w:space="0" w:color="auto"/>
                    <w:left w:val="none" w:sz="0" w:space="0" w:color="auto"/>
                    <w:bottom w:val="none" w:sz="0" w:space="0" w:color="auto"/>
                    <w:right w:val="none" w:sz="0" w:space="0" w:color="auto"/>
                  </w:divBdr>
                  <w:divsChild>
                    <w:div w:id="1928921772">
                      <w:marLeft w:val="0"/>
                      <w:marRight w:val="0"/>
                      <w:marTop w:val="0"/>
                      <w:marBottom w:val="0"/>
                      <w:divBdr>
                        <w:top w:val="none" w:sz="0" w:space="0" w:color="auto"/>
                        <w:left w:val="none" w:sz="0" w:space="0" w:color="auto"/>
                        <w:bottom w:val="none" w:sz="0" w:space="0" w:color="auto"/>
                        <w:right w:val="none" w:sz="0" w:space="0" w:color="auto"/>
                      </w:divBdr>
                      <w:divsChild>
                        <w:div w:id="53924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7203">
              <w:marLeft w:val="0"/>
              <w:marRight w:val="0"/>
              <w:marTop w:val="0"/>
              <w:marBottom w:val="0"/>
              <w:divBdr>
                <w:top w:val="none" w:sz="0" w:space="0" w:color="auto"/>
                <w:left w:val="none" w:sz="0" w:space="0" w:color="auto"/>
                <w:bottom w:val="none" w:sz="0" w:space="0" w:color="auto"/>
                <w:right w:val="none" w:sz="0" w:space="0" w:color="auto"/>
              </w:divBdr>
              <w:divsChild>
                <w:div w:id="2022781467">
                  <w:marLeft w:val="0"/>
                  <w:marRight w:val="0"/>
                  <w:marTop w:val="0"/>
                  <w:marBottom w:val="0"/>
                  <w:divBdr>
                    <w:top w:val="none" w:sz="0" w:space="0" w:color="auto"/>
                    <w:left w:val="none" w:sz="0" w:space="0" w:color="auto"/>
                    <w:bottom w:val="none" w:sz="0" w:space="0" w:color="auto"/>
                    <w:right w:val="none" w:sz="0" w:space="0" w:color="auto"/>
                  </w:divBdr>
                  <w:divsChild>
                    <w:div w:id="227114189">
                      <w:marLeft w:val="0"/>
                      <w:marRight w:val="0"/>
                      <w:marTop w:val="0"/>
                      <w:marBottom w:val="0"/>
                      <w:divBdr>
                        <w:top w:val="none" w:sz="0" w:space="0" w:color="auto"/>
                        <w:left w:val="none" w:sz="0" w:space="0" w:color="auto"/>
                        <w:bottom w:val="none" w:sz="0" w:space="0" w:color="auto"/>
                        <w:right w:val="none" w:sz="0" w:space="0" w:color="auto"/>
                      </w:divBdr>
                      <w:divsChild>
                        <w:div w:id="21364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462033">
              <w:marLeft w:val="0"/>
              <w:marRight w:val="0"/>
              <w:marTop w:val="0"/>
              <w:marBottom w:val="0"/>
              <w:divBdr>
                <w:top w:val="none" w:sz="0" w:space="0" w:color="auto"/>
                <w:left w:val="none" w:sz="0" w:space="0" w:color="auto"/>
                <w:bottom w:val="none" w:sz="0" w:space="0" w:color="auto"/>
                <w:right w:val="none" w:sz="0" w:space="0" w:color="auto"/>
              </w:divBdr>
              <w:divsChild>
                <w:div w:id="1644961874">
                  <w:marLeft w:val="0"/>
                  <w:marRight w:val="0"/>
                  <w:marTop w:val="0"/>
                  <w:marBottom w:val="0"/>
                  <w:divBdr>
                    <w:top w:val="none" w:sz="0" w:space="0" w:color="auto"/>
                    <w:left w:val="none" w:sz="0" w:space="0" w:color="auto"/>
                    <w:bottom w:val="none" w:sz="0" w:space="0" w:color="auto"/>
                    <w:right w:val="none" w:sz="0" w:space="0" w:color="auto"/>
                  </w:divBdr>
                  <w:divsChild>
                    <w:div w:id="315842255">
                      <w:marLeft w:val="0"/>
                      <w:marRight w:val="0"/>
                      <w:marTop w:val="0"/>
                      <w:marBottom w:val="0"/>
                      <w:divBdr>
                        <w:top w:val="none" w:sz="0" w:space="0" w:color="auto"/>
                        <w:left w:val="none" w:sz="0" w:space="0" w:color="auto"/>
                        <w:bottom w:val="none" w:sz="0" w:space="0" w:color="auto"/>
                        <w:right w:val="none" w:sz="0" w:space="0" w:color="auto"/>
                      </w:divBdr>
                      <w:divsChild>
                        <w:div w:id="123759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6582">
              <w:marLeft w:val="0"/>
              <w:marRight w:val="0"/>
              <w:marTop w:val="0"/>
              <w:marBottom w:val="0"/>
              <w:divBdr>
                <w:top w:val="none" w:sz="0" w:space="0" w:color="auto"/>
                <w:left w:val="none" w:sz="0" w:space="0" w:color="auto"/>
                <w:bottom w:val="none" w:sz="0" w:space="0" w:color="auto"/>
                <w:right w:val="none" w:sz="0" w:space="0" w:color="auto"/>
              </w:divBdr>
              <w:divsChild>
                <w:div w:id="1435319300">
                  <w:marLeft w:val="0"/>
                  <w:marRight w:val="0"/>
                  <w:marTop w:val="0"/>
                  <w:marBottom w:val="0"/>
                  <w:divBdr>
                    <w:top w:val="none" w:sz="0" w:space="0" w:color="auto"/>
                    <w:left w:val="none" w:sz="0" w:space="0" w:color="auto"/>
                    <w:bottom w:val="none" w:sz="0" w:space="0" w:color="auto"/>
                    <w:right w:val="none" w:sz="0" w:space="0" w:color="auto"/>
                  </w:divBdr>
                  <w:divsChild>
                    <w:div w:id="970020555">
                      <w:marLeft w:val="0"/>
                      <w:marRight w:val="0"/>
                      <w:marTop w:val="0"/>
                      <w:marBottom w:val="0"/>
                      <w:divBdr>
                        <w:top w:val="none" w:sz="0" w:space="0" w:color="auto"/>
                        <w:left w:val="none" w:sz="0" w:space="0" w:color="auto"/>
                        <w:bottom w:val="none" w:sz="0" w:space="0" w:color="auto"/>
                        <w:right w:val="none" w:sz="0" w:space="0" w:color="auto"/>
                      </w:divBdr>
                      <w:divsChild>
                        <w:div w:id="71272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638256">
              <w:marLeft w:val="0"/>
              <w:marRight w:val="0"/>
              <w:marTop w:val="0"/>
              <w:marBottom w:val="0"/>
              <w:divBdr>
                <w:top w:val="none" w:sz="0" w:space="0" w:color="auto"/>
                <w:left w:val="none" w:sz="0" w:space="0" w:color="auto"/>
                <w:bottom w:val="none" w:sz="0" w:space="0" w:color="auto"/>
                <w:right w:val="none" w:sz="0" w:space="0" w:color="auto"/>
              </w:divBdr>
              <w:divsChild>
                <w:div w:id="1431899389">
                  <w:marLeft w:val="0"/>
                  <w:marRight w:val="0"/>
                  <w:marTop w:val="0"/>
                  <w:marBottom w:val="0"/>
                  <w:divBdr>
                    <w:top w:val="none" w:sz="0" w:space="0" w:color="auto"/>
                    <w:left w:val="none" w:sz="0" w:space="0" w:color="auto"/>
                    <w:bottom w:val="none" w:sz="0" w:space="0" w:color="auto"/>
                    <w:right w:val="none" w:sz="0" w:space="0" w:color="auto"/>
                  </w:divBdr>
                  <w:divsChild>
                    <w:div w:id="1519151160">
                      <w:marLeft w:val="0"/>
                      <w:marRight w:val="0"/>
                      <w:marTop w:val="0"/>
                      <w:marBottom w:val="0"/>
                      <w:divBdr>
                        <w:top w:val="none" w:sz="0" w:space="0" w:color="auto"/>
                        <w:left w:val="none" w:sz="0" w:space="0" w:color="auto"/>
                        <w:bottom w:val="none" w:sz="0" w:space="0" w:color="auto"/>
                        <w:right w:val="none" w:sz="0" w:space="0" w:color="auto"/>
                      </w:divBdr>
                      <w:divsChild>
                        <w:div w:id="146015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69935">
              <w:marLeft w:val="0"/>
              <w:marRight w:val="0"/>
              <w:marTop w:val="0"/>
              <w:marBottom w:val="0"/>
              <w:divBdr>
                <w:top w:val="none" w:sz="0" w:space="0" w:color="auto"/>
                <w:left w:val="none" w:sz="0" w:space="0" w:color="auto"/>
                <w:bottom w:val="none" w:sz="0" w:space="0" w:color="auto"/>
                <w:right w:val="none" w:sz="0" w:space="0" w:color="auto"/>
              </w:divBdr>
              <w:divsChild>
                <w:div w:id="908267453">
                  <w:marLeft w:val="0"/>
                  <w:marRight w:val="0"/>
                  <w:marTop w:val="0"/>
                  <w:marBottom w:val="0"/>
                  <w:divBdr>
                    <w:top w:val="none" w:sz="0" w:space="0" w:color="auto"/>
                    <w:left w:val="none" w:sz="0" w:space="0" w:color="auto"/>
                    <w:bottom w:val="none" w:sz="0" w:space="0" w:color="auto"/>
                    <w:right w:val="none" w:sz="0" w:space="0" w:color="auto"/>
                  </w:divBdr>
                  <w:divsChild>
                    <w:div w:id="1840270896">
                      <w:marLeft w:val="0"/>
                      <w:marRight w:val="0"/>
                      <w:marTop w:val="0"/>
                      <w:marBottom w:val="0"/>
                      <w:divBdr>
                        <w:top w:val="none" w:sz="0" w:space="0" w:color="auto"/>
                        <w:left w:val="none" w:sz="0" w:space="0" w:color="auto"/>
                        <w:bottom w:val="none" w:sz="0" w:space="0" w:color="auto"/>
                        <w:right w:val="none" w:sz="0" w:space="0" w:color="auto"/>
                      </w:divBdr>
                      <w:divsChild>
                        <w:div w:id="193091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753526">
              <w:marLeft w:val="0"/>
              <w:marRight w:val="0"/>
              <w:marTop w:val="0"/>
              <w:marBottom w:val="0"/>
              <w:divBdr>
                <w:top w:val="none" w:sz="0" w:space="0" w:color="auto"/>
                <w:left w:val="none" w:sz="0" w:space="0" w:color="auto"/>
                <w:bottom w:val="none" w:sz="0" w:space="0" w:color="auto"/>
                <w:right w:val="none" w:sz="0" w:space="0" w:color="auto"/>
              </w:divBdr>
              <w:divsChild>
                <w:div w:id="1126780778">
                  <w:marLeft w:val="0"/>
                  <w:marRight w:val="0"/>
                  <w:marTop w:val="0"/>
                  <w:marBottom w:val="0"/>
                  <w:divBdr>
                    <w:top w:val="none" w:sz="0" w:space="0" w:color="auto"/>
                    <w:left w:val="none" w:sz="0" w:space="0" w:color="auto"/>
                    <w:bottom w:val="none" w:sz="0" w:space="0" w:color="auto"/>
                    <w:right w:val="none" w:sz="0" w:space="0" w:color="auto"/>
                  </w:divBdr>
                  <w:divsChild>
                    <w:div w:id="1209412459">
                      <w:marLeft w:val="0"/>
                      <w:marRight w:val="0"/>
                      <w:marTop w:val="0"/>
                      <w:marBottom w:val="0"/>
                      <w:divBdr>
                        <w:top w:val="none" w:sz="0" w:space="0" w:color="auto"/>
                        <w:left w:val="none" w:sz="0" w:space="0" w:color="auto"/>
                        <w:bottom w:val="none" w:sz="0" w:space="0" w:color="auto"/>
                        <w:right w:val="none" w:sz="0" w:space="0" w:color="auto"/>
                      </w:divBdr>
                      <w:divsChild>
                        <w:div w:id="93161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s.wikipedia.org/w/index.php?title=Placa_cerebelosa&amp;action=edit&amp;redlink=1" TargetMode="External"/><Relationship Id="rId21" Type="http://schemas.openxmlformats.org/officeDocument/2006/relationships/hyperlink" Target="http://es.wikipedia.org/w/index.php?title=V%C3%ADas_motoras&amp;action=edit&amp;redlink=1" TargetMode="External"/><Relationship Id="rId42" Type="http://schemas.openxmlformats.org/officeDocument/2006/relationships/hyperlink" Target="http://es.wikipedia.org/wiki/Cerebelo" TargetMode="External"/><Relationship Id="rId63" Type="http://schemas.openxmlformats.org/officeDocument/2006/relationships/hyperlink" Target="http://es.wikipedia.org/wiki/Cerebelo" TargetMode="External"/><Relationship Id="rId84" Type="http://schemas.openxmlformats.org/officeDocument/2006/relationships/hyperlink" Target="http://es.wikipedia.org/wiki/Cerebelo" TargetMode="External"/><Relationship Id="rId138" Type="http://schemas.openxmlformats.org/officeDocument/2006/relationships/hyperlink" Target="http://es.wikipedia.org/wiki/Archivo:Gray703.png" TargetMode="External"/><Relationship Id="rId159" Type="http://schemas.openxmlformats.org/officeDocument/2006/relationships/hyperlink" Target="http://es.wikipedia.org/wiki/Archivo:Gray706.png" TargetMode="External"/><Relationship Id="rId170" Type="http://schemas.openxmlformats.org/officeDocument/2006/relationships/hyperlink" Target="http://es.wikipedia.org/wiki/C%C3%A9lulas_de_Purkinje" TargetMode="External"/><Relationship Id="rId191" Type="http://schemas.openxmlformats.org/officeDocument/2006/relationships/hyperlink" Target="http://es.wikipedia.org/w/index.php?title=N%C3%BAcleo_cuneiforme_accesorio&amp;action=edit&amp;redlink=1" TargetMode="External"/><Relationship Id="rId205" Type="http://schemas.openxmlformats.org/officeDocument/2006/relationships/hyperlink" Target="http://es.wikipedia.org/w/index.php?title=Cisterna_ambiens&amp;action=edit&amp;redlink=1" TargetMode="External"/><Relationship Id="rId226" Type="http://schemas.openxmlformats.org/officeDocument/2006/relationships/hyperlink" Target="http://es.wikipedia.org/w/index.php?title=Seno_transverso&amp;action=edit&amp;redlink=1" TargetMode="External"/><Relationship Id="rId247" Type="http://schemas.openxmlformats.org/officeDocument/2006/relationships/image" Target="media/image18.png"/><Relationship Id="rId107" Type="http://schemas.openxmlformats.org/officeDocument/2006/relationships/hyperlink" Target="http://es.wikipedia.org/w/index.php?title=Surco_limitante&amp;action=edit&amp;redlink=1" TargetMode="External"/><Relationship Id="rId11" Type="http://schemas.openxmlformats.org/officeDocument/2006/relationships/hyperlink" Target="http://es.wikipedia.org/wiki/Enc%C3%A9falo" TargetMode="External"/><Relationship Id="rId32" Type="http://schemas.openxmlformats.org/officeDocument/2006/relationships/hyperlink" Target="http://es.wikipedia.org/wiki/Atenci%C3%B3n" TargetMode="External"/><Relationship Id="rId53" Type="http://schemas.openxmlformats.org/officeDocument/2006/relationships/hyperlink" Target="http://es.wikipedia.org/wiki/Cerebelo" TargetMode="External"/><Relationship Id="rId74" Type="http://schemas.openxmlformats.org/officeDocument/2006/relationships/hyperlink" Target="http://es.wikipedia.org/wiki/Cerebelo" TargetMode="External"/><Relationship Id="rId128" Type="http://schemas.openxmlformats.org/officeDocument/2006/relationships/hyperlink" Target="http://es.wikipedia.org/wiki/Aves" TargetMode="External"/><Relationship Id="rId149" Type="http://schemas.openxmlformats.org/officeDocument/2006/relationships/hyperlink" Target="http://es.wikipedia.org/w/index.php?title=Velo_medular_superior&amp;action=edit&amp;redlink=1" TargetMode="External"/><Relationship Id="rId5" Type="http://schemas.openxmlformats.org/officeDocument/2006/relationships/webSettings" Target="webSettings.xml"/><Relationship Id="rId95" Type="http://schemas.openxmlformats.org/officeDocument/2006/relationships/hyperlink" Target="http://es.wikipedia.org/wiki/Piel" TargetMode="External"/><Relationship Id="rId160" Type="http://schemas.openxmlformats.org/officeDocument/2006/relationships/image" Target="media/image8.png"/><Relationship Id="rId181" Type="http://schemas.openxmlformats.org/officeDocument/2006/relationships/hyperlink" Target="http://es.wikipedia.org/wiki/Anticuerpo" TargetMode="External"/><Relationship Id="rId216" Type="http://schemas.openxmlformats.org/officeDocument/2006/relationships/hyperlink" Target="http://es.wikipedia.org/w/index.php?title=Conducto_auditivo_interno&amp;action=edit&amp;redlink=1" TargetMode="External"/><Relationship Id="rId237" Type="http://schemas.openxmlformats.org/officeDocument/2006/relationships/image" Target="media/image10.jpeg"/><Relationship Id="rId22" Type="http://schemas.openxmlformats.org/officeDocument/2006/relationships/hyperlink" Target="http://es.wikipedia.org/wiki/Nervio" TargetMode="External"/><Relationship Id="rId43" Type="http://schemas.openxmlformats.org/officeDocument/2006/relationships/hyperlink" Target="http://es.wikipedia.org/wiki/Cerebelo" TargetMode="External"/><Relationship Id="rId64" Type="http://schemas.openxmlformats.org/officeDocument/2006/relationships/hyperlink" Target="http://es.wikipedia.org/wiki/Cerebelo" TargetMode="External"/><Relationship Id="rId118" Type="http://schemas.openxmlformats.org/officeDocument/2006/relationships/hyperlink" Target="http://es.wikipedia.org/wiki/Vermis" TargetMode="External"/><Relationship Id="rId139" Type="http://schemas.openxmlformats.org/officeDocument/2006/relationships/image" Target="media/image6.png"/><Relationship Id="rId85" Type="http://schemas.openxmlformats.org/officeDocument/2006/relationships/hyperlink" Target="http://es.wikipedia.org/wiki/Cerebelo" TargetMode="External"/><Relationship Id="rId150" Type="http://schemas.openxmlformats.org/officeDocument/2006/relationships/hyperlink" Target="http://es.wikipedia.org/w/index.php?title=Corteza_somatosensitiva&amp;action=edit&amp;redlink=1" TargetMode="External"/><Relationship Id="rId171" Type="http://schemas.openxmlformats.org/officeDocument/2006/relationships/hyperlink" Target="http://es.wikipedia.org/wiki/Ret%C3%ADculo_endopl%C3%A1smico_rugoso" TargetMode="External"/><Relationship Id="rId192" Type="http://schemas.openxmlformats.org/officeDocument/2006/relationships/hyperlink" Target="http://es.wikipedia.org/w/index.php?title=N%C3%BAcleo_olivar_inferior&amp;action=edit&amp;redlink=1" TargetMode="External"/><Relationship Id="rId206" Type="http://schemas.openxmlformats.org/officeDocument/2006/relationships/hyperlink" Target="http://es.wikipedia.org/wiki/Nervio_troclear" TargetMode="External"/><Relationship Id="rId227" Type="http://schemas.openxmlformats.org/officeDocument/2006/relationships/hyperlink" Target="http://es.wikipedia.org/w/index.php?title=Seno_recto&amp;action=edit&amp;redlink=1" TargetMode="External"/><Relationship Id="rId248" Type="http://schemas.openxmlformats.org/officeDocument/2006/relationships/image" Target="media/image19.png"/><Relationship Id="rId12" Type="http://schemas.openxmlformats.org/officeDocument/2006/relationships/hyperlink" Target="http://es.wikipedia.org/wiki/P%C3%BArpura" TargetMode="External"/><Relationship Id="rId33" Type="http://schemas.openxmlformats.org/officeDocument/2006/relationships/hyperlink" Target="http://es.wikipedia.org/wiki/Lenguaje" TargetMode="External"/><Relationship Id="rId108" Type="http://schemas.openxmlformats.org/officeDocument/2006/relationships/hyperlink" Target="http://es.wikipedia.org/w/index.php?title=Placas_alares&amp;action=edit&amp;redlink=1" TargetMode="External"/><Relationship Id="rId129" Type="http://schemas.openxmlformats.org/officeDocument/2006/relationships/hyperlink" Target="http://es.wikipedia.org/wiki/Primate" TargetMode="External"/><Relationship Id="rId54" Type="http://schemas.openxmlformats.org/officeDocument/2006/relationships/hyperlink" Target="http://es.wikipedia.org/wiki/Cerebelo" TargetMode="External"/><Relationship Id="rId70" Type="http://schemas.openxmlformats.org/officeDocument/2006/relationships/hyperlink" Target="http://es.wikipedia.org/wiki/Cerebelo" TargetMode="External"/><Relationship Id="rId75" Type="http://schemas.openxmlformats.org/officeDocument/2006/relationships/hyperlink" Target="http://es.wikipedia.org/wiki/Cerebelo" TargetMode="External"/><Relationship Id="rId91" Type="http://schemas.openxmlformats.org/officeDocument/2006/relationships/hyperlink" Target="http://es.wikipedia.org/wiki/Cerebelo" TargetMode="External"/><Relationship Id="rId96" Type="http://schemas.openxmlformats.org/officeDocument/2006/relationships/hyperlink" Target="http://es.wikipedia.org/wiki/Ectodermo" TargetMode="External"/><Relationship Id="rId140" Type="http://schemas.openxmlformats.org/officeDocument/2006/relationships/hyperlink" Target="http://es.wikipedia.org/w/index.php?title=Hoz_del_cerebelo&amp;action=edit&amp;redlink=1" TargetMode="External"/><Relationship Id="rId145" Type="http://schemas.openxmlformats.org/officeDocument/2006/relationships/hyperlink" Target="http://es.wikipedia.org/wiki/Archivo:Human_brain_midsagittal_view_description.JPG" TargetMode="External"/><Relationship Id="rId161" Type="http://schemas.openxmlformats.org/officeDocument/2006/relationships/hyperlink" Target="http://es.wikipedia.org/wiki/Bas%C3%B3filo" TargetMode="External"/><Relationship Id="rId166" Type="http://schemas.openxmlformats.org/officeDocument/2006/relationships/hyperlink" Target="http://es.wikipedia.org/wiki/Paloma" TargetMode="External"/><Relationship Id="rId182" Type="http://schemas.openxmlformats.org/officeDocument/2006/relationships/hyperlink" Target="http://es.wikipedia.org/wiki/Prote%C3%ADna_%C3%A1cida_fibrilar_glial" TargetMode="External"/><Relationship Id="rId187" Type="http://schemas.openxmlformats.org/officeDocument/2006/relationships/hyperlink" Target="http://es.wikipedia.org/wiki/Oligodendrocito" TargetMode="External"/><Relationship Id="rId217" Type="http://schemas.openxmlformats.org/officeDocument/2006/relationships/hyperlink" Target="http://es.wikipedia.org/wiki/O%C3%ADdo_medio" TargetMode="External"/><Relationship Id="rId1" Type="http://schemas.openxmlformats.org/officeDocument/2006/relationships/numbering" Target="numbering.xml"/><Relationship Id="rId6" Type="http://schemas.openxmlformats.org/officeDocument/2006/relationships/hyperlink" Target="http://es.wikipedia.org/wiki/Archivo:Cerebellum_NIH.png" TargetMode="External"/><Relationship Id="rId212" Type="http://schemas.openxmlformats.org/officeDocument/2006/relationships/hyperlink" Target="http://es.wikipedia.org/wiki/Nervio_trig%C3%A9mino" TargetMode="External"/><Relationship Id="rId233" Type="http://schemas.openxmlformats.org/officeDocument/2006/relationships/hyperlink" Target="http://es.wikipedia.org/wiki/Herzio" TargetMode="External"/><Relationship Id="rId238" Type="http://schemas.openxmlformats.org/officeDocument/2006/relationships/hyperlink" Target="http://es.wikipedia.org/wiki/Accidente_cerebrovascular" TargetMode="External"/><Relationship Id="rId254" Type="http://schemas.openxmlformats.org/officeDocument/2006/relationships/fontTable" Target="fontTable.xml"/><Relationship Id="rId23" Type="http://schemas.openxmlformats.org/officeDocument/2006/relationships/hyperlink" Target="http://es.wikipedia.org/wiki/Aparato_locomotor" TargetMode="External"/><Relationship Id="rId28" Type="http://schemas.openxmlformats.org/officeDocument/2006/relationships/hyperlink" Target="http://es.wikipedia.org/wiki/Coordinaci%C3%B3n_muscular" TargetMode="External"/><Relationship Id="rId49" Type="http://schemas.openxmlformats.org/officeDocument/2006/relationships/hyperlink" Target="http://es.wikipedia.org/wiki/Cerebelo" TargetMode="External"/><Relationship Id="rId114" Type="http://schemas.openxmlformats.org/officeDocument/2006/relationships/hyperlink" Target="http://es.wikipedia.org/wiki/Mielenc%C3%A9falo" TargetMode="External"/><Relationship Id="rId119" Type="http://schemas.openxmlformats.org/officeDocument/2006/relationships/hyperlink" Target="http://es.wikipedia.org/w/index.php?title=Capa_neuroepitelial&amp;action=edit&amp;redlink=1" TargetMode="External"/><Relationship Id="rId44" Type="http://schemas.openxmlformats.org/officeDocument/2006/relationships/hyperlink" Target="http://es.wikipedia.org/wiki/Cerebelo" TargetMode="External"/><Relationship Id="rId60" Type="http://schemas.openxmlformats.org/officeDocument/2006/relationships/hyperlink" Target="http://es.wikipedia.org/wiki/Cerebelo" TargetMode="External"/><Relationship Id="rId65" Type="http://schemas.openxmlformats.org/officeDocument/2006/relationships/hyperlink" Target="http://es.wikipedia.org/wiki/Cerebelo" TargetMode="External"/><Relationship Id="rId81" Type="http://schemas.openxmlformats.org/officeDocument/2006/relationships/hyperlink" Target="http://es.wikipedia.org/wiki/Cerebelo" TargetMode="External"/><Relationship Id="rId86" Type="http://schemas.openxmlformats.org/officeDocument/2006/relationships/hyperlink" Target="http://es.wikipedia.org/wiki/Cerebelo" TargetMode="External"/><Relationship Id="rId130" Type="http://schemas.openxmlformats.org/officeDocument/2006/relationships/hyperlink" Target="http://es.wikipedia.org/wiki/Tronco_del_enc%C3%A9falo" TargetMode="External"/><Relationship Id="rId135" Type="http://schemas.openxmlformats.org/officeDocument/2006/relationships/hyperlink" Target="http://es.wikipedia.org/wiki/Archivo:Gray702.png" TargetMode="External"/><Relationship Id="rId151" Type="http://schemas.openxmlformats.org/officeDocument/2006/relationships/hyperlink" Target="http://es.wikipedia.org/w/index.php?title=Corteza_motora&amp;action=edit&amp;redlink=1" TargetMode="External"/><Relationship Id="rId156" Type="http://schemas.openxmlformats.org/officeDocument/2006/relationships/hyperlink" Target="http://es.wikipedia.org/wiki/Sistema_nervioso" TargetMode="External"/><Relationship Id="rId177" Type="http://schemas.openxmlformats.org/officeDocument/2006/relationships/hyperlink" Target="http://es.wikipedia.org/w/index.php?title=Neurot%C3%BAbulo&amp;action=edit&amp;redlink=1" TargetMode="External"/><Relationship Id="rId198" Type="http://schemas.openxmlformats.org/officeDocument/2006/relationships/hyperlink" Target="http://es.wikipedia.org/w/index.php?title=C%C3%A1psula_interna&amp;action=edit&amp;redlink=1" TargetMode="External"/><Relationship Id="rId172" Type="http://schemas.openxmlformats.org/officeDocument/2006/relationships/hyperlink" Target="http://es.wikipedia.org/wiki/Aparato_de_Golgi" TargetMode="External"/><Relationship Id="rId193" Type="http://schemas.openxmlformats.org/officeDocument/2006/relationships/hyperlink" Target="http://es.wikipedia.org/w/index.php?title=N%C3%BAcleos_olivares_accesorios&amp;action=edit&amp;redlink=1" TargetMode="External"/><Relationship Id="rId202" Type="http://schemas.openxmlformats.org/officeDocument/2006/relationships/hyperlink" Target="http://es.wikipedia.org/w/index.php?title=N%C3%BAcleo_ventral_intermedio&amp;action=edit&amp;redlink=1" TargetMode="External"/><Relationship Id="rId207" Type="http://schemas.openxmlformats.org/officeDocument/2006/relationships/hyperlink" Target="http://es.wikipedia.org/wiki/Piamadre" TargetMode="External"/><Relationship Id="rId223" Type="http://schemas.openxmlformats.org/officeDocument/2006/relationships/hyperlink" Target="http://es.wikipedia.org/w/index.php?title=N%C3%BAcleo_solitario&amp;action=edit&amp;redlink=1" TargetMode="External"/><Relationship Id="rId228" Type="http://schemas.openxmlformats.org/officeDocument/2006/relationships/hyperlink" Target="http://es.wikipedia.org/w/index.php?title=Vena_cerebral_interna&amp;action=edit&amp;redlink=1" TargetMode="External"/><Relationship Id="rId244" Type="http://schemas.openxmlformats.org/officeDocument/2006/relationships/image" Target="media/image15.png"/><Relationship Id="rId249" Type="http://schemas.openxmlformats.org/officeDocument/2006/relationships/image" Target="media/image20.png"/><Relationship Id="rId13" Type="http://schemas.openxmlformats.org/officeDocument/2006/relationships/hyperlink" Target="http://es.wikipedia.org/wiki/Enc%C3%A9falo" TargetMode="External"/><Relationship Id="rId18" Type="http://schemas.openxmlformats.org/officeDocument/2006/relationships/hyperlink" Target="http://es.wikipedia.org/wiki/Nomina_Anatomica" TargetMode="External"/><Relationship Id="rId39" Type="http://schemas.openxmlformats.org/officeDocument/2006/relationships/hyperlink" Target="http://es.wikipedia.org/wiki/Cerebelo" TargetMode="External"/><Relationship Id="rId109" Type="http://schemas.openxmlformats.org/officeDocument/2006/relationships/hyperlink" Target="http://es.wikipedia.org/w/index.php?title=Placas_basales&amp;action=edit&amp;redlink=1" TargetMode="External"/><Relationship Id="rId34" Type="http://schemas.openxmlformats.org/officeDocument/2006/relationships/hyperlink" Target="http://es.wikipedia.org/wiki/M%C3%BAsica" TargetMode="External"/><Relationship Id="rId50" Type="http://schemas.openxmlformats.org/officeDocument/2006/relationships/hyperlink" Target="http://es.wikipedia.org/wiki/Cerebelo" TargetMode="External"/><Relationship Id="rId55" Type="http://schemas.openxmlformats.org/officeDocument/2006/relationships/hyperlink" Target="http://es.wikipedia.org/wiki/Cerebelo" TargetMode="External"/><Relationship Id="rId76" Type="http://schemas.openxmlformats.org/officeDocument/2006/relationships/hyperlink" Target="http://es.wikipedia.org/wiki/Cerebelo" TargetMode="External"/><Relationship Id="rId97" Type="http://schemas.openxmlformats.org/officeDocument/2006/relationships/hyperlink" Target="http://es.wikipedia.org/wiki/Disco_germinativo" TargetMode="External"/><Relationship Id="rId104" Type="http://schemas.openxmlformats.org/officeDocument/2006/relationships/hyperlink" Target="http://es.wikipedia.org/wiki/Metenc%C3%A9falo" TargetMode="External"/><Relationship Id="rId120" Type="http://schemas.openxmlformats.org/officeDocument/2006/relationships/hyperlink" Target="http://es.wikipedia.org/w/index.php?title=Capa_del_manto&amp;action=edit&amp;redlink=1" TargetMode="External"/><Relationship Id="rId125" Type="http://schemas.openxmlformats.org/officeDocument/2006/relationships/hyperlink" Target="http://es.wikipedia.org/wiki/Vertebrado" TargetMode="External"/><Relationship Id="rId141" Type="http://schemas.openxmlformats.org/officeDocument/2006/relationships/hyperlink" Target="http://es.wikipedia.org/wiki/Am%C3%ADgdala_cerebelosa" TargetMode="External"/><Relationship Id="rId146" Type="http://schemas.openxmlformats.org/officeDocument/2006/relationships/image" Target="media/image7.jpeg"/><Relationship Id="rId167" Type="http://schemas.openxmlformats.org/officeDocument/2006/relationships/hyperlink" Target="http://es.wikipedia.org/wiki/Santiago_Ram%C3%B3n_y_Cajal" TargetMode="External"/><Relationship Id="rId188" Type="http://schemas.openxmlformats.org/officeDocument/2006/relationships/hyperlink" Target="http://es.wikipedia.org/wiki/Sistema_vestibular" TargetMode="External"/><Relationship Id="rId7" Type="http://schemas.openxmlformats.org/officeDocument/2006/relationships/image" Target="media/image1.png"/><Relationship Id="rId71" Type="http://schemas.openxmlformats.org/officeDocument/2006/relationships/hyperlink" Target="http://es.wikipedia.org/wiki/Cerebelo" TargetMode="External"/><Relationship Id="rId92" Type="http://schemas.openxmlformats.org/officeDocument/2006/relationships/hyperlink" Target="http://es.wikipedia.org/wiki/Archivo:Encephalon.png" TargetMode="External"/><Relationship Id="rId162" Type="http://schemas.openxmlformats.org/officeDocument/2006/relationships/hyperlink" Target="http://es.wikipedia.org/wiki/Eosin%C3%B3filo" TargetMode="External"/><Relationship Id="rId183" Type="http://schemas.openxmlformats.org/officeDocument/2006/relationships/hyperlink" Target="http://es.wikipedia.org/w/index.php?title=N%C3%BAcleo_dentado&amp;action=edit&amp;redlink=1" TargetMode="External"/><Relationship Id="rId213" Type="http://schemas.openxmlformats.org/officeDocument/2006/relationships/hyperlink" Target="http://es.wikipedia.org/wiki/Nervio_facial" TargetMode="External"/><Relationship Id="rId218" Type="http://schemas.openxmlformats.org/officeDocument/2006/relationships/hyperlink" Target="http://es.wikipedia.org/wiki/Nervio_vago" TargetMode="External"/><Relationship Id="rId234" Type="http://schemas.openxmlformats.org/officeDocument/2006/relationships/hyperlink" Target="http://es.wikipedia.org/wiki/Inhibici%C3%B3n_lateral" TargetMode="External"/><Relationship Id="rId239" Type="http://schemas.openxmlformats.org/officeDocument/2006/relationships/hyperlink" Target="http://es.wikipedia.org/wiki/Malformaci%C3%B3n_de_Dandy_Walker" TargetMode="External"/><Relationship Id="rId2" Type="http://schemas.openxmlformats.org/officeDocument/2006/relationships/styles" Target="styles.xml"/><Relationship Id="rId29" Type="http://schemas.openxmlformats.org/officeDocument/2006/relationships/hyperlink" Target="http://es.wikipedia.org/wiki/Siglo_XIX" TargetMode="External"/><Relationship Id="rId250" Type="http://schemas.openxmlformats.org/officeDocument/2006/relationships/image" Target="media/image21.png"/><Relationship Id="rId255" Type="http://schemas.openxmlformats.org/officeDocument/2006/relationships/theme" Target="theme/theme1.xml"/><Relationship Id="rId24" Type="http://schemas.openxmlformats.org/officeDocument/2006/relationships/hyperlink" Target="http://es.wikipedia.org/wiki/Par%C3%A1lisis" TargetMode="External"/><Relationship Id="rId40" Type="http://schemas.openxmlformats.org/officeDocument/2006/relationships/hyperlink" Target="http://es.wikipedia.org/wiki/Cerebelo" TargetMode="External"/><Relationship Id="rId45" Type="http://schemas.openxmlformats.org/officeDocument/2006/relationships/hyperlink" Target="http://es.wikipedia.org/wiki/Cerebelo" TargetMode="External"/><Relationship Id="rId66" Type="http://schemas.openxmlformats.org/officeDocument/2006/relationships/hyperlink" Target="http://es.wikipedia.org/wiki/Cerebelo" TargetMode="External"/><Relationship Id="rId87" Type="http://schemas.openxmlformats.org/officeDocument/2006/relationships/hyperlink" Target="http://es.wikipedia.org/wiki/Cerebelo" TargetMode="External"/><Relationship Id="rId110" Type="http://schemas.openxmlformats.org/officeDocument/2006/relationships/hyperlink" Target="http://es.wikipedia.org/wiki/Archivo:Gray649.png" TargetMode="External"/><Relationship Id="rId115" Type="http://schemas.openxmlformats.org/officeDocument/2006/relationships/hyperlink" Target="http://es.wikipedia.org/wiki/Metenc%C3%A9falo" TargetMode="External"/><Relationship Id="rId131" Type="http://schemas.openxmlformats.org/officeDocument/2006/relationships/hyperlink" Target="http://es.wikipedia.org/w/index.php?title=Celda_cerebelosa&amp;action=edit&amp;redlink=1" TargetMode="External"/><Relationship Id="rId136" Type="http://schemas.openxmlformats.org/officeDocument/2006/relationships/image" Target="media/image5.png"/><Relationship Id="rId157" Type="http://schemas.openxmlformats.org/officeDocument/2006/relationships/hyperlink" Target="http://es.wikipedia.org/wiki/Glia" TargetMode="External"/><Relationship Id="rId178" Type="http://schemas.openxmlformats.org/officeDocument/2006/relationships/hyperlink" Target="http://es.wikipedia.org/wiki/Neurofilamento" TargetMode="External"/><Relationship Id="rId61" Type="http://schemas.openxmlformats.org/officeDocument/2006/relationships/hyperlink" Target="http://es.wikipedia.org/wiki/Cerebelo" TargetMode="External"/><Relationship Id="rId82" Type="http://schemas.openxmlformats.org/officeDocument/2006/relationships/hyperlink" Target="http://es.wikipedia.org/wiki/Cerebelo" TargetMode="External"/><Relationship Id="rId152" Type="http://schemas.openxmlformats.org/officeDocument/2006/relationships/hyperlink" Target="http://es.wikipedia.org/wiki/N%C3%BAcleo_rojo" TargetMode="External"/><Relationship Id="rId173" Type="http://schemas.openxmlformats.org/officeDocument/2006/relationships/hyperlink" Target="http://es.wikipedia.org/w/index.php?title=Ret%C3%ADculo_endopl%C3%A1smico_liso&amp;action=edit&amp;redlink=1" TargetMode="External"/><Relationship Id="rId194" Type="http://schemas.openxmlformats.org/officeDocument/2006/relationships/hyperlink" Target="http://es.wikipedia.org/wiki/Sistema_nervioso_central" TargetMode="External"/><Relationship Id="rId199" Type="http://schemas.openxmlformats.org/officeDocument/2006/relationships/hyperlink" Target="http://es.wikipedia.org/w/index.php?title=Tracto_corticonuclear&amp;action=edit&amp;redlink=1" TargetMode="External"/><Relationship Id="rId203" Type="http://schemas.openxmlformats.org/officeDocument/2006/relationships/hyperlink" Target="http://es.wikipedia.org/wiki/Arteria_basilar" TargetMode="External"/><Relationship Id="rId208" Type="http://schemas.openxmlformats.org/officeDocument/2006/relationships/hyperlink" Target="http://es.wikipedia.org/w/index.php?title=Gl%C3%A1ndula_pienal&amp;action=edit&amp;redlink=1" TargetMode="External"/><Relationship Id="rId229" Type="http://schemas.openxmlformats.org/officeDocument/2006/relationships/hyperlink" Target="http://es.wikipedia.org/wiki/Vena_cerebral_magna" TargetMode="External"/><Relationship Id="rId19" Type="http://schemas.openxmlformats.org/officeDocument/2006/relationships/hyperlink" Target="http://es.wikipedia.org/wiki/Enc%C3%A9falo" TargetMode="External"/><Relationship Id="rId224" Type="http://schemas.openxmlformats.org/officeDocument/2006/relationships/hyperlink" Target="http://es.wikipedia.org/w/index.php?title=N%C3%BAcleo_vestibular&amp;action=edit&amp;redlink=1" TargetMode="External"/><Relationship Id="rId240" Type="http://schemas.openxmlformats.org/officeDocument/2006/relationships/image" Target="media/image11.png"/><Relationship Id="rId245" Type="http://schemas.openxmlformats.org/officeDocument/2006/relationships/image" Target="media/image16.png"/><Relationship Id="rId14" Type="http://schemas.openxmlformats.org/officeDocument/2006/relationships/hyperlink" Target="http://es.wikipedia.org/wiki/Ectodermo" TargetMode="External"/><Relationship Id="rId30" Type="http://schemas.openxmlformats.org/officeDocument/2006/relationships/hyperlink" Target="http://es.wikipedia.org/wiki/Animal" TargetMode="External"/><Relationship Id="rId35" Type="http://schemas.openxmlformats.org/officeDocument/2006/relationships/hyperlink" Target="http://es.wikipedia.org/wiki/Her%C3%B3filo" TargetMode="External"/><Relationship Id="rId56" Type="http://schemas.openxmlformats.org/officeDocument/2006/relationships/hyperlink" Target="http://es.wikipedia.org/wiki/Cerebelo" TargetMode="External"/><Relationship Id="rId77" Type="http://schemas.openxmlformats.org/officeDocument/2006/relationships/hyperlink" Target="http://es.wikipedia.org/wiki/Cerebelo" TargetMode="External"/><Relationship Id="rId100" Type="http://schemas.openxmlformats.org/officeDocument/2006/relationships/hyperlink" Target="http://es.wikipedia.org/wiki/Prosenc%C3%A9falo" TargetMode="External"/><Relationship Id="rId105" Type="http://schemas.openxmlformats.org/officeDocument/2006/relationships/hyperlink" Target="http://es.wikipedia.org/wiki/Mielenc%C3%A9falo" TargetMode="External"/><Relationship Id="rId126" Type="http://schemas.openxmlformats.org/officeDocument/2006/relationships/hyperlink" Target="http://es.wikipedia.org/wiki/Peces" TargetMode="External"/><Relationship Id="rId147" Type="http://schemas.openxmlformats.org/officeDocument/2006/relationships/hyperlink" Target="http://es.wikipedia.org/w/index.php?title=Fisura_prima&amp;action=edit&amp;redlink=1" TargetMode="External"/><Relationship Id="rId168" Type="http://schemas.openxmlformats.org/officeDocument/2006/relationships/hyperlink" Target="http://es.wikipedia.org/wiki/Madrid" TargetMode="External"/><Relationship Id="rId8" Type="http://schemas.openxmlformats.org/officeDocument/2006/relationships/hyperlink" Target="http://es.wikipedia.org/wiki/Enc%C3%A9falo" TargetMode="External"/><Relationship Id="rId51" Type="http://schemas.openxmlformats.org/officeDocument/2006/relationships/hyperlink" Target="http://es.wikipedia.org/wiki/Cerebelo" TargetMode="External"/><Relationship Id="rId72" Type="http://schemas.openxmlformats.org/officeDocument/2006/relationships/hyperlink" Target="http://es.wikipedia.org/wiki/Cerebelo" TargetMode="External"/><Relationship Id="rId93" Type="http://schemas.openxmlformats.org/officeDocument/2006/relationships/image" Target="media/image2.png"/><Relationship Id="rId98" Type="http://schemas.openxmlformats.org/officeDocument/2006/relationships/hyperlink" Target="http://es.wikipedia.org/wiki/Tubo_neural" TargetMode="External"/><Relationship Id="rId121" Type="http://schemas.openxmlformats.org/officeDocument/2006/relationships/hyperlink" Target="http://es.wikipedia.org/w/index.php?title=Capa_marginal&amp;action=edit&amp;redlink=1" TargetMode="External"/><Relationship Id="rId142" Type="http://schemas.openxmlformats.org/officeDocument/2006/relationships/hyperlink" Target="http://es.wikipedia.org/wiki/L%C3%ADngula" TargetMode="External"/><Relationship Id="rId163" Type="http://schemas.openxmlformats.org/officeDocument/2006/relationships/hyperlink" Target="http://es.wikipedia.org/wiki/Piamadre" TargetMode="External"/><Relationship Id="rId184" Type="http://schemas.openxmlformats.org/officeDocument/2006/relationships/hyperlink" Target="http://es.wikipedia.org/w/index.php?title=Hilio_del_n%C3%BAcleo_dentado&amp;action=edit&amp;redlink=1" TargetMode="External"/><Relationship Id="rId189" Type="http://schemas.openxmlformats.org/officeDocument/2006/relationships/hyperlink" Target="http://es.wikipedia.org/wiki/Neuroeje" TargetMode="External"/><Relationship Id="rId219" Type="http://schemas.openxmlformats.org/officeDocument/2006/relationships/hyperlink" Target="http://es.wikipedia.org/wiki/Nervio_accesorio" TargetMode="External"/><Relationship Id="rId3" Type="http://schemas.microsoft.com/office/2007/relationships/stylesWithEffects" Target="stylesWithEffects.xml"/><Relationship Id="rId214" Type="http://schemas.openxmlformats.org/officeDocument/2006/relationships/hyperlink" Target="http://es.wikipedia.org/wiki/Nervio_vestibulococlear" TargetMode="External"/><Relationship Id="rId230" Type="http://schemas.openxmlformats.org/officeDocument/2006/relationships/hyperlink" Target="http://es.wikipedia.org/w/index.php?title=Seno_recto&amp;action=edit&amp;redlink=1" TargetMode="External"/><Relationship Id="rId235" Type="http://schemas.openxmlformats.org/officeDocument/2006/relationships/hyperlink" Target="http://es.wikipedia.org/wiki/Reflejo_Osteotendinoso" TargetMode="External"/><Relationship Id="rId251" Type="http://schemas.openxmlformats.org/officeDocument/2006/relationships/image" Target="media/image22.png"/><Relationship Id="rId25" Type="http://schemas.openxmlformats.org/officeDocument/2006/relationships/hyperlink" Target="http://es.wikipedia.org/wiki/Equilibrio" TargetMode="External"/><Relationship Id="rId46" Type="http://schemas.openxmlformats.org/officeDocument/2006/relationships/hyperlink" Target="http://es.wikipedia.org/wiki/Cerebelo" TargetMode="External"/><Relationship Id="rId67" Type="http://schemas.openxmlformats.org/officeDocument/2006/relationships/hyperlink" Target="http://es.wikipedia.org/wiki/Cerebelo" TargetMode="External"/><Relationship Id="rId116" Type="http://schemas.openxmlformats.org/officeDocument/2006/relationships/hyperlink" Target="http://es.wikipedia.org/w/index.php?title=Labios_r%C3%B3mbicos&amp;action=edit&amp;redlink=1" TargetMode="External"/><Relationship Id="rId137" Type="http://schemas.openxmlformats.org/officeDocument/2006/relationships/hyperlink" Target="http://es.wikipedia.org/w/index.php?title=Hoz_del_cerebelo&amp;action=edit&amp;redlink=1" TargetMode="External"/><Relationship Id="rId158" Type="http://schemas.openxmlformats.org/officeDocument/2006/relationships/hyperlink" Target="http://es.wikipedia.org/wiki/Vaso_sangu%C3%ADneo" TargetMode="External"/><Relationship Id="rId20" Type="http://schemas.openxmlformats.org/officeDocument/2006/relationships/hyperlink" Target="http://es.wikipedia.org/wiki/V%C3%ADas_sensitivas" TargetMode="External"/><Relationship Id="rId41" Type="http://schemas.openxmlformats.org/officeDocument/2006/relationships/hyperlink" Target="http://es.wikipedia.org/wiki/Cerebelo" TargetMode="External"/><Relationship Id="rId62" Type="http://schemas.openxmlformats.org/officeDocument/2006/relationships/hyperlink" Target="http://es.wikipedia.org/wiki/Cerebelo" TargetMode="External"/><Relationship Id="rId83" Type="http://schemas.openxmlformats.org/officeDocument/2006/relationships/hyperlink" Target="http://es.wikipedia.org/wiki/Cerebelo" TargetMode="External"/><Relationship Id="rId88" Type="http://schemas.openxmlformats.org/officeDocument/2006/relationships/hyperlink" Target="http://es.wikipedia.org/wiki/Cerebelo" TargetMode="External"/><Relationship Id="rId111" Type="http://schemas.openxmlformats.org/officeDocument/2006/relationships/image" Target="media/image4.png"/><Relationship Id="rId132" Type="http://schemas.openxmlformats.org/officeDocument/2006/relationships/hyperlink" Target="http://es.wikipedia.org/w/index.php?title=Tienda_del_cerebelo&amp;action=edit&amp;redlink=1" TargetMode="External"/><Relationship Id="rId153" Type="http://schemas.openxmlformats.org/officeDocument/2006/relationships/hyperlink" Target="http://es.wikipedia.org/wiki/Formaci%C3%B3n_reticular" TargetMode="External"/><Relationship Id="rId174" Type="http://schemas.openxmlformats.org/officeDocument/2006/relationships/hyperlink" Target="http://es.wikipedia.org/w/index.php?title=Grumos_de_Nissl&amp;action=edit&amp;redlink=1" TargetMode="External"/><Relationship Id="rId179" Type="http://schemas.openxmlformats.org/officeDocument/2006/relationships/hyperlink" Target="http://es.wikipedia.org/wiki/Org%C3%A1nulo" TargetMode="External"/><Relationship Id="rId195" Type="http://schemas.openxmlformats.org/officeDocument/2006/relationships/hyperlink" Target="http://es.wikipedia.org/w/index.php?title=N%C3%BAcleo_mesencef%C3%A1lico_del_nervio_trig%C3%A9mino&amp;action=edit&amp;redlink=1" TargetMode="External"/><Relationship Id="rId209" Type="http://schemas.openxmlformats.org/officeDocument/2006/relationships/hyperlink" Target="http://es.wikipedia.org/w/index.php?title=Tela_coroidea&amp;action=edit&amp;redlink=1" TargetMode="External"/><Relationship Id="rId190" Type="http://schemas.openxmlformats.org/officeDocument/2006/relationships/hyperlink" Target="http://es.wikipedia.org/w/index.php?title=N%C3%BAcleo_de_Stilling-Clarke&amp;action=edit&amp;redlink=1" TargetMode="External"/><Relationship Id="rId204" Type="http://schemas.openxmlformats.org/officeDocument/2006/relationships/hyperlink" Target="http://es.wikipedia.org/wiki/Nervio_motor_ocular_com%C3%BAn" TargetMode="External"/><Relationship Id="rId220" Type="http://schemas.openxmlformats.org/officeDocument/2006/relationships/hyperlink" Target="http://es.wikipedia.org/w/index.php?title=N%C3%BAcleo_ambiguo&amp;action=edit&amp;redlink=1" TargetMode="External"/><Relationship Id="rId225" Type="http://schemas.openxmlformats.org/officeDocument/2006/relationships/hyperlink" Target="http://es.wikipedia.org/w/index.php?title=N%C3%BAcleo_coclear&amp;action=edit&amp;redlink=1" TargetMode="External"/><Relationship Id="rId241" Type="http://schemas.openxmlformats.org/officeDocument/2006/relationships/image" Target="media/image12.png"/><Relationship Id="rId246" Type="http://schemas.openxmlformats.org/officeDocument/2006/relationships/image" Target="media/image17.png"/><Relationship Id="rId15" Type="http://schemas.openxmlformats.org/officeDocument/2006/relationships/hyperlink" Target="http://es.wikipedia.org/wiki/Arteria" TargetMode="External"/><Relationship Id="rId36" Type="http://schemas.openxmlformats.org/officeDocument/2006/relationships/hyperlink" Target="http://es.wikipedia.org/wiki/Cerebelo" TargetMode="External"/><Relationship Id="rId57" Type="http://schemas.openxmlformats.org/officeDocument/2006/relationships/hyperlink" Target="http://es.wikipedia.org/wiki/Cerebelo" TargetMode="External"/><Relationship Id="rId106" Type="http://schemas.openxmlformats.org/officeDocument/2006/relationships/hyperlink" Target="http://es.wikipedia.org/w/index.php?title=Curvatura_protuberencial&amp;action=edit&amp;redlink=1" TargetMode="External"/><Relationship Id="rId127" Type="http://schemas.openxmlformats.org/officeDocument/2006/relationships/hyperlink" Target="http://es.wikipedia.org/wiki/Anfibio" TargetMode="External"/><Relationship Id="rId10" Type="http://schemas.openxmlformats.org/officeDocument/2006/relationships/hyperlink" Target="http://es.wikipedia.org/wiki/RMN" TargetMode="External"/><Relationship Id="rId31" Type="http://schemas.openxmlformats.org/officeDocument/2006/relationships/hyperlink" Target="http://es.wikipedia.org/wiki/Cerebelo" TargetMode="External"/><Relationship Id="rId52" Type="http://schemas.openxmlformats.org/officeDocument/2006/relationships/hyperlink" Target="http://es.wikipedia.org/wiki/Cerebelo" TargetMode="External"/><Relationship Id="rId73" Type="http://schemas.openxmlformats.org/officeDocument/2006/relationships/hyperlink" Target="http://es.wikipedia.org/wiki/Cerebelo" TargetMode="External"/><Relationship Id="rId78" Type="http://schemas.openxmlformats.org/officeDocument/2006/relationships/hyperlink" Target="http://es.wikipedia.org/wiki/Cerebelo" TargetMode="External"/><Relationship Id="rId94" Type="http://schemas.openxmlformats.org/officeDocument/2006/relationships/image" Target="media/image3.png"/><Relationship Id="rId99" Type="http://schemas.openxmlformats.org/officeDocument/2006/relationships/hyperlink" Target="http://es.wikipedia.org/wiki/Ves%C3%ADculas_encef%C3%A1licas_primarias" TargetMode="External"/><Relationship Id="rId101" Type="http://schemas.openxmlformats.org/officeDocument/2006/relationships/hyperlink" Target="http://es.wikipedia.org/wiki/Mesenc%C3%A9falo" TargetMode="External"/><Relationship Id="rId122" Type="http://schemas.openxmlformats.org/officeDocument/2006/relationships/hyperlink" Target="http://es.wikipedia.org/w/index.php?title=Capa_granulosa_externa&amp;action=edit&amp;redlink=1" TargetMode="External"/><Relationship Id="rId143" Type="http://schemas.openxmlformats.org/officeDocument/2006/relationships/hyperlink" Target="http://es.wikipedia.org/wiki/N%C3%B3dulo" TargetMode="External"/><Relationship Id="rId148" Type="http://schemas.openxmlformats.org/officeDocument/2006/relationships/hyperlink" Target="http://es.wikipedia.org/w/index.php?title=Fisura_posterolateral&amp;action=edit&amp;redlink=1" TargetMode="External"/><Relationship Id="rId164" Type="http://schemas.openxmlformats.org/officeDocument/2006/relationships/hyperlink" Target="http://es.wikipedia.org/wiki/Archivo:PurkinjeCell.jpg" TargetMode="External"/><Relationship Id="rId169" Type="http://schemas.openxmlformats.org/officeDocument/2006/relationships/hyperlink" Target="http://es.wikipedia.org/wiki/Espa%C3%B1a" TargetMode="External"/><Relationship Id="rId185" Type="http://schemas.openxmlformats.org/officeDocument/2006/relationships/hyperlink" Target="http://es.wikipedia.org/w/index.php?title=%C3%81rbol_de_la_vida_del_cerebelo&amp;action=edit&amp;redlink=1" TargetMode="External"/><Relationship Id="rId4" Type="http://schemas.openxmlformats.org/officeDocument/2006/relationships/settings" Target="settings.xml"/><Relationship Id="rId9" Type="http://schemas.openxmlformats.org/officeDocument/2006/relationships/hyperlink" Target="http://es.wikipedia.org/wiki/Morado" TargetMode="External"/><Relationship Id="rId180" Type="http://schemas.openxmlformats.org/officeDocument/2006/relationships/hyperlink" Target="http://es.wikipedia.org/wiki/Nodo_de_Ranvier" TargetMode="External"/><Relationship Id="rId210" Type="http://schemas.openxmlformats.org/officeDocument/2006/relationships/hyperlink" Target="http://es.wikipedia.org/wiki/III_ventr%C3%ADculo" TargetMode="External"/><Relationship Id="rId215" Type="http://schemas.openxmlformats.org/officeDocument/2006/relationships/hyperlink" Target="http://es.wikipedia.org/w/index.php?title=Arteria_laber%C3%ADntica&amp;action=edit&amp;redlink=1" TargetMode="External"/><Relationship Id="rId236" Type="http://schemas.openxmlformats.org/officeDocument/2006/relationships/hyperlink" Target="http://es.wikipedia.org/wiki/Archivo:TAC_craneo_ECV.jpg" TargetMode="External"/><Relationship Id="rId26" Type="http://schemas.openxmlformats.org/officeDocument/2006/relationships/hyperlink" Target="http://es.wikipedia.org/wiki/Fisiolog%C3%ADa" TargetMode="External"/><Relationship Id="rId231" Type="http://schemas.openxmlformats.org/officeDocument/2006/relationships/hyperlink" Target="http://es.wikipedia.org/wiki/Potencial_de_acci%C3%B3n" TargetMode="External"/><Relationship Id="rId252" Type="http://schemas.openxmlformats.org/officeDocument/2006/relationships/image" Target="media/image23.png"/><Relationship Id="rId47" Type="http://schemas.openxmlformats.org/officeDocument/2006/relationships/hyperlink" Target="http://es.wikipedia.org/wiki/Cerebelo" TargetMode="External"/><Relationship Id="rId68" Type="http://schemas.openxmlformats.org/officeDocument/2006/relationships/hyperlink" Target="http://es.wikipedia.org/wiki/Cerebelo" TargetMode="External"/><Relationship Id="rId89" Type="http://schemas.openxmlformats.org/officeDocument/2006/relationships/hyperlink" Target="http://es.wikipedia.org/wiki/Cerebelo" TargetMode="External"/><Relationship Id="rId112" Type="http://schemas.openxmlformats.org/officeDocument/2006/relationships/hyperlink" Target="http://es.wikipedia.org/wiki/Mesenc%C3%A9falo" TargetMode="External"/><Relationship Id="rId133" Type="http://schemas.openxmlformats.org/officeDocument/2006/relationships/hyperlink" Target="http://es.wikipedia.org/w/index.php?title=Fosas_cerebelosas&amp;action=edit&amp;redlink=1" TargetMode="External"/><Relationship Id="rId154" Type="http://schemas.openxmlformats.org/officeDocument/2006/relationships/hyperlink" Target="http://es.wikipedia.org/wiki/Sustancia_gris" TargetMode="External"/><Relationship Id="rId175" Type="http://schemas.openxmlformats.org/officeDocument/2006/relationships/hyperlink" Target="http://es.wikipedia.org/wiki/Cromatina" TargetMode="External"/><Relationship Id="rId196" Type="http://schemas.openxmlformats.org/officeDocument/2006/relationships/hyperlink" Target="http://es.wikipedia.org/w/index.php?title=Macizo_craneofacial&amp;action=edit&amp;redlink=1" TargetMode="External"/><Relationship Id="rId200" Type="http://schemas.openxmlformats.org/officeDocument/2006/relationships/hyperlink" Target="http://es.wikipedia.org/w/index.php?title=Tracto_corticoespinal&amp;action=edit&amp;redlink=1" TargetMode="External"/><Relationship Id="rId16" Type="http://schemas.openxmlformats.org/officeDocument/2006/relationships/hyperlink" Target="http://es.wikipedia.org/wiki/Vena" TargetMode="External"/><Relationship Id="rId221" Type="http://schemas.openxmlformats.org/officeDocument/2006/relationships/hyperlink" Target="http://es.wikipedia.org/w/index.php?title=N%C3%BAcleo_motor_del_nervio_vago&amp;action=edit&amp;redlink=1" TargetMode="External"/><Relationship Id="rId242" Type="http://schemas.openxmlformats.org/officeDocument/2006/relationships/image" Target="media/image13.png"/><Relationship Id="rId37" Type="http://schemas.openxmlformats.org/officeDocument/2006/relationships/hyperlink" Target="http://es.wikipedia.org/wiki/Cerebelo" TargetMode="External"/><Relationship Id="rId58" Type="http://schemas.openxmlformats.org/officeDocument/2006/relationships/hyperlink" Target="http://es.wikipedia.org/wiki/Cerebelo" TargetMode="External"/><Relationship Id="rId79" Type="http://schemas.openxmlformats.org/officeDocument/2006/relationships/hyperlink" Target="http://es.wikipedia.org/wiki/Cerebelo" TargetMode="External"/><Relationship Id="rId102" Type="http://schemas.openxmlformats.org/officeDocument/2006/relationships/hyperlink" Target="http://es.wikipedia.org/wiki/Rombenc%C3%A9falo" TargetMode="External"/><Relationship Id="rId123" Type="http://schemas.openxmlformats.org/officeDocument/2006/relationships/hyperlink" Target="http://es.wikipedia.org/wiki/Sustancia_blanca" TargetMode="External"/><Relationship Id="rId144" Type="http://schemas.openxmlformats.org/officeDocument/2006/relationships/hyperlink" Target="http://es.wikipedia.org/wiki/Fl%C3%B3culo" TargetMode="External"/><Relationship Id="rId90" Type="http://schemas.openxmlformats.org/officeDocument/2006/relationships/hyperlink" Target="http://es.wikipedia.org/wiki/Cerebelo" TargetMode="External"/><Relationship Id="rId165" Type="http://schemas.openxmlformats.org/officeDocument/2006/relationships/image" Target="media/image9.jpeg"/><Relationship Id="rId186" Type="http://schemas.openxmlformats.org/officeDocument/2006/relationships/hyperlink" Target="http://es.wikipedia.org/wiki/Astrocito" TargetMode="External"/><Relationship Id="rId211" Type="http://schemas.openxmlformats.org/officeDocument/2006/relationships/hyperlink" Target="http://es.wikipedia.org/wiki/Arteria_vertebral" TargetMode="External"/><Relationship Id="rId232" Type="http://schemas.openxmlformats.org/officeDocument/2006/relationships/hyperlink" Target="http://es.wikipedia.org/wiki/Herzio" TargetMode="External"/><Relationship Id="rId253" Type="http://schemas.openxmlformats.org/officeDocument/2006/relationships/image" Target="media/image24.png"/><Relationship Id="rId27" Type="http://schemas.openxmlformats.org/officeDocument/2006/relationships/hyperlink" Target="http://es.wikipedia.org/wiki/Siglo_XVIII" TargetMode="External"/><Relationship Id="rId48" Type="http://schemas.openxmlformats.org/officeDocument/2006/relationships/hyperlink" Target="http://es.wikipedia.org/wiki/Cerebelo" TargetMode="External"/><Relationship Id="rId69" Type="http://schemas.openxmlformats.org/officeDocument/2006/relationships/hyperlink" Target="http://es.wikipedia.org/wiki/Cerebelo" TargetMode="External"/><Relationship Id="rId113" Type="http://schemas.openxmlformats.org/officeDocument/2006/relationships/hyperlink" Target="http://es.wikipedia.org/wiki/Rombenc%C3%A9falo" TargetMode="External"/><Relationship Id="rId134" Type="http://schemas.openxmlformats.org/officeDocument/2006/relationships/hyperlink" Target="http://es.wikipedia.org/wiki/Duramadre" TargetMode="External"/><Relationship Id="rId80" Type="http://schemas.openxmlformats.org/officeDocument/2006/relationships/hyperlink" Target="http://es.wikipedia.org/wiki/Cerebelo" TargetMode="External"/><Relationship Id="rId155" Type="http://schemas.openxmlformats.org/officeDocument/2006/relationships/hyperlink" Target="http://es.wikipedia.org/wiki/Sustancia_blanca" TargetMode="External"/><Relationship Id="rId176" Type="http://schemas.openxmlformats.org/officeDocument/2006/relationships/hyperlink" Target="http://es.wikipedia.org/w/index.php?title=Cromofilia&amp;action=edit&amp;redlink=1" TargetMode="External"/><Relationship Id="rId197" Type="http://schemas.openxmlformats.org/officeDocument/2006/relationships/hyperlink" Target="http://es.wikipedia.org/wiki/N%C3%BAcleo_rojo" TargetMode="External"/><Relationship Id="rId201" Type="http://schemas.openxmlformats.org/officeDocument/2006/relationships/hyperlink" Target="http://es.wikipedia.org/w/index.php?title=V%C3%ADa_%C3%B3ptica&amp;action=edit&amp;redlink=1" TargetMode="External"/><Relationship Id="rId222" Type="http://schemas.openxmlformats.org/officeDocument/2006/relationships/hyperlink" Target="http://es.wikipedia.org/w/index.php?title=N%C3%BAcleo_espinal_del_nervio_trig%C3%A9mino&amp;action=edit&amp;redlink=1" TargetMode="External"/><Relationship Id="rId243" Type="http://schemas.openxmlformats.org/officeDocument/2006/relationships/image" Target="media/image14.png"/><Relationship Id="rId17" Type="http://schemas.openxmlformats.org/officeDocument/2006/relationships/hyperlink" Target="http://es.wikipedia.org/wiki/Lat%C3%ADn" TargetMode="External"/><Relationship Id="rId38" Type="http://schemas.openxmlformats.org/officeDocument/2006/relationships/hyperlink" Target="http://es.wikipedia.org/wiki/Cerebelo" TargetMode="External"/><Relationship Id="rId59" Type="http://schemas.openxmlformats.org/officeDocument/2006/relationships/hyperlink" Target="http://es.wikipedia.org/wiki/Cerebelo" TargetMode="External"/><Relationship Id="rId103" Type="http://schemas.openxmlformats.org/officeDocument/2006/relationships/hyperlink" Target="http://es.wikipedia.org/wiki/Rombenc%C3%A9falo" TargetMode="External"/><Relationship Id="rId124" Type="http://schemas.openxmlformats.org/officeDocument/2006/relationships/hyperlink" Target="http://es.wikipedia.org/w/index.php?title=N%C3%BAcleo_dentado&amp;action=edit&amp;redlink=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42</Pages>
  <Words>15437</Words>
  <Characters>84909</Characters>
  <Application>Microsoft Office Word</Application>
  <DocSecurity>0</DocSecurity>
  <Lines>707</Lines>
  <Paragraphs>200</Paragraphs>
  <ScaleCrop>false</ScaleCrop>
  <Company>UNAB</Company>
  <LinksUpToDate>false</LinksUpToDate>
  <CharactersWithSpaces>100146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UNAB</dc:creator>
  <cp:keywords/>
  <dc:description/>
  <cp:lastModifiedBy>UNAB</cp:lastModifiedBy>
  <cp:revision>2</cp:revision>
  <dcterms:created xsi:type="dcterms:W3CDTF">2010-09-17T19:01:00Z</dcterms:created>
  <dcterms:modified xsi:type="dcterms:W3CDTF">2010-09-18T00:09:00Z</dcterms:modified>
</cp:coreProperties>
</file>